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4E6478" w14:textId="061E19A2" w:rsidR="008018C7" w:rsidRDefault="008018C7" w:rsidP="00FF627A">
      <w:pP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Приложение 1.1</w:t>
      </w:r>
    </w:p>
    <w:p w14:paraId="64BF0FAC" w14:textId="218A2522"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4D97DFAD" w14:textId="77777777" w:rsidR="00FF627A" w:rsidRPr="00502F97" w:rsidRDefault="00FF627A" w:rsidP="00FF627A">
      <w:pPr>
        <w:jc w:val="right"/>
        <w:rPr>
          <w:rFonts w:ascii="Times New Roman" w:hAnsi="Times New Roman" w:cs="Times New Roman"/>
          <w:b/>
          <w:bCs/>
          <w:color w:val="0070C0"/>
          <w:sz w:val="24"/>
          <w:szCs w:val="24"/>
        </w:rPr>
      </w:pPr>
    </w:p>
    <w:p w14:paraId="3241382C" w14:textId="5FB577A6" w:rsidR="00502F97" w:rsidRPr="00FF627A" w:rsidRDefault="00FF627A" w:rsidP="00FF627A">
      <w:pPr>
        <w:jc w:val="center"/>
        <w:rPr>
          <w:rFonts w:ascii="Times New Roman" w:hAnsi="Times New Roman" w:cs="Times New Roman"/>
          <w:b/>
          <w:bCs/>
          <w:sz w:val="24"/>
          <w:szCs w:val="24"/>
        </w:rPr>
      </w:pPr>
      <w:r>
        <w:rPr>
          <w:rFonts w:ascii="Times New Roman" w:hAnsi="Times New Roman" w:cs="Times New Roman"/>
          <w:b/>
          <w:bCs/>
          <w:sz w:val="24"/>
          <w:szCs w:val="24"/>
        </w:rPr>
        <w:t>Р</w:t>
      </w:r>
      <w:r w:rsidRPr="008F578C">
        <w:rPr>
          <w:rFonts w:ascii="Times New Roman" w:hAnsi="Times New Roman" w:cs="Times New Roman"/>
          <w:b/>
          <w:bCs/>
          <w:sz w:val="24"/>
          <w:szCs w:val="24"/>
        </w:rPr>
        <w:t>абочая программа профессионального модуля</w:t>
      </w:r>
    </w:p>
    <w:p w14:paraId="62499A62" w14:textId="6F8A5DE4" w:rsidR="00CD2973" w:rsidRDefault="003513E3" w:rsidP="006E7FF4">
      <w:pPr>
        <w:pStyle w:val="1"/>
      </w:pPr>
      <w:bookmarkStart w:id="0" w:name="_Toc150695621"/>
      <w:bookmarkStart w:id="1" w:name="_Toc150695786"/>
      <w:bookmarkStart w:id="2" w:name="_Toc161313282"/>
      <w:r w:rsidRPr="006E7FF4">
        <w:t xml:space="preserve"> </w:t>
      </w:r>
      <w:r w:rsidR="008F578C" w:rsidRPr="006E7FF4">
        <w:t>«</w:t>
      </w:r>
      <w:r w:rsidR="008276F3">
        <w:t>ПМ.0</w:t>
      </w:r>
      <w:r>
        <w:t>1</w:t>
      </w:r>
      <w:r w:rsidR="008F578C" w:rsidRPr="006E7FF4">
        <w:t xml:space="preserve"> </w:t>
      </w:r>
      <w:bookmarkStart w:id="3" w:name="_Hlk163743842"/>
      <w:r w:rsidR="00974BBD" w:rsidRPr="00974BBD">
        <w:t>ИЗГОТОВЛЕНИЕ РАЗЛИЧНЫХ ДЕТАЛЕЙ НА ТОКАРНЫХ СТАНКАХ</w:t>
      </w:r>
      <w:bookmarkEnd w:id="3"/>
      <w:r w:rsidR="008F578C" w:rsidRPr="006E7FF4">
        <w:t>»</w:t>
      </w:r>
      <w:bookmarkEnd w:id="0"/>
      <w:bookmarkEnd w:id="1"/>
      <w:bookmarkEnd w:id="2"/>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63FA24" w14:textId="77777777" w:rsidR="0044445E" w:rsidRDefault="0044445E" w:rsidP="00F53FDC">
      <w:pPr>
        <w:jc w:val="center"/>
        <w:rPr>
          <w:rFonts w:ascii="Times New Roman" w:hAnsi="Times New Roman" w:cs="Times New Roman"/>
          <w:b/>
          <w:bCs/>
          <w:sz w:val="24"/>
          <w:szCs w:val="24"/>
        </w:rPr>
      </w:pPr>
    </w:p>
    <w:p w14:paraId="3E8825E8" w14:textId="77777777" w:rsidR="0044445E" w:rsidRDefault="0044445E" w:rsidP="00F53FDC">
      <w:pPr>
        <w:jc w:val="center"/>
        <w:rPr>
          <w:rFonts w:ascii="Times New Roman" w:hAnsi="Times New Roman" w:cs="Times New Roman"/>
          <w:b/>
          <w:bCs/>
          <w:sz w:val="24"/>
          <w:szCs w:val="24"/>
        </w:rPr>
      </w:pPr>
    </w:p>
    <w:p w14:paraId="41E8A260" w14:textId="77777777" w:rsidR="0044445E" w:rsidRDefault="0044445E" w:rsidP="00F53FDC">
      <w:pPr>
        <w:jc w:val="center"/>
        <w:rPr>
          <w:rFonts w:ascii="Times New Roman" w:hAnsi="Times New Roman" w:cs="Times New Roman"/>
          <w:b/>
          <w:bCs/>
          <w:sz w:val="24"/>
          <w:szCs w:val="24"/>
        </w:rPr>
      </w:pPr>
    </w:p>
    <w:p w14:paraId="5DE288E2" w14:textId="77777777" w:rsidR="0044445E" w:rsidRDefault="0044445E" w:rsidP="00F53FDC">
      <w:pPr>
        <w:jc w:val="center"/>
        <w:rPr>
          <w:rFonts w:ascii="Times New Roman" w:hAnsi="Times New Roman" w:cs="Times New Roman"/>
          <w:b/>
          <w:bCs/>
          <w:sz w:val="24"/>
          <w:szCs w:val="24"/>
        </w:rPr>
      </w:pPr>
    </w:p>
    <w:p w14:paraId="577E5363" w14:textId="77777777" w:rsidR="0044445E" w:rsidRDefault="0044445E" w:rsidP="00F53FDC">
      <w:pPr>
        <w:jc w:val="center"/>
        <w:rPr>
          <w:rFonts w:ascii="Times New Roman" w:hAnsi="Times New Roman" w:cs="Times New Roman"/>
          <w:b/>
          <w:bCs/>
          <w:sz w:val="24"/>
          <w:szCs w:val="24"/>
        </w:rPr>
      </w:pPr>
    </w:p>
    <w:p w14:paraId="7268517B" w14:textId="77777777" w:rsidR="0044445E" w:rsidRDefault="0044445E" w:rsidP="00F53FDC">
      <w:pPr>
        <w:jc w:val="center"/>
        <w:rPr>
          <w:rFonts w:ascii="Times New Roman" w:hAnsi="Times New Roman" w:cs="Times New Roman"/>
          <w:b/>
          <w:bCs/>
          <w:sz w:val="24"/>
          <w:szCs w:val="24"/>
        </w:rPr>
      </w:pPr>
    </w:p>
    <w:p w14:paraId="6386291C" w14:textId="77777777" w:rsidR="0044445E" w:rsidRDefault="0044445E" w:rsidP="00F53FDC">
      <w:pPr>
        <w:jc w:val="center"/>
        <w:rPr>
          <w:rFonts w:ascii="Times New Roman" w:hAnsi="Times New Roman" w:cs="Times New Roman"/>
          <w:b/>
          <w:bCs/>
          <w:sz w:val="24"/>
          <w:szCs w:val="24"/>
        </w:rPr>
      </w:pPr>
    </w:p>
    <w:p w14:paraId="403FEAA6" w14:textId="77777777" w:rsidR="0044445E" w:rsidRDefault="0044445E" w:rsidP="00F53FDC">
      <w:pPr>
        <w:jc w:val="center"/>
        <w:rPr>
          <w:rFonts w:ascii="Times New Roman" w:hAnsi="Times New Roman" w:cs="Times New Roman"/>
          <w:b/>
          <w:bCs/>
          <w:sz w:val="24"/>
          <w:szCs w:val="24"/>
        </w:rPr>
      </w:pPr>
    </w:p>
    <w:p w14:paraId="49C983D0" w14:textId="77777777" w:rsidR="0044445E" w:rsidRDefault="0044445E" w:rsidP="00F53FDC">
      <w:pPr>
        <w:jc w:val="center"/>
        <w:rPr>
          <w:rFonts w:ascii="Times New Roman" w:hAnsi="Times New Roman" w:cs="Times New Roman"/>
          <w:b/>
          <w:bCs/>
          <w:sz w:val="24"/>
          <w:szCs w:val="24"/>
        </w:rPr>
      </w:pPr>
    </w:p>
    <w:p w14:paraId="72658881" w14:textId="77777777" w:rsidR="0044445E" w:rsidRDefault="0044445E" w:rsidP="00F53FDC">
      <w:pPr>
        <w:jc w:val="center"/>
        <w:rPr>
          <w:rFonts w:ascii="Times New Roman" w:hAnsi="Times New Roman" w:cs="Times New Roman"/>
          <w:b/>
          <w:bCs/>
          <w:sz w:val="24"/>
          <w:szCs w:val="24"/>
        </w:rPr>
      </w:pPr>
    </w:p>
    <w:p w14:paraId="4DF11363" w14:textId="34305077"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37985">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5B0447F7" w:rsidR="00B766E1" w:rsidRDefault="00B766E1">
      <w:r>
        <w:br w:type="page"/>
      </w:r>
    </w:p>
    <w:p w14:paraId="4E49B216" w14:textId="6CAF1CA9" w:rsidR="00F17E23" w:rsidRDefault="00F17E23"/>
    <w:tbl>
      <w:tblPr>
        <w:tblW w:w="0" w:type="auto"/>
        <w:tblInd w:w="120" w:type="dxa"/>
        <w:tblLayout w:type="fixed"/>
        <w:tblCellMar>
          <w:left w:w="0" w:type="dxa"/>
          <w:right w:w="0" w:type="dxa"/>
        </w:tblCellMar>
        <w:tblLook w:val="01E0" w:firstRow="1" w:lastRow="1" w:firstColumn="1" w:lastColumn="1" w:noHBand="0" w:noVBand="0"/>
      </w:tblPr>
      <w:tblGrid>
        <w:gridCol w:w="4861"/>
        <w:gridCol w:w="4512"/>
      </w:tblGrid>
      <w:tr w:rsidR="00F17E23" w:rsidRPr="00CF5185" w14:paraId="6A83757D" w14:textId="77777777" w:rsidTr="00345697">
        <w:trPr>
          <w:trHeight w:val="1633"/>
        </w:trPr>
        <w:tc>
          <w:tcPr>
            <w:tcW w:w="4861" w:type="dxa"/>
            <w:shd w:val="clear" w:color="auto" w:fill="auto"/>
          </w:tcPr>
          <w:p w14:paraId="2DA16498" w14:textId="77777777" w:rsidR="00F17E23" w:rsidRPr="005B1206" w:rsidRDefault="00F17E23" w:rsidP="00345697">
            <w:pPr>
              <w:pStyle w:val="TableParagraph"/>
              <w:spacing w:line="264" w:lineRule="exact"/>
              <w:ind w:firstLine="709"/>
              <w:rPr>
                <w:rFonts w:eastAsia="Calibri"/>
                <w:sz w:val="24"/>
              </w:rPr>
            </w:pPr>
            <w:r w:rsidRPr="005B1206">
              <w:rPr>
                <w:rFonts w:eastAsia="Calibri"/>
                <w:sz w:val="24"/>
              </w:rPr>
              <w:t>РАССМОТРЕНО</w:t>
            </w:r>
          </w:p>
          <w:p w14:paraId="239CF2E3" w14:textId="77777777" w:rsidR="00F17E23" w:rsidRPr="005237FE" w:rsidRDefault="00F17E23" w:rsidP="00345697">
            <w:pPr>
              <w:pStyle w:val="TableParagraph"/>
              <w:rPr>
                <w:rFonts w:eastAsia="Calibri"/>
                <w:sz w:val="24"/>
              </w:rPr>
            </w:pPr>
            <w:r w:rsidRPr="005237FE">
              <w:rPr>
                <w:rFonts w:eastAsia="Calibri"/>
                <w:sz w:val="24"/>
              </w:rPr>
              <w:t>Педагогическим советом</w:t>
            </w:r>
          </w:p>
          <w:p w14:paraId="571EB5DF" w14:textId="77777777" w:rsidR="00F17E23" w:rsidRPr="005237FE" w:rsidRDefault="00F17E23" w:rsidP="00345697">
            <w:pPr>
              <w:pStyle w:val="TableParagraph"/>
              <w:rPr>
                <w:rFonts w:eastAsia="Calibri"/>
                <w:sz w:val="24"/>
              </w:rPr>
            </w:pPr>
            <w:r w:rsidRPr="005B1206">
              <w:rPr>
                <w:rFonts w:eastAsia="Calibri"/>
                <w:sz w:val="24"/>
              </w:rPr>
              <w:t>ГБПОУ</w:t>
            </w:r>
            <w:r w:rsidRPr="005237FE">
              <w:rPr>
                <w:rFonts w:eastAsia="Calibri"/>
                <w:sz w:val="24"/>
              </w:rPr>
              <w:t xml:space="preserve"> </w:t>
            </w:r>
            <w:r w:rsidRPr="005B1206">
              <w:rPr>
                <w:rFonts w:eastAsia="Calibri"/>
                <w:sz w:val="24"/>
              </w:rPr>
              <w:t>МО</w:t>
            </w:r>
            <w:r w:rsidRPr="005237FE">
              <w:rPr>
                <w:rFonts w:eastAsia="Calibri"/>
                <w:sz w:val="24"/>
              </w:rPr>
              <w:t xml:space="preserve"> </w:t>
            </w:r>
            <w:r w:rsidRPr="005B1206">
              <w:rPr>
                <w:rFonts w:eastAsia="Calibri"/>
                <w:sz w:val="24"/>
              </w:rPr>
              <w:t>«Красногорский</w:t>
            </w:r>
            <w:r w:rsidRPr="005237FE">
              <w:rPr>
                <w:rFonts w:eastAsia="Calibri"/>
                <w:sz w:val="24"/>
              </w:rPr>
              <w:t xml:space="preserve"> </w:t>
            </w:r>
            <w:r w:rsidRPr="005B1206">
              <w:rPr>
                <w:rFonts w:eastAsia="Calibri"/>
                <w:sz w:val="24"/>
              </w:rPr>
              <w:t>колледж»</w:t>
            </w:r>
          </w:p>
          <w:p w14:paraId="503409D2" w14:textId="77777777" w:rsidR="00F17E23" w:rsidRPr="005237FE" w:rsidRDefault="00F17E23" w:rsidP="00345697">
            <w:pPr>
              <w:pStyle w:val="TableParagraph"/>
              <w:rPr>
                <w:rFonts w:eastAsia="Calibri"/>
                <w:sz w:val="24"/>
              </w:rPr>
            </w:pPr>
            <w:r w:rsidRPr="005237FE">
              <w:rPr>
                <w:rFonts w:eastAsia="Calibri"/>
                <w:sz w:val="24"/>
              </w:rPr>
              <w:t>Протокол № 2</w:t>
            </w:r>
          </w:p>
          <w:p w14:paraId="7769A703" w14:textId="77777777" w:rsidR="00F17E23" w:rsidRPr="005237FE" w:rsidRDefault="00F17E23" w:rsidP="00345697">
            <w:pPr>
              <w:pStyle w:val="TableParagraph"/>
            </w:pPr>
            <w:r w:rsidRPr="005237FE">
              <w:rPr>
                <w:rFonts w:eastAsia="Calibri"/>
                <w:sz w:val="24"/>
              </w:rPr>
              <w:t xml:space="preserve"> «17» апреля 2025 г</w:t>
            </w:r>
            <w:r>
              <w:t>.</w:t>
            </w:r>
          </w:p>
        </w:tc>
        <w:tc>
          <w:tcPr>
            <w:tcW w:w="4512" w:type="dxa"/>
            <w:shd w:val="clear" w:color="auto" w:fill="auto"/>
          </w:tcPr>
          <w:p w14:paraId="2B39033F" w14:textId="77777777" w:rsidR="00F17E23" w:rsidRPr="005B1206" w:rsidRDefault="00F17E23" w:rsidP="00345697">
            <w:pPr>
              <w:pStyle w:val="TableParagraph"/>
              <w:spacing w:line="264" w:lineRule="exact"/>
              <w:ind w:firstLine="709"/>
              <w:rPr>
                <w:rFonts w:eastAsia="Calibri"/>
                <w:sz w:val="24"/>
              </w:rPr>
            </w:pPr>
            <w:r w:rsidRPr="005B1206">
              <w:rPr>
                <w:rFonts w:eastAsia="Calibri"/>
                <w:sz w:val="24"/>
              </w:rPr>
              <w:t>СОГЛАСОВАНО</w:t>
            </w:r>
          </w:p>
          <w:p w14:paraId="453E43C1" w14:textId="77777777" w:rsidR="00F17E23" w:rsidRDefault="00F17E23" w:rsidP="00345697">
            <w:pPr>
              <w:pStyle w:val="TableParagraph"/>
              <w:rPr>
                <w:rFonts w:eastAsia="Calibri"/>
                <w:spacing w:val="1"/>
                <w:sz w:val="24"/>
              </w:rPr>
            </w:pPr>
            <w:r w:rsidRPr="005B1206">
              <w:rPr>
                <w:rFonts w:eastAsia="Calibri"/>
                <w:sz w:val="24"/>
              </w:rPr>
              <w:t>Научно-методическим</w:t>
            </w:r>
            <w:r w:rsidRPr="005B1206">
              <w:rPr>
                <w:rFonts w:eastAsia="Calibri"/>
                <w:spacing w:val="60"/>
                <w:sz w:val="24"/>
              </w:rPr>
              <w:t xml:space="preserve"> </w:t>
            </w:r>
            <w:r w:rsidRPr="005B1206">
              <w:rPr>
                <w:rFonts w:eastAsia="Calibri"/>
                <w:sz w:val="24"/>
              </w:rPr>
              <w:t>советом</w:t>
            </w:r>
            <w:r w:rsidRPr="005B1206">
              <w:rPr>
                <w:rFonts w:eastAsia="Calibri"/>
                <w:spacing w:val="1"/>
                <w:sz w:val="24"/>
              </w:rPr>
              <w:t xml:space="preserve"> </w:t>
            </w:r>
          </w:p>
          <w:p w14:paraId="00BA21FA" w14:textId="77777777" w:rsidR="00F17E23" w:rsidRPr="005B1206" w:rsidRDefault="00F17E23" w:rsidP="00345697">
            <w:pPr>
              <w:pStyle w:val="TableParagraph"/>
              <w:rPr>
                <w:rFonts w:eastAsia="Calibri"/>
                <w:sz w:val="24"/>
              </w:rPr>
            </w:pPr>
            <w:r w:rsidRPr="005B1206">
              <w:rPr>
                <w:rFonts w:eastAsia="Calibri"/>
                <w:sz w:val="24"/>
              </w:rPr>
              <w:t>ГБПОУ</w:t>
            </w:r>
            <w:r w:rsidRPr="005B1206">
              <w:rPr>
                <w:rFonts w:eastAsia="Calibri"/>
                <w:spacing w:val="-9"/>
                <w:sz w:val="24"/>
              </w:rPr>
              <w:t xml:space="preserve"> </w:t>
            </w:r>
            <w:r w:rsidRPr="005B1206">
              <w:rPr>
                <w:rFonts w:eastAsia="Calibri"/>
                <w:sz w:val="24"/>
              </w:rPr>
              <w:t>МО</w:t>
            </w:r>
            <w:r w:rsidRPr="005B1206">
              <w:rPr>
                <w:rFonts w:eastAsia="Calibri"/>
                <w:spacing w:val="1"/>
                <w:sz w:val="24"/>
              </w:rPr>
              <w:t xml:space="preserve"> </w:t>
            </w:r>
            <w:r w:rsidRPr="005B1206">
              <w:rPr>
                <w:rFonts w:eastAsia="Calibri"/>
                <w:sz w:val="24"/>
              </w:rPr>
              <w:t>«Красногорский</w:t>
            </w:r>
            <w:r w:rsidRPr="005B1206">
              <w:rPr>
                <w:rFonts w:eastAsia="Calibri"/>
                <w:spacing w:val="-6"/>
                <w:sz w:val="24"/>
              </w:rPr>
              <w:t xml:space="preserve"> </w:t>
            </w:r>
            <w:r w:rsidRPr="005B1206">
              <w:rPr>
                <w:rFonts w:eastAsia="Calibri"/>
                <w:sz w:val="24"/>
              </w:rPr>
              <w:t>колледж»</w:t>
            </w:r>
          </w:p>
          <w:p w14:paraId="7FB625A5" w14:textId="77777777" w:rsidR="00F17E23" w:rsidRPr="005B1206" w:rsidRDefault="00F17E23" w:rsidP="00345697">
            <w:pPr>
              <w:pStyle w:val="TableParagraph"/>
              <w:rPr>
                <w:rFonts w:eastAsia="Calibri"/>
                <w:sz w:val="24"/>
              </w:rPr>
            </w:pPr>
            <w:r w:rsidRPr="005B1206">
              <w:rPr>
                <w:rFonts w:eastAsia="Calibri"/>
                <w:sz w:val="24"/>
              </w:rPr>
              <w:t>Протокол</w:t>
            </w:r>
            <w:r w:rsidRPr="005B1206">
              <w:rPr>
                <w:rFonts w:eastAsia="Calibri"/>
                <w:spacing w:val="-4"/>
                <w:sz w:val="24"/>
              </w:rPr>
              <w:t xml:space="preserve"> </w:t>
            </w:r>
            <w:r w:rsidRPr="005B1206">
              <w:rPr>
                <w:rFonts w:eastAsia="Calibri"/>
                <w:sz w:val="24"/>
              </w:rPr>
              <w:t>№</w:t>
            </w:r>
            <w:r w:rsidRPr="005B1206">
              <w:rPr>
                <w:rFonts w:eastAsia="Calibri"/>
                <w:spacing w:val="-5"/>
                <w:sz w:val="24"/>
              </w:rPr>
              <w:t xml:space="preserve"> </w:t>
            </w:r>
            <w:r>
              <w:rPr>
                <w:rFonts w:eastAsia="Calibri"/>
                <w:spacing w:val="-5"/>
                <w:sz w:val="24"/>
              </w:rPr>
              <w:t>1</w:t>
            </w:r>
          </w:p>
          <w:p w14:paraId="09CF2322" w14:textId="77777777" w:rsidR="00F17E23" w:rsidRPr="005B1206" w:rsidRDefault="00F17E23" w:rsidP="00345697">
            <w:pPr>
              <w:pStyle w:val="TableParagraph"/>
              <w:spacing w:line="256" w:lineRule="exact"/>
              <w:rPr>
                <w:rFonts w:eastAsia="Calibri"/>
                <w:sz w:val="24"/>
              </w:rPr>
            </w:pPr>
            <w:r w:rsidRPr="005B1206">
              <w:rPr>
                <w:rFonts w:eastAsia="Calibri"/>
                <w:sz w:val="24"/>
              </w:rPr>
              <w:t>от</w:t>
            </w:r>
            <w:r w:rsidRPr="005B1206">
              <w:rPr>
                <w:rFonts w:eastAsia="Calibri"/>
                <w:spacing w:val="5"/>
                <w:sz w:val="24"/>
              </w:rPr>
              <w:t xml:space="preserve"> </w:t>
            </w:r>
            <w:r>
              <w:rPr>
                <w:rFonts w:eastAsia="Calibri"/>
                <w:sz w:val="24"/>
              </w:rPr>
              <w:t>«18</w:t>
            </w:r>
            <w:r w:rsidRPr="005B1206">
              <w:rPr>
                <w:rFonts w:eastAsia="Calibri"/>
                <w:sz w:val="24"/>
              </w:rPr>
              <w:t>»</w:t>
            </w:r>
            <w:r w:rsidRPr="005B1206">
              <w:rPr>
                <w:rFonts w:eastAsia="Calibri"/>
                <w:spacing w:val="-13"/>
                <w:sz w:val="24"/>
              </w:rPr>
              <w:t xml:space="preserve"> </w:t>
            </w:r>
            <w:r w:rsidRPr="005B1206">
              <w:rPr>
                <w:rFonts w:eastAsia="Calibri"/>
                <w:sz w:val="24"/>
              </w:rPr>
              <w:t>апреля</w:t>
            </w:r>
            <w:r w:rsidRPr="005B1206">
              <w:rPr>
                <w:rFonts w:eastAsia="Calibri"/>
                <w:spacing w:val="-2"/>
                <w:sz w:val="24"/>
              </w:rPr>
              <w:t xml:space="preserve"> </w:t>
            </w:r>
            <w:r w:rsidRPr="005B1206">
              <w:rPr>
                <w:rFonts w:eastAsia="Calibri"/>
                <w:sz w:val="24"/>
              </w:rPr>
              <w:t>202</w:t>
            </w:r>
            <w:r>
              <w:rPr>
                <w:rFonts w:eastAsia="Calibri"/>
                <w:sz w:val="24"/>
              </w:rPr>
              <w:t>5</w:t>
            </w:r>
            <w:r w:rsidRPr="005B1206">
              <w:rPr>
                <w:rFonts w:eastAsia="Calibri"/>
                <w:sz w:val="24"/>
              </w:rPr>
              <w:t>г.</w:t>
            </w:r>
          </w:p>
        </w:tc>
      </w:tr>
    </w:tbl>
    <w:p w14:paraId="503F27B5" w14:textId="77777777" w:rsidR="00F17E23" w:rsidRPr="00CF5185" w:rsidRDefault="00F17E23" w:rsidP="00F17E23">
      <w:pPr>
        <w:pStyle w:val="af4"/>
        <w:ind w:firstLine="709"/>
        <w:rPr>
          <w:sz w:val="20"/>
        </w:rPr>
      </w:pPr>
    </w:p>
    <w:p w14:paraId="21E328CB" w14:textId="77777777" w:rsidR="00F17E23" w:rsidRPr="00CF5185" w:rsidRDefault="00F17E23" w:rsidP="00F17E23">
      <w:pPr>
        <w:pStyle w:val="af4"/>
        <w:ind w:firstLine="709"/>
        <w:rPr>
          <w:sz w:val="20"/>
        </w:rPr>
      </w:pPr>
    </w:p>
    <w:p w14:paraId="22A0A5A7" w14:textId="77777777" w:rsidR="00F17E23" w:rsidRPr="00CF5185" w:rsidRDefault="00F17E23" w:rsidP="00F17E23">
      <w:pPr>
        <w:pStyle w:val="af4"/>
        <w:spacing w:before="11"/>
        <w:ind w:firstLine="709"/>
        <w:rPr>
          <w:sz w:val="27"/>
        </w:rPr>
      </w:pPr>
    </w:p>
    <w:p w14:paraId="07FFAA19" w14:textId="77777777" w:rsidR="00F17E23" w:rsidRPr="00CF5185" w:rsidRDefault="00F17E23" w:rsidP="00F17E23">
      <w:pPr>
        <w:pStyle w:val="af4"/>
        <w:spacing w:line="276" w:lineRule="auto"/>
        <w:ind w:firstLine="709"/>
        <w:rPr>
          <w:strike/>
        </w:rPr>
      </w:pPr>
      <w:r w:rsidRPr="00CF5185">
        <w:t>Программа</w:t>
      </w:r>
      <w:r w:rsidRPr="00CF5185">
        <w:rPr>
          <w:spacing w:val="1"/>
        </w:rPr>
        <w:t xml:space="preserve"> </w:t>
      </w:r>
      <w:r>
        <w:t>профессионального модуля</w:t>
      </w:r>
      <w:r w:rsidRPr="00CF5185">
        <w:rPr>
          <w:spacing w:val="1"/>
        </w:rPr>
        <w:t xml:space="preserve"> </w:t>
      </w:r>
      <w:r w:rsidRPr="00CF5185">
        <w:t>П</w:t>
      </w:r>
      <w:r>
        <w:t>М</w:t>
      </w:r>
      <w:r w:rsidRPr="00CF5185">
        <w:t>.01</w:t>
      </w:r>
      <w:r w:rsidRPr="00CF5185">
        <w:rPr>
          <w:spacing w:val="1"/>
        </w:rPr>
        <w:t xml:space="preserve"> </w:t>
      </w:r>
      <w:r w:rsidRPr="00662F75">
        <w:t>Изготовление различных деталей на токарных станках</w:t>
      </w:r>
      <w:r>
        <w:t xml:space="preserve"> разработана </w:t>
      </w:r>
      <w:r w:rsidRPr="00CF5185">
        <w:t>на</w:t>
      </w:r>
      <w:r w:rsidRPr="00CF5185">
        <w:rPr>
          <w:spacing w:val="1"/>
        </w:rPr>
        <w:t xml:space="preserve"> </w:t>
      </w:r>
      <w:r w:rsidRPr="00CF5185">
        <w:t>основе</w:t>
      </w:r>
      <w:r w:rsidRPr="00CF5185">
        <w:rPr>
          <w:spacing w:val="1"/>
        </w:rPr>
        <w:t xml:space="preserve"> </w:t>
      </w:r>
      <w:r w:rsidRPr="00CF5185">
        <w:t>Федерального</w:t>
      </w:r>
      <w:r w:rsidRPr="00CF5185">
        <w:rPr>
          <w:spacing w:val="1"/>
        </w:rPr>
        <w:t xml:space="preserve"> </w:t>
      </w:r>
      <w:r w:rsidRPr="00CF5185">
        <w:t>государственного образовательного стандарта среднего профессионального образования</w:t>
      </w:r>
      <w:r w:rsidRPr="00CF5185">
        <w:rPr>
          <w:spacing w:val="1"/>
        </w:rPr>
        <w:t xml:space="preserve"> </w:t>
      </w:r>
      <w:r w:rsidRPr="00CF5185">
        <w:t>(далее</w:t>
      </w:r>
      <w:r w:rsidRPr="00CF5185">
        <w:rPr>
          <w:spacing w:val="1"/>
        </w:rPr>
        <w:t xml:space="preserve"> </w:t>
      </w:r>
      <w:r w:rsidRPr="00CF5185">
        <w:t>-</w:t>
      </w:r>
      <w:r w:rsidRPr="00CF5185">
        <w:rPr>
          <w:spacing w:val="1"/>
        </w:rPr>
        <w:t xml:space="preserve"> </w:t>
      </w:r>
      <w:r w:rsidRPr="00CF5185">
        <w:t>ФГОС</w:t>
      </w:r>
      <w:r w:rsidRPr="00CF5185">
        <w:rPr>
          <w:spacing w:val="1"/>
        </w:rPr>
        <w:t xml:space="preserve"> </w:t>
      </w:r>
      <w:r w:rsidRPr="00CF5185">
        <w:t>СПО),</w:t>
      </w:r>
      <w:r w:rsidRPr="00CF5185">
        <w:rPr>
          <w:spacing w:val="1"/>
        </w:rPr>
        <w:t xml:space="preserve"> </w:t>
      </w:r>
      <w:r w:rsidRPr="00CF5185">
        <w:t>утвержденного</w:t>
      </w:r>
      <w:r w:rsidRPr="00CF5185">
        <w:rPr>
          <w:spacing w:val="1"/>
        </w:rPr>
        <w:t xml:space="preserve"> </w:t>
      </w:r>
      <w:r w:rsidRPr="00CF5185">
        <w:t>приказом</w:t>
      </w:r>
      <w:r w:rsidRPr="00CF5185">
        <w:rPr>
          <w:spacing w:val="1"/>
        </w:rPr>
        <w:t xml:space="preserve"> </w:t>
      </w:r>
      <w:r w:rsidRPr="00CF5185">
        <w:t>Министерства</w:t>
      </w:r>
      <w:r w:rsidRPr="00CF5185">
        <w:rPr>
          <w:spacing w:val="1"/>
        </w:rPr>
        <w:t xml:space="preserve"> </w:t>
      </w:r>
      <w:r w:rsidRPr="00CF5185">
        <w:t>образования</w:t>
      </w:r>
      <w:r w:rsidRPr="00CF5185">
        <w:rPr>
          <w:spacing w:val="1"/>
        </w:rPr>
        <w:t xml:space="preserve"> </w:t>
      </w:r>
      <w:r w:rsidRPr="00CF5185">
        <w:t>и</w:t>
      </w:r>
      <w:r w:rsidRPr="00CF5185">
        <w:rPr>
          <w:spacing w:val="1"/>
        </w:rPr>
        <w:t xml:space="preserve"> </w:t>
      </w:r>
      <w:r w:rsidRPr="00CF5185">
        <w:t>науки</w:t>
      </w:r>
      <w:r w:rsidRPr="00CF5185">
        <w:rPr>
          <w:spacing w:val="1"/>
        </w:rPr>
        <w:t xml:space="preserve"> </w:t>
      </w:r>
      <w:r w:rsidRPr="00CF5185">
        <w:t>Российской</w:t>
      </w:r>
      <w:r w:rsidRPr="00CF5185">
        <w:rPr>
          <w:spacing w:val="1"/>
        </w:rPr>
        <w:t xml:space="preserve"> </w:t>
      </w:r>
      <w:r w:rsidRPr="00CF5185">
        <w:t>Федерации</w:t>
      </w:r>
      <w:r w:rsidRPr="00CF5185">
        <w:rPr>
          <w:spacing w:val="1"/>
        </w:rPr>
        <w:t xml:space="preserve"> </w:t>
      </w:r>
      <w:r w:rsidRPr="00CF5185">
        <w:t>от</w:t>
      </w:r>
      <w:r w:rsidRPr="00CF5185">
        <w:rPr>
          <w:spacing w:val="1"/>
        </w:rPr>
        <w:t xml:space="preserve"> </w:t>
      </w:r>
      <w:r>
        <w:rPr>
          <w:spacing w:val="1"/>
        </w:rPr>
        <w:t>15</w:t>
      </w:r>
      <w:r w:rsidRPr="00CF5185">
        <w:rPr>
          <w:spacing w:val="1"/>
        </w:rPr>
        <w:t xml:space="preserve"> </w:t>
      </w:r>
      <w:r>
        <w:rPr>
          <w:spacing w:val="1"/>
        </w:rPr>
        <w:t>ноя</w:t>
      </w:r>
      <w:r w:rsidRPr="00CF5185">
        <w:t>бря</w:t>
      </w:r>
      <w:r w:rsidRPr="00CF5185">
        <w:rPr>
          <w:spacing w:val="1"/>
        </w:rPr>
        <w:t xml:space="preserve"> </w:t>
      </w:r>
      <w:r w:rsidRPr="00CF5185">
        <w:t>2023</w:t>
      </w:r>
      <w:r w:rsidRPr="00CF5185">
        <w:rPr>
          <w:spacing w:val="1"/>
        </w:rPr>
        <w:t xml:space="preserve"> </w:t>
      </w:r>
      <w:r w:rsidRPr="00CF5185">
        <w:t>года</w:t>
      </w:r>
      <w:r w:rsidRPr="00CF5185">
        <w:rPr>
          <w:spacing w:val="1"/>
        </w:rPr>
        <w:t xml:space="preserve"> </w:t>
      </w:r>
      <w:r w:rsidRPr="00CF5185">
        <w:t>№</w:t>
      </w:r>
      <w:r w:rsidRPr="00CF5185">
        <w:rPr>
          <w:spacing w:val="1"/>
        </w:rPr>
        <w:t xml:space="preserve"> </w:t>
      </w:r>
      <w:r w:rsidRPr="00CF5185">
        <w:t>798,</w:t>
      </w:r>
      <w:r w:rsidRPr="00CF5185">
        <w:rPr>
          <w:spacing w:val="1"/>
        </w:rPr>
        <w:t xml:space="preserve"> </w:t>
      </w:r>
      <w:r w:rsidRPr="00CF5185">
        <w:t>Примерной</w:t>
      </w:r>
      <w:r w:rsidRPr="00CF5185">
        <w:rPr>
          <w:spacing w:val="1"/>
        </w:rPr>
        <w:t xml:space="preserve"> </w:t>
      </w:r>
      <w:r w:rsidRPr="00CF5185">
        <w:t>основной</w:t>
      </w:r>
      <w:r w:rsidRPr="00CF5185">
        <w:rPr>
          <w:spacing w:val="1"/>
        </w:rPr>
        <w:t xml:space="preserve"> </w:t>
      </w:r>
      <w:r w:rsidRPr="00CF5185">
        <w:t>образовательной</w:t>
      </w:r>
      <w:r w:rsidRPr="00CF5185">
        <w:rPr>
          <w:spacing w:val="1"/>
        </w:rPr>
        <w:t xml:space="preserve"> </w:t>
      </w:r>
      <w:r w:rsidRPr="00CF5185">
        <w:t>программы</w:t>
      </w:r>
      <w:r w:rsidRPr="00CF5185">
        <w:rPr>
          <w:spacing w:val="1"/>
        </w:rPr>
        <w:t xml:space="preserve"> </w:t>
      </w:r>
      <w:r w:rsidRPr="00CF5185">
        <w:t>среднего</w:t>
      </w:r>
      <w:r w:rsidRPr="00CF5185">
        <w:rPr>
          <w:spacing w:val="1"/>
        </w:rPr>
        <w:t xml:space="preserve"> </w:t>
      </w:r>
      <w:r w:rsidRPr="00CF5185">
        <w:t>профессионального образования (далее</w:t>
      </w:r>
      <w:r w:rsidRPr="00CF5185">
        <w:rPr>
          <w:spacing w:val="1"/>
        </w:rPr>
        <w:t xml:space="preserve"> </w:t>
      </w:r>
      <w:r w:rsidRPr="00CF5185">
        <w:t>-</w:t>
      </w:r>
      <w:r w:rsidRPr="00CF5185">
        <w:rPr>
          <w:spacing w:val="1"/>
        </w:rPr>
        <w:t xml:space="preserve"> </w:t>
      </w:r>
      <w:r w:rsidRPr="00CF5185">
        <w:t>ПООП</w:t>
      </w:r>
      <w:r w:rsidRPr="00CF5185">
        <w:rPr>
          <w:spacing w:val="1"/>
        </w:rPr>
        <w:t xml:space="preserve"> </w:t>
      </w:r>
      <w:r w:rsidRPr="00CF5185">
        <w:t>СПО)</w:t>
      </w:r>
      <w:r w:rsidRPr="00CF5185">
        <w:rPr>
          <w:spacing w:val="1"/>
        </w:rPr>
        <w:t xml:space="preserve"> </w:t>
      </w:r>
      <w:r w:rsidRPr="00CF5185">
        <w:t>по</w:t>
      </w:r>
      <w:r w:rsidRPr="00CF5185">
        <w:rPr>
          <w:spacing w:val="1"/>
        </w:rPr>
        <w:t xml:space="preserve"> </w:t>
      </w:r>
      <w:r>
        <w:t xml:space="preserve">профессии </w:t>
      </w:r>
      <w:r w:rsidRPr="00CF5185">
        <w:rPr>
          <w:spacing w:val="1"/>
        </w:rPr>
        <w:t xml:space="preserve"> </w:t>
      </w:r>
      <w:r w:rsidRPr="00662F75">
        <w:t>15.01.38 Оператор-наладчик металлообрабатывающих станков</w:t>
      </w:r>
      <w:r w:rsidRPr="00CF5185">
        <w:t>, с</w:t>
      </w:r>
      <w:r w:rsidRPr="00CF5185">
        <w:rPr>
          <w:spacing w:val="1"/>
        </w:rPr>
        <w:t xml:space="preserve"> </w:t>
      </w:r>
      <w:r w:rsidRPr="00CF5185">
        <w:t>учетом</w:t>
      </w:r>
      <w:r w:rsidRPr="00CF5185">
        <w:rPr>
          <w:spacing w:val="1"/>
        </w:rPr>
        <w:t xml:space="preserve"> </w:t>
      </w:r>
      <w:r w:rsidRPr="00CF5185">
        <w:t>требований</w:t>
      </w:r>
      <w:r w:rsidRPr="00CF5185">
        <w:rPr>
          <w:spacing w:val="1"/>
        </w:rPr>
        <w:t xml:space="preserve"> </w:t>
      </w:r>
      <w:r w:rsidRPr="00CF5185">
        <w:t>Федерального</w:t>
      </w:r>
      <w:r w:rsidRPr="00CF5185">
        <w:rPr>
          <w:spacing w:val="1"/>
        </w:rPr>
        <w:t xml:space="preserve"> </w:t>
      </w:r>
      <w:r w:rsidRPr="00CF5185">
        <w:t>государственного</w:t>
      </w:r>
      <w:r w:rsidRPr="00CF5185">
        <w:rPr>
          <w:spacing w:val="1"/>
        </w:rPr>
        <w:t xml:space="preserve"> </w:t>
      </w:r>
      <w:r w:rsidRPr="00CF5185">
        <w:t>образовательного</w:t>
      </w:r>
      <w:r w:rsidRPr="00CF5185">
        <w:rPr>
          <w:spacing w:val="1"/>
        </w:rPr>
        <w:t xml:space="preserve"> </w:t>
      </w:r>
      <w:r w:rsidRPr="00CF5185">
        <w:t>стандарта</w:t>
      </w:r>
      <w:r w:rsidRPr="00CF5185">
        <w:rPr>
          <w:spacing w:val="1"/>
        </w:rPr>
        <w:t xml:space="preserve"> </w:t>
      </w:r>
      <w:r w:rsidRPr="00CF5185">
        <w:t>среднего</w:t>
      </w:r>
      <w:r w:rsidRPr="00CF5185">
        <w:rPr>
          <w:spacing w:val="1"/>
        </w:rPr>
        <w:t xml:space="preserve"> </w:t>
      </w:r>
      <w:r w:rsidRPr="00CF5185">
        <w:t>общего</w:t>
      </w:r>
      <w:r w:rsidRPr="00CF5185">
        <w:rPr>
          <w:spacing w:val="1"/>
        </w:rPr>
        <w:t xml:space="preserve"> </w:t>
      </w:r>
      <w:r w:rsidRPr="00CF5185">
        <w:t>образования,</w:t>
      </w:r>
      <w:r w:rsidRPr="00CF5185">
        <w:rPr>
          <w:spacing w:val="1"/>
        </w:rPr>
        <w:t xml:space="preserve"> </w:t>
      </w:r>
      <w:r w:rsidRPr="00CF5185">
        <w:t xml:space="preserve">федеральной образовательной программы среднего общего образования, примерных программ общеобразовательных дисциплин. </w:t>
      </w:r>
    </w:p>
    <w:p w14:paraId="762D3DEC" w14:textId="77777777" w:rsidR="00F17E23" w:rsidRPr="00CF5185" w:rsidRDefault="00F17E23" w:rsidP="00F17E23">
      <w:pPr>
        <w:spacing w:before="90" w:line="276" w:lineRule="auto"/>
        <w:ind w:firstLine="709"/>
        <w:jc w:val="both"/>
        <w:rPr>
          <w:sz w:val="26"/>
        </w:rPr>
      </w:pPr>
    </w:p>
    <w:p w14:paraId="40AD7375" w14:textId="77777777" w:rsidR="00F17E23" w:rsidRPr="00CF5185" w:rsidRDefault="00F17E23" w:rsidP="00F17E23">
      <w:pPr>
        <w:pStyle w:val="af4"/>
        <w:ind w:firstLine="709"/>
        <w:rPr>
          <w:sz w:val="26"/>
        </w:rPr>
      </w:pPr>
    </w:p>
    <w:p w14:paraId="5933188F" w14:textId="77777777" w:rsidR="00F17E23" w:rsidRDefault="00F17E23" w:rsidP="00F17E23">
      <w:pPr>
        <w:pStyle w:val="af4"/>
        <w:spacing w:before="5"/>
        <w:ind w:firstLine="709"/>
        <w:rPr>
          <w:sz w:val="20"/>
        </w:rPr>
      </w:pPr>
    </w:p>
    <w:p w14:paraId="1842039D" w14:textId="77777777" w:rsidR="00F17E23" w:rsidRDefault="00F17E23" w:rsidP="00F17E23">
      <w:pPr>
        <w:pStyle w:val="af4"/>
        <w:spacing w:before="5"/>
        <w:ind w:firstLine="709"/>
        <w:rPr>
          <w:sz w:val="20"/>
        </w:rPr>
      </w:pPr>
    </w:p>
    <w:p w14:paraId="37915376" w14:textId="77777777" w:rsidR="00F17E23" w:rsidRDefault="00F17E23" w:rsidP="00F17E23">
      <w:pPr>
        <w:pStyle w:val="af4"/>
        <w:spacing w:before="5"/>
        <w:ind w:firstLine="709"/>
        <w:rPr>
          <w:sz w:val="20"/>
        </w:rPr>
      </w:pPr>
    </w:p>
    <w:p w14:paraId="5D3B9CE6" w14:textId="77777777" w:rsidR="00F17E23" w:rsidRDefault="00F17E23" w:rsidP="00F17E23">
      <w:pPr>
        <w:pStyle w:val="af4"/>
        <w:spacing w:before="5"/>
        <w:ind w:firstLine="709"/>
        <w:rPr>
          <w:sz w:val="20"/>
        </w:rPr>
      </w:pPr>
    </w:p>
    <w:p w14:paraId="52FF04E3" w14:textId="77777777" w:rsidR="00F17E23" w:rsidRPr="00CF5185" w:rsidRDefault="00F17E23" w:rsidP="00F17E23">
      <w:pPr>
        <w:pStyle w:val="af4"/>
        <w:spacing w:before="5"/>
        <w:ind w:firstLine="709"/>
        <w:rPr>
          <w:sz w:val="20"/>
        </w:rPr>
      </w:pPr>
    </w:p>
    <w:p w14:paraId="1C6B506F" w14:textId="77777777" w:rsidR="00F17E23" w:rsidRPr="00F17E23" w:rsidRDefault="00F17E23" w:rsidP="00F17E23">
      <w:pPr>
        <w:spacing w:line="275" w:lineRule="exact"/>
        <w:ind w:firstLine="709"/>
        <w:rPr>
          <w:rFonts w:ascii="Times New Roman" w:eastAsia="Times New Roman" w:hAnsi="Times New Roman" w:cs="Times New Roman"/>
          <w:sz w:val="24"/>
          <w:szCs w:val="20"/>
          <w:lang w:eastAsia="ru-RU"/>
        </w:rPr>
      </w:pPr>
      <w:r w:rsidRPr="00F17E23">
        <w:rPr>
          <w:rFonts w:ascii="Times New Roman" w:eastAsia="Times New Roman" w:hAnsi="Times New Roman" w:cs="Times New Roman"/>
          <w:sz w:val="24"/>
          <w:szCs w:val="20"/>
          <w:lang w:eastAsia="ru-RU"/>
        </w:rPr>
        <w:t>Разработчик:</w:t>
      </w:r>
    </w:p>
    <w:p w14:paraId="5BF96F3D" w14:textId="77777777" w:rsidR="00F17E23" w:rsidRPr="00F17E23" w:rsidRDefault="00F17E23" w:rsidP="00F17E23">
      <w:pPr>
        <w:spacing w:line="275" w:lineRule="exact"/>
        <w:ind w:firstLine="709"/>
        <w:rPr>
          <w:rFonts w:ascii="Times New Roman" w:eastAsia="Times New Roman" w:hAnsi="Times New Roman" w:cs="Times New Roman"/>
          <w:sz w:val="24"/>
          <w:szCs w:val="20"/>
          <w:lang w:eastAsia="ru-RU"/>
        </w:rPr>
      </w:pPr>
      <w:r w:rsidRPr="00F17E23">
        <w:rPr>
          <w:rFonts w:ascii="Times New Roman" w:eastAsia="Times New Roman" w:hAnsi="Times New Roman" w:cs="Times New Roman"/>
          <w:sz w:val="24"/>
          <w:szCs w:val="20"/>
          <w:lang w:eastAsia="ru-RU"/>
        </w:rPr>
        <w:t>Семченков С.А., преподаватель ГБПОУ МО "Красногорский колледж"</w:t>
      </w:r>
    </w:p>
    <w:p w14:paraId="0B2D6ADA" w14:textId="77777777" w:rsidR="00F17E23" w:rsidRPr="00F17E23" w:rsidRDefault="00F17E23" w:rsidP="00F17E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hanging="284"/>
        <w:jc w:val="center"/>
        <w:rPr>
          <w:rFonts w:ascii="Times New Roman" w:eastAsia="Times New Roman" w:hAnsi="Times New Roman" w:cs="Times New Roman"/>
          <w:sz w:val="24"/>
          <w:szCs w:val="20"/>
          <w:lang w:eastAsia="ru-RU"/>
        </w:rPr>
      </w:pPr>
    </w:p>
    <w:p w14:paraId="14EB611B" w14:textId="17655760" w:rsidR="00F17E23" w:rsidRDefault="00F17E23">
      <w:pPr>
        <w:rPr>
          <w:rFonts w:ascii="Times New Roman" w:eastAsia="Times New Roman" w:hAnsi="Times New Roman" w:cs="Times New Roman"/>
          <w:b/>
          <w:bCs/>
          <w:kern w:val="36"/>
          <w:sz w:val="24"/>
          <w:szCs w:val="24"/>
          <w:lang w:eastAsia="ru-RU"/>
        </w:rPr>
      </w:pPr>
    </w:p>
    <w:p w14:paraId="25D5BB9E" w14:textId="749CF932" w:rsidR="00F17E23" w:rsidRDefault="00F17E23">
      <w:pPr>
        <w:rPr>
          <w:rFonts w:ascii="Times New Roman" w:eastAsia="Times New Roman" w:hAnsi="Times New Roman" w:cs="Times New Roman"/>
          <w:b/>
          <w:bCs/>
          <w:kern w:val="36"/>
          <w:sz w:val="24"/>
          <w:szCs w:val="24"/>
          <w:lang w:eastAsia="ru-RU"/>
        </w:rPr>
      </w:pPr>
    </w:p>
    <w:p w14:paraId="4510E2F5" w14:textId="460537F5" w:rsidR="00F17E23" w:rsidRDefault="00F17E23">
      <w:pPr>
        <w:rPr>
          <w:rFonts w:ascii="Times New Roman" w:eastAsia="Times New Roman" w:hAnsi="Times New Roman" w:cs="Times New Roman"/>
          <w:b/>
          <w:bCs/>
          <w:kern w:val="36"/>
          <w:sz w:val="24"/>
          <w:szCs w:val="24"/>
          <w:lang w:eastAsia="ru-RU"/>
        </w:rPr>
      </w:pPr>
    </w:p>
    <w:p w14:paraId="51408CD1" w14:textId="11734F79" w:rsidR="00F17E23" w:rsidRDefault="00F17E23">
      <w:pPr>
        <w:rPr>
          <w:rFonts w:ascii="Times New Roman" w:eastAsia="Times New Roman" w:hAnsi="Times New Roman" w:cs="Times New Roman"/>
          <w:b/>
          <w:bCs/>
          <w:kern w:val="36"/>
          <w:sz w:val="24"/>
          <w:szCs w:val="24"/>
          <w:lang w:eastAsia="ru-RU"/>
        </w:rPr>
      </w:pPr>
    </w:p>
    <w:p w14:paraId="0FBC8AC2" w14:textId="5649FBEE" w:rsidR="00F17E23" w:rsidRDefault="00F17E23">
      <w:pPr>
        <w:rPr>
          <w:rFonts w:ascii="Times New Roman" w:eastAsia="Times New Roman" w:hAnsi="Times New Roman" w:cs="Times New Roman"/>
          <w:b/>
          <w:bCs/>
          <w:kern w:val="36"/>
          <w:sz w:val="24"/>
          <w:szCs w:val="24"/>
          <w:lang w:eastAsia="ru-RU"/>
        </w:rPr>
      </w:pPr>
    </w:p>
    <w:p w14:paraId="6F52CCC6" w14:textId="6B33DCE6" w:rsidR="00F17E23" w:rsidRDefault="00F17E23">
      <w:pPr>
        <w:rPr>
          <w:rFonts w:ascii="Times New Roman" w:eastAsia="Times New Roman" w:hAnsi="Times New Roman" w:cs="Times New Roman"/>
          <w:b/>
          <w:bCs/>
          <w:kern w:val="36"/>
          <w:sz w:val="24"/>
          <w:szCs w:val="24"/>
          <w:lang w:eastAsia="ru-RU"/>
        </w:rPr>
      </w:pPr>
    </w:p>
    <w:p w14:paraId="3FAE5A2B" w14:textId="4A458451" w:rsidR="00F17E23" w:rsidRDefault="00F17E23">
      <w:pPr>
        <w:rPr>
          <w:rFonts w:ascii="Times New Roman" w:eastAsia="Times New Roman" w:hAnsi="Times New Roman" w:cs="Times New Roman"/>
          <w:b/>
          <w:bCs/>
          <w:kern w:val="36"/>
          <w:sz w:val="24"/>
          <w:szCs w:val="24"/>
          <w:lang w:eastAsia="ru-RU"/>
        </w:rPr>
      </w:pPr>
    </w:p>
    <w:p w14:paraId="67F1F83B" w14:textId="6EE1EBD8" w:rsidR="00F17E23" w:rsidRDefault="00F17E23">
      <w:pPr>
        <w:rPr>
          <w:rFonts w:ascii="Times New Roman" w:eastAsia="Times New Roman" w:hAnsi="Times New Roman" w:cs="Times New Roman"/>
          <w:b/>
          <w:bCs/>
          <w:kern w:val="36"/>
          <w:sz w:val="24"/>
          <w:szCs w:val="24"/>
          <w:lang w:eastAsia="ru-RU"/>
        </w:rPr>
      </w:pPr>
    </w:p>
    <w:p w14:paraId="6C21B966" w14:textId="5872B6B2" w:rsidR="00F17E23" w:rsidRDefault="00F17E23">
      <w:pPr>
        <w:rPr>
          <w:rFonts w:ascii="Times New Roman" w:eastAsia="Times New Roman" w:hAnsi="Times New Roman" w:cs="Times New Roman"/>
          <w:b/>
          <w:bCs/>
          <w:kern w:val="36"/>
          <w:sz w:val="24"/>
          <w:szCs w:val="24"/>
          <w:lang w:eastAsia="ru-RU"/>
        </w:rPr>
      </w:pPr>
    </w:p>
    <w:p w14:paraId="43D79CB6" w14:textId="4FCF84BF" w:rsidR="00F17E23" w:rsidRDefault="00F17E23">
      <w:pPr>
        <w:rPr>
          <w:rFonts w:ascii="Times New Roman" w:eastAsia="Times New Roman" w:hAnsi="Times New Roman" w:cs="Times New Roman"/>
          <w:b/>
          <w:bCs/>
          <w:kern w:val="36"/>
          <w:sz w:val="24"/>
          <w:szCs w:val="24"/>
          <w:lang w:eastAsia="ru-RU"/>
        </w:rPr>
      </w:pPr>
    </w:p>
    <w:p w14:paraId="672470AC" w14:textId="65249FE0" w:rsidR="00F17E23" w:rsidRDefault="00F17E23">
      <w:pPr>
        <w:rPr>
          <w:rFonts w:ascii="Times New Roman" w:eastAsia="Times New Roman" w:hAnsi="Times New Roman" w:cs="Times New Roman"/>
          <w:b/>
          <w:bCs/>
          <w:kern w:val="36"/>
          <w:sz w:val="24"/>
          <w:szCs w:val="24"/>
          <w:lang w:eastAsia="ru-RU"/>
        </w:rPr>
      </w:pPr>
    </w:p>
    <w:p w14:paraId="4916303D" w14:textId="062F0DB7" w:rsidR="00F17E23" w:rsidRDefault="00F17E23">
      <w:pPr>
        <w:rPr>
          <w:rFonts w:ascii="Times New Roman" w:eastAsia="Times New Roman" w:hAnsi="Times New Roman" w:cs="Times New Roman"/>
          <w:b/>
          <w:bCs/>
          <w:kern w:val="36"/>
          <w:sz w:val="24"/>
          <w:szCs w:val="24"/>
          <w:lang w:eastAsia="ru-RU"/>
        </w:rPr>
      </w:pPr>
    </w:p>
    <w:p w14:paraId="562DE372" w14:textId="027CF028" w:rsidR="00F17E23" w:rsidRDefault="00F17E23">
      <w:pPr>
        <w:rPr>
          <w:rFonts w:ascii="Times New Roman" w:eastAsia="Times New Roman" w:hAnsi="Times New Roman" w:cs="Times New Roman"/>
          <w:b/>
          <w:bCs/>
          <w:kern w:val="36"/>
          <w:sz w:val="24"/>
          <w:szCs w:val="24"/>
          <w:lang w:eastAsia="ru-RU"/>
        </w:rPr>
      </w:pPr>
    </w:p>
    <w:p w14:paraId="0E15CF0E" w14:textId="403F83AC" w:rsidR="00F17E23" w:rsidRDefault="00F17E23">
      <w:pPr>
        <w:rPr>
          <w:rFonts w:ascii="Times New Roman" w:eastAsia="Times New Roman" w:hAnsi="Times New Roman" w:cs="Times New Roman"/>
          <w:b/>
          <w:bCs/>
          <w:kern w:val="36"/>
          <w:sz w:val="24"/>
          <w:szCs w:val="24"/>
          <w:lang w:eastAsia="ru-RU"/>
        </w:rPr>
      </w:pPr>
    </w:p>
    <w:p w14:paraId="5FAB2F28" w14:textId="55A23315" w:rsidR="00F17E23" w:rsidRDefault="00F17E23">
      <w:pPr>
        <w:rPr>
          <w:rFonts w:ascii="Times New Roman" w:eastAsia="Times New Roman" w:hAnsi="Times New Roman" w:cs="Times New Roman"/>
          <w:b/>
          <w:bCs/>
          <w:kern w:val="36"/>
          <w:sz w:val="24"/>
          <w:szCs w:val="24"/>
          <w:lang w:eastAsia="ru-RU"/>
        </w:rPr>
      </w:pPr>
    </w:p>
    <w:p w14:paraId="4A8E8F76" w14:textId="04D9DFD8" w:rsidR="00F17E23" w:rsidRDefault="00F17E23">
      <w:pPr>
        <w:rPr>
          <w:rFonts w:ascii="Times New Roman" w:eastAsia="Times New Roman" w:hAnsi="Times New Roman" w:cs="Times New Roman"/>
          <w:b/>
          <w:bCs/>
          <w:kern w:val="36"/>
          <w:sz w:val="24"/>
          <w:szCs w:val="24"/>
          <w:lang w:eastAsia="ru-RU"/>
        </w:rPr>
      </w:pPr>
    </w:p>
    <w:p w14:paraId="356D06B6" w14:textId="77777777" w:rsidR="00F17E23" w:rsidRDefault="00F17E23">
      <w:pPr>
        <w:rPr>
          <w:rFonts w:ascii="Times New Roman" w:eastAsia="Times New Roman" w:hAnsi="Times New Roman" w:cs="Times New Roman"/>
          <w:b/>
          <w:bCs/>
          <w:kern w:val="36"/>
          <w:sz w:val="24"/>
          <w:szCs w:val="24"/>
          <w:lang w:eastAsia="ru-RU"/>
        </w:rPr>
      </w:pP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0B9F8FBF" w:rsidR="00B766E1" w:rsidRPr="00B766E1" w:rsidRDefault="00C6299C" w:rsidP="00784597">
      <w:pPr>
        <w:pStyle w:val="21"/>
        <w:rPr>
          <w:rFonts w:asciiTheme="minorHAnsi" w:eastAsiaTheme="minorEastAsia" w:hAnsiTheme="minorHAnsi" w:cstheme="minorBidi"/>
          <w:sz w:val="22"/>
          <w:szCs w:val="22"/>
        </w:rPr>
      </w:pPr>
      <w:hyperlink w:anchor="_Toc156820310" w:history="1">
        <w:r w:rsidR="00B766E1" w:rsidRPr="00974BBD">
          <w:rPr>
            <w:rStyle w:val="af0"/>
            <w:i w:val="0"/>
            <w:iCs w:val="0"/>
          </w:rPr>
          <w:t>1.1. Цель и место профессионального модуля «</w:t>
        </w:r>
        <w:r w:rsidR="005D7F64">
          <w:rPr>
            <w:rStyle w:val="af0"/>
            <w:i w:val="0"/>
            <w:iCs w:val="0"/>
          </w:rPr>
          <w:t>ПМ. 01</w:t>
        </w:r>
        <w:r w:rsidR="00974BBD">
          <w:rPr>
            <w:rStyle w:val="af0"/>
            <w:i w:val="0"/>
            <w:iCs w:val="0"/>
          </w:rPr>
          <w:t xml:space="preserve"> </w:t>
        </w:r>
        <w:r w:rsidR="00974BBD" w:rsidRPr="00974BBD">
          <w:rPr>
            <w:rStyle w:val="af0"/>
            <w:bCs/>
            <w:i w:val="0"/>
            <w:iCs w:val="0"/>
          </w:rPr>
          <w:t>Изготовление различн</w:t>
        </w:r>
        <w:r w:rsidR="00037985">
          <w:rPr>
            <w:rStyle w:val="af0"/>
            <w:bCs/>
            <w:i w:val="0"/>
            <w:iCs w:val="0"/>
          </w:rPr>
          <w:t xml:space="preserve">ых деталей на токарных станках </w:t>
        </w:r>
        <w:r w:rsidR="00B766E1" w:rsidRPr="00974BBD">
          <w:rPr>
            <w:rStyle w:val="af0"/>
            <w:bCs/>
            <w:i w:val="0"/>
            <w:iCs w:val="0"/>
          </w:rPr>
          <w:t>»</w:t>
        </w:r>
        <w:r w:rsidR="00B766E1" w:rsidRPr="00974BBD">
          <w:rPr>
            <w:rStyle w:val="af0"/>
            <w:i w:val="0"/>
            <w:iCs w:val="0"/>
          </w:rPr>
          <w:t xml:space="preserve">  </w:t>
        </w:r>
        <w:r w:rsidR="00B766E1" w:rsidRPr="00974BBD">
          <w:rPr>
            <w:rStyle w:val="af0"/>
            <w:webHidden/>
          </w:rPr>
          <w:tab/>
        </w:r>
      </w:hyperlink>
    </w:p>
    <w:p w14:paraId="4E75BACC" w14:textId="4162212E" w:rsidR="00B766E1" w:rsidRPr="00B766E1" w:rsidRDefault="00C6299C" w:rsidP="00784597">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C6299C">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C6299C" w:rsidP="00784597">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C6299C" w:rsidP="00784597">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451D1D7E" w:rsidR="00B766E1" w:rsidRPr="00B766E1" w:rsidRDefault="00C6299C" w:rsidP="00784597">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w:t>
        </w:r>
        <w:r w:rsidR="00037985">
          <w:rPr>
            <w:rStyle w:val="af0"/>
            <w:i w:val="0"/>
            <w:iCs w:val="0"/>
          </w:rPr>
          <w:t>С</w:t>
        </w:r>
        <w:r w:rsidR="00B766E1" w:rsidRPr="00B766E1">
          <w:rPr>
            <w:rStyle w:val="af0"/>
            <w:i w:val="0"/>
            <w:iCs w:val="0"/>
          </w:rPr>
          <w:t>одержание профессионального модуля</w:t>
        </w:r>
        <w:r w:rsidR="00B766E1" w:rsidRPr="00B766E1">
          <w:rPr>
            <w:webHidden/>
          </w:rPr>
          <w:tab/>
        </w:r>
      </w:hyperlink>
    </w:p>
    <w:p w14:paraId="6A3E9446" w14:textId="3A81D2C3" w:rsidR="00B766E1" w:rsidRDefault="00B5565D">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C6299C" w:rsidP="00784597">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C6299C" w:rsidP="00784597">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C6299C">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4" w:name="_Toc149904144"/>
      <w:bookmarkStart w:id="5" w:name="_Toc150695622"/>
      <w:bookmarkStart w:id="6" w:name="_Toc150695787"/>
    </w:p>
    <w:p w14:paraId="03B6880D" w14:textId="3F98BEF2" w:rsidR="00E52263" w:rsidRPr="00C13371" w:rsidRDefault="006E7FF4" w:rsidP="00E52263">
      <w:pPr>
        <w:pStyle w:val="1f"/>
      </w:pPr>
      <w:bookmarkStart w:id="7" w:name="_Toc156820309"/>
      <w:r w:rsidRPr="007863C1">
        <w:lastRenderedPageBreak/>
        <w:t xml:space="preserve">1. Общая </w:t>
      </w:r>
      <w:r w:rsidRPr="00C13371">
        <w:t>характеристика</w:t>
      </w:r>
      <w:bookmarkEnd w:id="4"/>
      <w:bookmarkEnd w:id="5"/>
      <w:bookmarkEnd w:id="6"/>
      <w:bookmarkEnd w:id="7"/>
      <w:r w:rsidR="00E52263" w:rsidRPr="00C13371">
        <w:t xml:space="preserve"> 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30C25E6" w:rsidR="00E52263" w:rsidRPr="00974BBD" w:rsidRDefault="00E52263" w:rsidP="00E52263">
      <w:pPr>
        <w:pStyle w:val="1d"/>
        <w:jc w:val="center"/>
        <w:rPr>
          <w:rFonts w:eastAsia="Segoe UI"/>
          <w:b/>
          <w:bCs/>
          <w:lang w:val="ru-RU"/>
        </w:rPr>
      </w:pPr>
      <w:r w:rsidRPr="00974BBD">
        <w:rPr>
          <w:rFonts w:eastAsia="Segoe UI"/>
          <w:b/>
          <w:bCs/>
          <w:lang w:val="ru-RU"/>
        </w:rPr>
        <w:t>«</w:t>
      </w:r>
      <w:r w:rsidR="00950C7E">
        <w:rPr>
          <w:rFonts w:eastAsia="Segoe UI"/>
          <w:b/>
          <w:bCs/>
          <w:lang w:val="ru-RU"/>
        </w:rPr>
        <w:t>ПМ. 0</w:t>
      </w:r>
      <w:r w:rsidR="005D7F64">
        <w:rPr>
          <w:rFonts w:eastAsia="Segoe UI"/>
          <w:b/>
          <w:bCs/>
          <w:lang w:val="ru-RU"/>
        </w:rPr>
        <w:t>1</w:t>
      </w:r>
      <w:r w:rsidR="00974BBD" w:rsidRPr="00974BBD">
        <w:rPr>
          <w:rFonts w:eastAsia="Segoe UI"/>
          <w:b/>
          <w:bCs/>
          <w:lang w:val="ru-RU"/>
        </w:rPr>
        <w:t xml:space="preserve"> Изготовление различных деталей</w:t>
      </w:r>
      <w:r w:rsidR="00950C7E">
        <w:rPr>
          <w:rFonts w:eastAsia="Segoe UI"/>
          <w:b/>
          <w:bCs/>
          <w:lang w:val="ru-RU"/>
        </w:rPr>
        <w:t xml:space="preserve"> на токарных станках</w:t>
      </w:r>
      <w:r w:rsidRPr="00974BBD">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6088E">
      <w:pPr>
        <w:pStyle w:val="114"/>
        <w:jc w:val="both"/>
        <w:rPr>
          <w:rFonts w:ascii="Times New Roman" w:hAnsi="Times New Roman"/>
        </w:rPr>
      </w:pPr>
      <w:bookmarkStart w:id="8" w:name="_Toc150695623"/>
      <w:bookmarkStart w:id="9" w:name="_Toc156820310"/>
      <w:r w:rsidRPr="00C13371">
        <w:rPr>
          <w:rFonts w:ascii="Times New Roman" w:hAnsi="Times New Roman"/>
        </w:rPr>
        <w:t xml:space="preserve">1.1. </w:t>
      </w:r>
      <w:bookmarkEnd w:id="8"/>
      <w:bookmarkEnd w:id="9"/>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D2A0580" w:rsidR="00C63897" w:rsidRPr="0076088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76088E">
        <w:rPr>
          <w:rFonts w:ascii="Times New Roman" w:eastAsia="Times New Roman" w:hAnsi="Times New Roman" w:cs="Times New Roman"/>
          <w:sz w:val="24"/>
          <w:szCs w:val="24"/>
          <w:lang w:eastAsia="ru-RU"/>
        </w:rPr>
        <w:t>«</w:t>
      </w:r>
      <w:r w:rsidR="0076088E" w:rsidRPr="0076088E">
        <w:rPr>
          <w:rFonts w:ascii="Times New Roman" w:eastAsia="Times New Roman" w:hAnsi="Times New Roman" w:cs="Times New Roman"/>
          <w:sz w:val="24"/>
          <w:szCs w:val="24"/>
          <w:lang w:eastAsia="ru-RU"/>
        </w:rPr>
        <w:t>Изготовление различных деталей на токарных станках</w:t>
      </w:r>
      <w:r w:rsidR="00896BB3" w:rsidRPr="0076088E">
        <w:rPr>
          <w:rFonts w:ascii="Times New Roman" w:eastAsia="Times New Roman" w:hAnsi="Times New Roman" w:cs="Times New Roman"/>
          <w:sz w:val="24"/>
          <w:szCs w:val="24"/>
          <w:lang w:eastAsia="ru-RU"/>
        </w:rPr>
        <w:t>».</w:t>
      </w:r>
      <w:r w:rsidRPr="0076088E">
        <w:rPr>
          <w:rFonts w:ascii="Times New Roman" w:eastAsia="Times New Roman" w:hAnsi="Times New Roman" w:cs="Times New Roman"/>
          <w:sz w:val="24"/>
          <w:szCs w:val="24"/>
          <w:lang w:eastAsia="ru-RU"/>
        </w:rPr>
        <w:t xml:space="preserve"> </w:t>
      </w:r>
    </w:p>
    <w:p w14:paraId="6DF4969D" w14:textId="23538BF1" w:rsidR="004F5C5E" w:rsidRPr="00043D7A"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6088E">
        <w:rPr>
          <w:rFonts w:ascii="Times New Roman" w:hAnsi="Times New Roman" w:cs="Times New Roman"/>
          <w:iCs/>
          <w:sz w:val="24"/>
          <w:szCs w:val="24"/>
        </w:rPr>
        <w:t>обязательную часть образовательной программы по направленност</w:t>
      </w:r>
      <w:r w:rsidR="00043D7A">
        <w:rPr>
          <w:rFonts w:ascii="Times New Roman" w:hAnsi="Times New Roman" w:cs="Times New Roman"/>
          <w:iCs/>
          <w:sz w:val="24"/>
          <w:szCs w:val="24"/>
        </w:rPr>
        <w:t>ям</w:t>
      </w:r>
      <w:r w:rsidRPr="0076088E">
        <w:rPr>
          <w:rFonts w:ascii="Times New Roman" w:hAnsi="Times New Roman" w:cs="Times New Roman"/>
          <w:iCs/>
          <w:sz w:val="24"/>
          <w:szCs w:val="24"/>
        </w:rPr>
        <w:t xml:space="preserve"> «</w:t>
      </w:r>
      <w:r w:rsidR="0076088E" w:rsidRPr="0076088E">
        <w:rPr>
          <w:rFonts w:ascii="Times New Roman" w:hAnsi="Times New Roman" w:cs="Times New Roman"/>
          <w:iCs/>
          <w:sz w:val="24"/>
          <w:szCs w:val="24"/>
        </w:rPr>
        <w:t>токарь (универсал) – оператор станков с программным управлением (токарные работы)</w:t>
      </w:r>
      <w:r w:rsidRPr="0076088E">
        <w:rPr>
          <w:rFonts w:ascii="Times New Roman" w:hAnsi="Times New Roman" w:cs="Times New Roman"/>
          <w:iCs/>
          <w:sz w:val="24"/>
          <w:szCs w:val="24"/>
        </w:rPr>
        <w:t>»</w:t>
      </w:r>
      <w:r w:rsidR="00043D7A">
        <w:rPr>
          <w:rFonts w:ascii="Times New Roman" w:hAnsi="Times New Roman" w:cs="Times New Roman"/>
          <w:iCs/>
          <w:sz w:val="24"/>
          <w:szCs w:val="24"/>
        </w:rPr>
        <w:t>, «</w:t>
      </w:r>
      <w:r w:rsidR="00043D7A" w:rsidRPr="00043D7A">
        <w:rPr>
          <w:rFonts w:ascii="Times New Roman" w:hAnsi="Times New Roman" w:cs="Times New Roman"/>
          <w:bCs/>
          <w:iCs/>
          <w:sz w:val="24"/>
          <w:szCs w:val="24"/>
        </w:rPr>
        <w:t>станочник широкого профиля</w:t>
      </w:r>
      <w:r w:rsidR="00043D7A">
        <w:rPr>
          <w:rFonts w:ascii="Times New Roman" w:hAnsi="Times New Roman" w:cs="Times New Roman"/>
          <w:bCs/>
          <w:iCs/>
          <w:sz w:val="24"/>
          <w:szCs w:val="24"/>
        </w:rPr>
        <w:t xml:space="preserve">», </w:t>
      </w:r>
      <w:r w:rsidR="00043D7A" w:rsidRPr="00043D7A">
        <w:rPr>
          <w:rFonts w:ascii="Times New Roman" w:hAnsi="Times New Roman" w:cs="Times New Roman"/>
          <w:bCs/>
          <w:iCs/>
          <w:sz w:val="24"/>
          <w:szCs w:val="24"/>
        </w:rPr>
        <w:t>«токарь (универсал) - оператор - наладчик станков с программным управлением  (включая многокоординатные обрабатывающие центры)»</w:t>
      </w:r>
      <w:r w:rsidR="00043D7A">
        <w:rPr>
          <w:rFonts w:ascii="Times New Roman" w:hAnsi="Times New Roman" w:cs="Times New Roman"/>
          <w:sz w:val="24"/>
          <w:szCs w:val="24"/>
        </w:rPr>
        <w:t>.</w:t>
      </w:r>
      <w:r w:rsidRPr="00043D7A">
        <w:rPr>
          <w:rFonts w:ascii="Times New Roman" w:hAnsi="Times New Roman" w:cs="Times New Roman"/>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0"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
    </w:p>
    <w:p w14:paraId="006FC725" w14:textId="24961A50" w:rsidR="00C63897" w:rsidRDefault="00EA6E1D" w:rsidP="00D8563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8F9552F" w:rsidR="0020413C" w:rsidRDefault="0020413C" w:rsidP="00D8563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412"/>
        <w:gridCol w:w="2507"/>
        <w:gridCol w:w="2355"/>
      </w:tblGrid>
      <w:tr w:rsidR="00E52263" w:rsidRPr="00C73D3F" w14:paraId="79A6D897" w14:textId="77777777" w:rsidTr="0014732F">
        <w:tc>
          <w:tcPr>
            <w:tcW w:w="1129" w:type="dxa"/>
            <w:tcBorders>
              <w:top w:val="single" w:sz="4" w:space="0" w:color="auto"/>
              <w:left w:val="single" w:sz="4" w:space="0" w:color="auto"/>
              <w:right w:val="single" w:sz="4" w:space="0" w:color="auto"/>
            </w:tcBorders>
          </w:tcPr>
          <w:p w14:paraId="2ADE0C2B" w14:textId="4065DA0E" w:rsidR="00E52263" w:rsidRPr="00C73D3F" w:rsidRDefault="00E52263" w:rsidP="00D85632">
            <w:pPr>
              <w:jc w:val="center"/>
              <w:rPr>
                <w:rStyle w:val="afb"/>
                <w:b/>
                <w:i w:val="0"/>
              </w:rPr>
            </w:pPr>
            <w:bookmarkStart w:id="11" w:name="_Hlk163748592"/>
            <w:r w:rsidRPr="00C73D3F">
              <w:rPr>
                <w:rStyle w:val="afb"/>
                <w:b/>
                <w:i w:val="0"/>
              </w:rPr>
              <w:t xml:space="preserve">Код </w:t>
            </w:r>
            <w:r w:rsidR="00D85632" w:rsidRPr="00C73D3F">
              <w:rPr>
                <w:rStyle w:val="afb"/>
                <w:b/>
                <w:i w:val="0"/>
              </w:rPr>
              <w:br/>
            </w:r>
            <w:r w:rsidRPr="00C73D3F">
              <w:rPr>
                <w:rStyle w:val="afb"/>
                <w:b/>
                <w:i w:val="0"/>
              </w:rPr>
              <w:t>ОК, ПК</w:t>
            </w:r>
          </w:p>
        </w:tc>
        <w:tc>
          <w:tcPr>
            <w:tcW w:w="2833" w:type="dxa"/>
            <w:tcBorders>
              <w:top w:val="single" w:sz="4" w:space="0" w:color="auto"/>
              <w:left w:val="single" w:sz="4" w:space="0" w:color="auto"/>
              <w:right w:val="single" w:sz="4" w:space="0" w:color="auto"/>
            </w:tcBorders>
          </w:tcPr>
          <w:p w14:paraId="2385A464"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73D3F" w:rsidRDefault="00E52263" w:rsidP="0014732F">
            <w:pPr>
              <w:jc w:val="center"/>
              <w:rPr>
                <w:rFonts w:ascii="Times New Roman" w:hAnsi="Times New Roman" w:cs="Times New Roman"/>
                <w:b/>
              </w:rPr>
            </w:pPr>
            <w:r w:rsidRPr="00C73D3F">
              <w:rPr>
                <w:rFonts w:ascii="Times New Roman" w:hAnsi="Times New Roman" w:cs="Times New Roman"/>
                <w:b/>
              </w:rPr>
              <w:t>Владеть навыками</w:t>
            </w:r>
          </w:p>
        </w:tc>
      </w:tr>
      <w:tr w:rsidR="002B3299" w:rsidRPr="00C73D3F" w14:paraId="2F76FF93" w14:textId="77777777" w:rsidTr="00D85632">
        <w:tc>
          <w:tcPr>
            <w:tcW w:w="1129" w:type="dxa"/>
            <w:tcBorders>
              <w:top w:val="single" w:sz="4" w:space="0" w:color="auto"/>
              <w:left w:val="single" w:sz="4" w:space="0" w:color="auto"/>
              <w:right w:val="single" w:sz="4" w:space="0" w:color="auto"/>
            </w:tcBorders>
          </w:tcPr>
          <w:p w14:paraId="10D001FC" w14:textId="65C0361D" w:rsidR="002B3299" w:rsidRPr="00C73D3F" w:rsidRDefault="002B3299" w:rsidP="002B3299">
            <w:pPr>
              <w:rPr>
                <w:rFonts w:ascii="Times New Roman" w:hAnsi="Times New Roman" w:cs="Times New Roman"/>
                <w:bCs/>
              </w:rPr>
            </w:pPr>
            <w:r w:rsidRPr="00C73D3F">
              <w:rPr>
                <w:rStyle w:val="afb"/>
                <w:b/>
                <w:i w:val="0"/>
              </w:rPr>
              <w:t>ОК 01.</w:t>
            </w:r>
            <w:r w:rsidRPr="00C73D3F">
              <w:rPr>
                <w:rStyle w:val="afb"/>
                <w:i w:val="0"/>
              </w:rPr>
              <w:t>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right w:val="single" w:sz="4" w:space="0" w:color="auto"/>
            </w:tcBorders>
          </w:tcPr>
          <w:p w14:paraId="50FD9EB7" w14:textId="77777777"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CBEB89C" w14:textId="77777777" w:rsidR="002B3299" w:rsidRPr="00C73D3F" w:rsidRDefault="002B3299" w:rsidP="002B3299">
            <w:pPr>
              <w:rPr>
                <w:rFonts w:ascii="Times New Roman" w:hAnsi="Times New Roman" w:cs="Times New Roman"/>
                <w:bCs/>
              </w:rPr>
            </w:pPr>
            <w:r w:rsidRPr="00C73D3F">
              <w:rPr>
                <w:rFonts w:ascii="Times New Roman" w:hAnsi="Times New Roman" w:cs="Times New Roman"/>
                <w:bCs/>
              </w:rPr>
              <w:t>составлять план действия; определять необходимые ресурсы;</w:t>
            </w:r>
          </w:p>
          <w:p w14:paraId="16E8CE08" w14:textId="2BBD0241"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C73D3F">
              <w:rPr>
                <w:rFonts w:ascii="Times New Roman" w:hAnsi="Times New Roman" w:cs="Times New Roman"/>
                <w:bCs/>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0C3954" w14:textId="77777777" w:rsidR="002B3299" w:rsidRPr="00C73D3F" w:rsidRDefault="002B3299" w:rsidP="002B3299">
            <w:pPr>
              <w:suppressAutoHyphens/>
              <w:jc w:val="both"/>
              <w:rPr>
                <w:rFonts w:ascii="Times New Roman" w:hAnsi="Times New Roman" w:cs="Times New Roman"/>
                <w:bCs/>
              </w:rPr>
            </w:pPr>
            <w:r w:rsidRPr="00C73D3F">
              <w:rPr>
                <w:rFonts w:ascii="Times New Roman" w:hAnsi="Times New Roman" w:cs="Times New Roman"/>
              </w:rPr>
              <w:lastRenderedPageBreak/>
              <w:t>а</w:t>
            </w:r>
            <w:r w:rsidRPr="00C73D3F">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29000A75" w:rsidR="002B3299" w:rsidRPr="00C73D3F" w:rsidRDefault="002B3299" w:rsidP="002B3299">
            <w:pPr>
              <w:rPr>
                <w:rFonts w:ascii="Times New Roman" w:hAnsi="Times New Roman" w:cs="Times New Roman"/>
                <w:bCs/>
              </w:rPr>
            </w:pPr>
            <w:r w:rsidRPr="00C73D3F">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2B3299" w:rsidRPr="00C73D3F" w:rsidRDefault="002B3299" w:rsidP="002B3299">
            <w:pPr>
              <w:jc w:val="center"/>
              <w:rPr>
                <w:rFonts w:ascii="Times New Roman" w:hAnsi="Times New Roman" w:cs="Times New Roman"/>
                <w:bCs/>
              </w:rPr>
            </w:pPr>
            <w:r w:rsidRPr="00C73D3F">
              <w:rPr>
                <w:rFonts w:ascii="Times New Roman" w:hAnsi="Times New Roman" w:cs="Times New Roman"/>
                <w:bCs/>
              </w:rPr>
              <w:t>-</w:t>
            </w:r>
          </w:p>
        </w:tc>
      </w:tr>
      <w:tr w:rsidR="002B3299" w:rsidRPr="00C73D3F" w14:paraId="7B65A4BD" w14:textId="77777777" w:rsidTr="0014732F">
        <w:tc>
          <w:tcPr>
            <w:tcW w:w="1129" w:type="dxa"/>
            <w:tcBorders>
              <w:top w:val="single" w:sz="4" w:space="0" w:color="auto"/>
              <w:left w:val="single" w:sz="4" w:space="0" w:color="auto"/>
              <w:right w:val="single" w:sz="4" w:space="0" w:color="auto"/>
            </w:tcBorders>
          </w:tcPr>
          <w:p w14:paraId="15FF0ACF" w14:textId="23AC9194" w:rsidR="002B3299" w:rsidRPr="00C73D3F" w:rsidRDefault="002B3299" w:rsidP="002B3299">
            <w:pPr>
              <w:rPr>
                <w:rFonts w:ascii="Times New Roman" w:hAnsi="Times New Roman" w:cs="Times New Roman"/>
                <w:bCs/>
              </w:rPr>
            </w:pPr>
            <w:r w:rsidRPr="00C73D3F">
              <w:rPr>
                <w:rStyle w:val="afb"/>
                <w:b/>
                <w:i w:val="0"/>
              </w:rPr>
              <w:t>ОК 02.</w:t>
            </w:r>
            <w:r w:rsidRPr="00C73D3F">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744E70DA" w14:textId="2E599596"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4C4A3E" w14:textId="3DCC7106" w:rsidR="002B3299" w:rsidRPr="00C73D3F" w:rsidRDefault="002B3299" w:rsidP="002B3299">
            <w:pPr>
              <w:rPr>
                <w:rFonts w:ascii="Times New Roman" w:hAnsi="Times New Roman" w:cs="Times New Roman"/>
                <w:bCs/>
              </w:rPr>
            </w:pPr>
            <w:r w:rsidRPr="00C73D3F">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73D3F">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9C8E77F" w14:textId="77777777" w:rsidR="002B3299" w:rsidRPr="00C73D3F" w:rsidRDefault="002B3299" w:rsidP="002B3299">
            <w:pPr>
              <w:jc w:val="center"/>
              <w:rPr>
                <w:rFonts w:ascii="Times New Roman" w:hAnsi="Times New Roman" w:cs="Times New Roman"/>
                <w:bCs/>
              </w:rPr>
            </w:pPr>
          </w:p>
        </w:tc>
      </w:tr>
      <w:tr w:rsidR="002B3299" w:rsidRPr="00C73D3F" w14:paraId="4C89C1BF" w14:textId="77777777" w:rsidTr="0014732F">
        <w:tc>
          <w:tcPr>
            <w:tcW w:w="1129" w:type="dxa"/>
            <w:tcBorders>
              <w:top w:val="single" w:sz="4" w:space="0" w:color="auto"/>
              <w:left w:val="single" w:sz="4" w:space="0" w:color="auto"/>
              <w:right w:val="single" w:sz="4" w:space="0" w:color="auto"/>
            </w:tcBorders>
          </w:tcPr>
          <w:p w14:paraId="746915BE" w14:textId="3C96A4F0" w:rsidR="002B3299" w:rsidRPr="00C73D3F" w:rsidRDefault="002B3299" w:rsidP="002B3299">
            <w:pPr>
              <w:rPr>
                <w:rFonts w:ascii="Times New Roman" w:hAnsi="Times New Roman" w:cs="Times New Roman"/>
                <w:bCs/>
              </w:rPr>
            </w:pPr>
            <w:r w:rsidRPr="00C73D3F">
              <w:rPr>
                <w:rStyle w:val="afb"/>
                <w:b/>
                <w:i w:val="0"/>
              </w:rPr>
              <w:t>ОК 03.</w:t>
            </w:r>
            <w:r w:rsidRPr="00C73D3F">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3" w:type="dxa"/>
            <w:tcBorders>
              <w:top w:val="single" w:sz="4" w:space="0" w:color="auto"/>
              <w:left w:val="single" w:sz="4" w:space="0" w:color="auto"/>
              <w:right w:val="single" w:sz="4" w:space="0" w:color="auto"/>
            </w:tcBorders>
          </w:tcPr>
          <w:p w14:paraId="7E7405FE" w14:textId="7A425A89"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C73D3F">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C73D3F">
              <w:rPr>
                <w:rFonts w:ascii="Times New Roman" w:hAnsi="Times New Roman" w:cs="Times New Roman"/>
                <w:bCs/>
              </w:rPr>
              <w:t xml:space="preserve">выявлять достоинства и недостатки коммерческой идеи; презентовать идеи </w:t>
            </w:r>
            <w:r w:rsidRPr="00C73D3F">
              <w:rPr>
                <w:rFonts w:ascii="Times New Roman" w:hAnsi="Times New Roman" w:cs="Times New Roman"/>
                <w:bCs/>
              </w:rPr>
              <w:lastRenderedPageBreak/>
              <w:t xml:space="preserve">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C73D3F">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16D7BC" w14:textId="5E982152"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w:t>
            </w:r>
            <w:r w:rsidRPr="00C73D3F">
              <w:rPr>
                <w:rFonts w:ascii="Times New Roman" w:eastAsia="Times New Roman" w:hAnsi="Times New Roman" w:cs="Times New Roman"/>
                <w:bCs/>
                <w:lang w:eastAsia="ru-RU"/>
              </w:rPr>
              <w:lastRenderedPageBreak/>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B5F27E1" w14:textId="77777777" w:rsidR="002B3299" w:rsidRPr="00C73D3F" w:rsidRDefault="002B3299" w:rsidP="002B3299">
            <w:pPr>
              <w:jc w:val="center"/>
              <w:rPr>
                <w:rFonts w:ascii="Times New Roman" w:hAnsi="Times New Roman" w:cs="Times New Roman"/>
                <w:bCs/>
              </w:rPr>
            </w:pPr>
          </w:p>
        </w:tc>
      </w:tr>
      <w:tr w:rsidR="002B3299" w:rsidRPr="00C73D3F" w14:paraId="69E13CE9" w14:textId="77777777" w:rsidTr="0014732F">
        <w:tc>
          <w:tcPr>
            <w:tcW w:w="1129" w:type="dxa"/>
            <w:tcBorders>
              <w:top w:val="single" w:sz="4" w:space="0" w:color="auto"/>
              <w:left w:val="single" w:sz="4" w:space="0" w:color="auto"/>
              <w:right w:val="single" w:sz="4" w:space="0" w:color="auto"/>
            </w:tcBorders>
          </w:tcPr>
          <w:p w14:paraId="5ADB8EBE" w14:textId="63759017" w:rsidR="002B3299" w:rsidRPr="00C73D3F" w:rsidRDefault="002B3299" w:rsidP="002B3299">
            <w:pPr>
              <w:rPr>
                <w:rFonts w:ascii="Times New Roman" w:hAnsi="Times New Roman" w:cs="Times New Roman"/>
                <w:bCs/>
              </w:rPr>
            </w:pPr>
            <w:r w:rsidRPr="00C73D3F">
              <w:rPr>
                <w:rStyle w:val="afb"/>
                <w:b/>
                <w:i w:val="0"/>
              </w:rPr>
              <w:t>ОК 04.</w:t>
            </w:r>
            <w:r w:rsidRPr="00C73D3F">
              <w:rPr>
                <w:rStyle w:val="afb"/>
                <w:i w:val="0"/>
              </w:rPr>
              <w:t>Эффективно взаимодействовать и работать в коллективе и команде;</w:t>
            </w:r>
          </w:p>
        </w:tc>
        <w:tc>
          <w:tcPr>
            <w:tcW w:w="2833" w:type="dxa"/>
            <w:tcBorders>
              <w:top w:val="single" w:sz="4" w:space="0" w:color="auto"/>
              <w:left w:val="single" w:sz="4" w:space="0" w:color="auto"/>
              <w:right w:val="single" w:sz="4" w:space="0" w:color="auto"/>
            </w:tcBorders>
          </w:tcPr>
          <w:p w14:paraId="33FFF394" w14:textId="3025A689"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304576" w14:textId="2F72A9FE"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FE5B1C2" w14:textId="77777777" w:rsidR="002B3299" w:rsidRPr="00C73D3F" w:rsidRDefault="002B3299" w:rsidP="002B3299">
            <w:pPr>
              <w:jc w:val="center"/>
              <w:rPr>
                <w:rFonts w:ascii="Times New Roman" w:hAnsi="Times New Roman" w:cs="Times New Roman"/>
                <w:bCs/>
              </w:rPr>
            </w:pPr>
          </w:p>
        </w:tc>
      </w:tr>
      <w:tr w:rsidR="002B3299" w:rsidRPr="00C73D3F" w14:paraId="4557A8A7" w14:textId="77777777" w:rsidTr="0014732F">
        <w:tc>
          <w:tcPr>
            <w:tcW w:w="1129" w:type="dxa"/>
            <w:tcBorders>
              <w:top w:val="single" w:sz="4" w:space="0" w:color="auto"/>
              <w:left w:val="single" w:sz="4" w:space="0" w:color="auto"/>
              <w:right w:val="single" w:sz="4" w:space="0" w:color="auto"/>
            </w:tcBorders>
          </w:tcPr>
          <w:p w14:paraId="23872270" w14:textId="05499490" w:rsidR="002B3299" w:rsidRPr="00C73D3F" w:rsidRDefault="002B3299" w:rsidP="002B3299">
            <w:pPr>
              <w:rPr>
                <w:rFonts w:ascii="Times New Roman" w:hAnsi="Times New Roman" w:cs="Times New Roman"/>
                <w:bCs/>
              </w:rPr>
            </w:pPr>
            <w:r w:rsidRPr="00C73D3F">
              <w:rPr>
                <w:rStyle w:val="afb"/>
                <w:b/>
                <w:i w:val="0"/>
              </w:rPr>
              <w:t>ОК 05.</w:t>
            </w:r>
            <w:r w:rsidRPr="00C73D3F">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top w:val="single" w:sz="4" w:space="0" w:color="auto"/>
              <w:left w:val="single" w:sz="4" w:space="0" w:color="auto"/>
              <w:right w:val="single" w:sz="4" w:space="0" w:color="auto"/>
            </w:tcBorders>
          </w:tcPr>
          <w:p w14:paraId="1240E740" w14:textId="72D50A70"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 xml:space="preserve">грамотно </w:t>
            </w:r>
            <w:r w:rsidRPr="00C73D3F">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C73D3F">
              <w:rPr>
                <w:rFonts w:ascii="Times New Roman" w:eastAsia="Times New Roman" w:hAnsi="Times New Roman" w:cs="Times New Roman"/>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43D71" w14:textId="71FE5861"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AE604EC" w14:textId="77777777" w:rsidR="002B3299" w:rsidRPr="00C73D3F" w:rsidRDefault="002B3299" w:rsidP="002B3299">
            <w:pPr>
              <w:jc w:val="center"/>
              <w:rPr>
                <w:rFonts w:ascii="Times New Roman" w:hAnsi="Times New Roman" w:cs="Times New Roman"/>
                <w:bCs/>
              </w:rPr>
            </w:pPr>
          </w:p>
        </w:tc>
      </w:tr>
      <w:tr w:rsidR="002B3299" w:rsidRPr="00C73D3F" w14:paraId="6846F772" w14:textId="77777777" w:rsidTr="0014732F">
        <w:tc>
          <w:tcPr>
            <w:tcW w:w="1129" w:type="dxa"/>
            <w:tcBorders>
              <w:left w:val="single" w:sz="4" w:space="0" w:color="auto"/>
              <w:bottom w:val="single" w:sz="4" w:space="0" w:color="auto"/>
              <w:right w:val="single" w:sz="4" w:space="0" w:color="auto"/>
            </w:tcBorders>
          </w:tcPr>
          <w:p w14:paraId="033763F4" w14:textId="79ACA2F8" w:rsidR="002B3299" w:rsidRPr="00C73D3F" w:rsidRDefault="002B3299" w:rsidP="002B3299">
            <w:pPr>
              <w:rPr>
                <w:rFonts w:ascii="Times New Roman" w:hAnsi="Times New Roman" w:cs="Times New Roman"/>
                <w:bCs/>
              </w:rPr>
            </w:pPr>
            <w:r w:rsidRPr="00C73D3F">
              <w:rPr>
                <w:rStyle w:val="afb"/>
                <w:b/>
                <w:i w:val="0"/>
              </w:rPr>
              <w:t>ОК 06.</w:t>
            </w:r>
            <w:r w:rsidRPr="00C73D3F">
              <w:rPr>
                <w:rFonts w:ascii="Times New Roman" w:hAnsi="Times New Roman" w:cs="Times New Roman"/>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r w:rsidRPr="00C73D3F">
              <w:rPr>
                <w:rFonts w:ascii="Times New Roman" w:hAnsi="Times New Roman" w:cs="Times New Roman"/>
              </w:rPr>
              <w:lastRenderedPageBreak/>
              <w:t>антикоррупционного поведения</w:t>
            </w:r>
          </w:p>
        </w:tc>
        <w:tc>
          <w:tcPr>
            <w:tcW w:w="2833" w:type="dxa"/>
            <w:tcBorders>
              <w:left w:val="single" w:sz="4" w:space="0" w:color="auto"/>
              <w:bottom w:val="single" w:sz="4" w:space="0" w:color="auto"/>
              <w:right w:val="single" w:sz="4" w:space="0" w:color="auto"/>
            </w:tcBorders>
          </w:tcPr>
          <w:p w14:paraId="7F0227EE" w14:textId="6EF4EFD7"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lastRenderedPageBreak/>
              <w:t>описывать значимость своей профессии;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2E0AF" w14:textId="45A1ECBD"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2B3299" w:rsidRPr="00C73D3F" w:rsidRDefault="002B3299" w:rsidP="002B3299">
            <w:pPr>
              <w:jc w:val="center"/>
              <w:rPr>
                <w:rFonts w:ascii="Times New Roman" w:hAnsi="Times New Roman" w:cs="Times New Roman"/>
                <w:bCs/>
              </w:rPr>
            </w:pPr>
            <w:r w:rsidRPr="00C73D3F">
              <w:rPr>
                <w:rFonts w:ascii="Times New Roman" w:hAnsi="Times New Roman" w:cs="Times New Roman"/>
                <w:bCs/>
              </w:rPr>
              <w:t>-</w:t>
            </w:r>
          </w:p>
        </w:tc>
      </w:tr>
      <w:tr w:rsidR="002B3299" w:rsidRPr="00C73D3F" w14:paraId="50EEC48C" w14:textId="77777777" w:rsidTr="0014732F">
        <w:tc>
          <w:tcPr>
            <w:tcW w:w="1129" w:type="dxa"/>
            <w:tcBorders>
              <w:left w:val="single" w:sz="4" w:space="0" w:color="auto"/>
              <w:bottom w:val="single" w:sz="4" w:space="0" w:color="auto"/>
              <w:right w:val="single" w:sz="4" w:space="0" w:color="auto"/>
            </w:tcBorders>
          </w:tcPr>
          <w:p w14:paraId="1DD9D8A1" w14:textId="5F23DD61" w:rsidR="002B3299" w:rsidRPr="00C73D3F" w:rsidRDefault="002B3299" w:rsidP="002B3299">
            <w:pPr>
              <w:rPr>
                <w:rFonts w:ascii="Times New Roman" w:hAnsi="Times New Roman" w:cs="Times New Roman"/>
                <w:bCs/>
              </w:rPr>
            </w:pPr>
            <w:r w:rsidRPr="00C73D3F">
              <w:rPr>
                <w:rStyle w:val="afb"/>
                <w:b/>
                <w:i w:val="0"/>
              </w:rPr>
              <w:t>ОК 07.</w:t>
            </w:r>
            <w:r w:rsidRPr="00C73D3F">
              <w:rPr>
                <w:rStyle w:val="afb"/>
                <w:i w:val="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left w:val="single" w:sz="4" w:space="0" w:color="auto"/>
              <w:bottom w:val="single" w:sz="4" w:space="0" w:color="auto"/>
              <w:right w:val="single" w:sz="4" w:space="0" w:color="auto"/>
            </w:tcBorders>
          </w:tcPr>
          <w:p w14:paraId="49585F98" w14:textId="7DF0C374"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583284" w14:textId="18872497"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bCs/>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7896EC28" w14:textId="77777777" w:rsidR="002B3299" w:rsidRPr="00C73D3F" w:rsidRDefault="002B3299" w:rsidP="002B3299">
            <w:pPr>
              <w:jc w:val="center"/>
              <w:rPr>
                <w:rFonts w:ascii="Times New Roman" w:hAnsi="Times New Roman" w:cs="Times New Roman"/>
                <w:bCs/>
              </w:rPr>
            </w:pPr>
          </w:p>
        </w:tc>
      </w:tr>
      <w:tr w:rsidR="002B3299" w:rsidRPr="00C73D3F" w14:paraId="491559ED" w14:textId="77777777" w:rsidTr="0014732F">
        <w:tc>
          <w:tcPr>
            <w:tcW w:w="1129" w:type="dxa"/>
            <w:tcBorders>
              <w:left w:val="single" w:sz="4" w:space="0" w:color="auto"/>
              <w:bottom w:val="single" w:sz="4" w:space="0" w:color="auto"/>
              <w:right w:val="single" w:sz="4" w:space="0" w:color="auto"/>
            </w:tcBorders>
          </w:tcPr>
          <w:p w14:paraId="396BA451" w14:textId="1BD3B6FF" w:rsidR="002B3299" w:rsidRPr="00C73D3F" w:rsidRDefault="002B3299" w:rsidP="002B3299">
            <w:pPr>
              <w:rPr>
                <w:rFonts w:ascii="Times New Roman" w:hAnsi="Times New Roman" w:cs="Times New Roman"/>
                <w:bCs/>
              </w:rPr>
            </w:pPr>
            <w:r w:rsidRPr="00C73D3F">
              <w:rPr>
                <w:rStyle w:val="afb"/>
                <w:b/>
                <w:i w:val="0"/>
              </w:rPr>
              <w:t>ОК 08.</w:t>
            </w:r>
            <w:r w:rsidRPr="00C73D3F">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left w:val="single" w:sz="4" w:space="0" w:color="auto"/>
              <w:bottom w:val="single" w:sz="4" w:space="0" w:color="auto"/>
              <w:right w:val="single" w:sz="4" w:space="0" w:color="auto"/>
            </w:tcBorders>
          </w:tcPr>
          <w:p w14:paraId="718B7F0E" w14:textId="242025F0"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963A45" w14:textId="005C1EBD"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146180D" w14:textId="77777777" w:rsidR="002B3299" w:rsidRPr="00C73D3F" w:rsidRDefault="002B3299" w:rsidP="002B3299">
            <w:pPr>
              <w:jc w:val="center"/>
              <w:rPr>
                <w:rFonts w:ascii="Times New Roman" w:hAnsi="Times New Roman" w:cs="Times New Roman"/>
                <w:bCs/>
              </w:rPr>
            </w:pPr>
          </w:p>
        </w:tc>
      </w:tr>
      <w:tr w:rsidR="002B3299" w:rsidRPr="00C73D3F" w14:paraId="1EFC14A2" w14:textId="77777777" w:rsidTr="0014732F">
        <w:tc>
          <w:tcPr>
            <w:tcW w:w="1129" w:type="dxa"/>
            <w:tcBorders>
              <w:left w:val="single" w:sz="4" w:space="0" w:color="auto"/>
              <w:bottom w:val="single" w:sz="4" w:space="0" w:color="auto"/>
              <w:right w:val="single" w:sz="4" w:space="0" w:color="auto"/>
            </w:tcBorders>
          </w:tcPr>
          <w:p w14:paraId="1236B88E" w14:textId="3DAFBCDF" w:rsidR="002B3299" w:rsidRPr="00C73D3F" w:rsidRDefault="002B3299" w:rsidP="002B3299">
            <w:pPr>
              <w:rPr>
                <w:rFonts w:ascii="Times New Roman" w:hAnsi="Times New Roman" w:cs="Times New Roman"/>
                <w:bCs/>
              </w:rPr>
            </w:pPr>
            <w:r w:rsidRPr="00C73D3F">
              <w:rPr>
                <w:rStyle w:val="afb"/>
                <w:b/>
                <w:i w:val="0"/>
              </w:rPr>
              <w:t>ОК 09.</w:t>
            </w:r>
            <w:r w:rsidRPr="00C73D3F">
              <w:rPr>
                <w:rStyle w:val="afb"/>
                <w:i w:val="0"/>
              </w:rPr>
              <w:t>Пользоваться профессиональной документацией на государственном и иностранном языках</w:t>
            </w:r>
          </w:p>
        </w:tc>
        <w:tc>
          <w:tcPr>
            <w:tcW w:w="2833" w:type="dxa"/>
            <w:tcBorders>
              <w:left w:val="single" w:sz="4" w:space="0" w:color="auto"/>
              <w:bottom w:val="single" w:sz="4" w:space="0" w:color="auto"/>
              <w:right w:val="single" w:sz="4" w:space="0" w:color="auto"/>
            </w:tcBorders>
          </w:tcPr>
          <w:p w14:paraId="5852E26C" w14:textId="19ED7C9F" w:rsidR="002B3299" w:rsidRPr="00C73D3F" w:rsidRDefault="002B3299" w:rsidP="002B3299">
            <w:pPr>
              <w:rPr>
                <w:rFonts w:ascii="Times New Roman" w:hAnsi="Times New Roman" w:cs="Times New Roman"/>
                <w:bCs/>
              </w:rPr>
            </w:pPr>
            <w:r w:rsidRPr="00C73D3F">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w:t>
            </w:r>
            <w:r w:rsidRPr="00C73D3F">
              <w:rPr>
                <w:rFonts w:ascii="Times New Roman" w:hAnsi="Times New Roman" w:cs="Times New Roman"/>
                <w:bCs/>
              </w:rPr>
              <w:lastRenderedPageBreak/>
              <w:t>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C523F8" w14:textId="46D2AFC9" w:rsidR="002B3299" w:rsidRPr="00C73D3F" w:rsidRDefault="002B3299" w:rsidP="002B3299">
            <w:pPr>
              <w:rPr>
                <w:rFonts w:ascii="Times New Roman" w:hAnsi="Times New Roman" w:cs="Times New Roman"/>
                <w:bCs/>
              </w:rPr>
            </w:pPr>
            <w:r w:rsidRPr="00C73D3F">
              <w:rPr>
                <w:rFonts w:ascii="Times New Roman" w:eastAsia="Times New Roman" w:hAnsi="Times New Roman" w:cs="Times New Roman"/>
                <w:lang w:eastAsia="ru-RU"/>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w:t>
            </w:r>
            <w:r w:rsidRPr="00C73D3F">
              <w:rPr>
                <w:rFonts w:ascii="Times New Roman" w:eastAsia="Times New Roman" w:hAnsi="Times New Roman" w:cs="Times New Roman"/>
                <w:lang w:eastAsia="ru-RU"/>
              </w:rPr>
              <w:lastRenderedPageBreak/>
              <w:t>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C01E005" w14:textId="77777777" w:rsidR="002B3299" w:rsidRPr="00C73D3F" w:rsidRDefault="002B3299" w:rsidP="002B3299">
            <w:pPr>
              <w:jc w:val="center"/>
              <w:rPr>
                <w:rFonts w:ascii="Times New Roman" w:hAnsi="Times New Roman" w:cs="Times New Roman"/>
                <w:bCs/>
              </w:rPr>
            </w:pPr>
          </w:p>
        </w:tc>
      </w:tr>
      <w:tr w:rsidR="00E52263" w:rsidRPr="00C73D3F" w14:paraId="17D5857E" w14:textId="77777777" w:rsidTr="00C73D3F">
        <w:tc>
          <w:tcPr>
            <w:tcW w:w="1129" w:type="dxa"/>
            <w:tcBorders>
              <w:top w:val="single" w:sz="4" w:space="0" w:color="auto"/>
              <w:left w:val="single" w:sz="4" w:space="0" w:color="auto"/>
              <w:right w:val="single" w:sz="4" w:space="0" w:color="auto"/>
            </w:tcBorders>
          </w:tcPr>
          <w:p w14:paraId="058FAC0E" w14:textId="1B0974C7" w:rsidR="00E52263" w:rsidRPr="00C73D3F" w:rsidRDefault="000851B9" w:rsidP="0014732F">
            <w:pPr>
              <w:rPr>
                <w:rFonts w:ascii="Times New Roman" w:hAnsi="Times New Roman" w:cs="Times New Roman"/>
                <w:bCs/>
              </w:rPr>
            </w:pPr>
            <w:r>
              <w:rPr>
                <w:rFonts w:ascii="Times New Roman" w:hAnsi="Times New Roman" w:cs="Times New Roman"/>
                <w:bCs/>
              </w:rPr>
              <w:t>ПК 1</w:t>
            </w:r>
            <w:r w:rsidR="00C73D3F" w:rsidRPr="00C73D3F">
              <w:rPr>
                <w:rFonts w:ascii="Times New Roman" w:hAnsi="Times New Roman" w:cs="Times New Roman"/>
                <w:bCs/>
              </w:rPr>
              <w:t>.1. Осуществлять подготовку, наладку и обслуживание рабочего места для работы на токарных станках</w:t>
            </w:r>
          </w:p>
        </w:tc>
        <w:tc>
          <w:tcPr>
            <w:tcW w:w="2833" w:type="dxa"/>
            <w:tcBorders>
              <w:top w:val="single" w:sz="4" w:space="0" w:color="auto"/>
              <w:left w:val="single" w:sz="4" w:space="0" w:color="auto"/>
              <w:right w:val="single" w:sz="4" w:space="0" w:color="auto"/>
            </w:tcBorders>
          </w:tcPr>
          <w:p w14:paraId="73C84E2E" w14:textId="6E6E6C5D" w:rsidR="00E52263" w:rsidRPr="00C73D3F" w:rsidRDefault="00C73D3F" w:rsidP="0014732F">
            <w:pPr>
              <w:rPr>
                <w:rFonts w:ascii="Times New Roman" w:hAnsi="Times New Roman" w:cs="Times New Roman"/>
                <w:bCs/>
              </w:rPr>
            </w:pPr>
            <w:r w:rsidRPr="00C73D3F">
              <w:rPr>
                <w:rFonts w:ascii="Times New Roman" w:hAnsi="Times New Roman" w:cs="Times New Roman"/>
                <w:bCs/>
              </w:rPr>
              <w:t>осуществлять подготовку к работе и обслуживание рабочего места токаря в соответствии с техническим регламентом, с требованиями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903CC"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устройства и принципа действия универсальных токарных станков;</w:t>
            </w:r>
          </w:p>
          <w:p w14:paraId="666C2448" w14:textId="2C237ED4" w:rsidR="00E52263" w:rsidRPr="00C73D3F" w:rsidRDefault="00C73D3F" w:rsidP="00C73D3F">
            <w:pPr>
              <w:rPr>
                <w:rFonts w:ascii="Times New Roman" w:hAnsi="Times New Roman" w:cs="Times New Roman"/>
                <w:bCs/>
              </w:rPr>
            </w:pPr>
            <w:r w:rsidRPr="00C73D3F">
              <w:rPr>
                <w:rFonts w:ascii="Times New Roman" w:hAnsi="Times New Roman" w:cs="Times New Roman"/>
                <w:bCs/>
              </w:rPr>
              <w:t>правила подготовки к работе и содержания рабочего места токаря, технического регламента, требований охраны труда, производственной санитарии, пожарной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DB8DBCF" w14:textId="7774A023" w:rsidR="00E52263" w:rsidRPr="00C73D3F" w:rsidRDefault="00C73D3F" w:rsidP="0014732F">
            <w:pPr>
              <w:rPr>
                <w:rFonts w:ascii="Times New Roman" w:hAnsi="Times New Roman" w:cs="Times New Roman"/>
                <w:bCs/>
              </w:rPr>
            </w:pPr>
            <w:r w:rsidRPr="00C73D3F">
              <w:rPr>
                <w:rFonts w:ascii="Times New Roman" w:hAnsi="Times New Roman" w:cs="Times New Roman"/>
                <w:bCs/>
              </w:rPr>
              <w:t>выполнения подготовительных работ и обслуживание рабочего места токаря</w:t>
            </w:r>
          </w:p>
        </w:tc>
      </w:tr>
      <w:tr w:rsidR="00E52263" w:rsidRPr="00C73D3F" w14:paraId="6122CDC2" w14:textId="77777777" w:rsidTr="00C73D3F">
        <w:trPr>
          <w:trHeight w:val="327"/>
        </w:trPr>
        <w:tc>
          <w:tcPr>
            <w:tcW w:w="1129" w:type="dxa"/>
            <w:tcBorders>
              <w:left w:val="single" w:sz="4" w:space="0" w:color="auto"/>
              <w:right w:val="single" w:sz="4" w:space="0" w:color="auto"/>
            </w:tcBorders>
          </w:tcPr>
          <w:p w14:paraId="756EFED3" w14:textId="743DB568" w:rsidR="00E52263" w:rsidRPr="00C73D3F" w:rsidRDefault="000851B9" w:rsidP="0014732F">
            <w:pPr>
              <w:rPr>
                <w:rFonts w:ascii="Times New Roman" w:hAnsi="Times New Roman" w:cs="Times New Roman"/>
                <w:bCs/>
              </w:rPr>
            </w:pPr>
            <w:r>
              <w:rPr>
                <w:rFonts w:ascii="Times New Roman" w:hAnsi="Times New Roman" w:cs="Times New Roman"/>
                <w:bCs/>
              </w:rPr>
              <w:t>ПК 1</w:t>
            </w:r>
            <w:r w:rsidR="00C73D3F" w:rsidRPr="00C73D3F">
              <w:rPr>
                <w:rFonts w:ascii="Times New Roman" w:hAnsi="Times New Roman" w:cs="Times New Roman"/>
                <w:bCs/>
              </w:rPr>
              <w:t>.2. Осуществлять подготовку к использованию инструмента и оснастки для работы на токарных станках в соответствии с заданием</w:t>
            </w:r>
          </w:p>
        </w:tc>
        <w:tc>
          <w:tcPr>
            <w:tcW w:w="2833" w:type="dxa"/>
            <w:tcBorders>
              <w:left w:val="single" w:sz="4" w:space="0" w:color="auto"/>
              <w:right w:val="single" w:sz="4" w:space="0" w:color="auto"/>
            </w:tcBorders>
          </w:tcPr>
          <w:p w14:paraId="3E32CC81" w14:textId="0942DB99" w:rsidR="00E52263" w:rsidRPr="00C73D3F" w:rsidRDefault="00C73D3F" w:rsidP="0014732F">
            <w:pPr>
              <w:rPr>
                <w:rFonts w:ascii="Times New Roman" w:hAnsi="Times New Roman" w:cs="Times New Roman"/>
                <w:bCs/>
              </w:rPr>
            </w:pPr>
            <w:r w:rsidRPr="00C73D3F">
              <w:rPr>
                <w:rFonts w:ascii="Times New Roman" w:hAnsi="Times New Roman" w:cs="Times New Roman"/>
                <w:bCs/>
              </w:rPr>
              <w:t>выбирать и подготавливать к работе технологическую оснастку, в т.ч. универсальные, специальные приспособления, режущий и контрольно-измерительный инструмент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17B0F3"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конструктивных особенностей, правил управления, наладки и проверки на точность токарных станков различных типов;</w:t>
            </w:r>
          </w:p>
          <w:p w14:paraId="3DDC4169" w14:textId="00EC15A0" w:rsidR="00E52263" w:rsidRPr="00C73D3F" w:rsidRDefault="00C73D3F" w:rsidP="00C73D3F">
            <w:pPr>
              <w:rPr>
                <w:rFonts w:ascii="Times New Roman" w:hAnsi="Times New Roman" w:cs="Times New Roman"/>
                <w:bCs/>
              </w:rPr>
            </w:pPr>
            <w:r w:rsidRPr="00C73D3F">
              <w:rPr>
                <w:rFonts w:ascii="Times New Roman" w:hAnsi="Times New Roman" w:cs="Times New Roman"/>
                <w:bCs/>
              </w:rPr>
              <w:t>устройство, правил применения, проверки на точность технологической оснастки, в т.ч. универсальных и специальных приспособлений, режущего инструмента,  контрольно-измерительных инструментов</w:t>
            </w:r>
          </w:p>
        </w:tc>
        <w:tc>
          <w:tcPr>
            <w:tcW w:w="2833" w:type="dxa"/>
            <w:tcBorders>
              <w:top w:val="single" w:sz="4" w:space="0" w:color="auto"/>
              <w:left w:val="single" w:sz="4" w:space="0" w:color="auto"/>
              <w:bottom w:val="single" w:sz="4" w:space="0" w:color="auto"/>
              <w:right w:val="single" w:sz="4" w:space="0" w:color="auto"/>
            </w:tcBorders>
          </w:tcPr>
          <w:p w14:paraId="45C63D19" w14:textId="12CB9E0C" w:rsidR="00E52263" w:rsidRPr="00C73D3F" w:rsidRDefault="00C73D3F" w:rsidP="0014732F">
            <w:pPr>
              <w:rPr>
                <w:rFonts w:ascii="Times New Roman" w:hAnsi="Times New Roman" w:cs="Times New Roman"/>
                <w:bCs/>
              </w:rPr>
            </w:pPr>
            <w:r w:rsidRPr="00C73D3F">
              <w:rPr>
                <w:rFonts w:ascii="Times New Roman" w:hAnsi="Times New Roman" w:cs="Times New Roman"/>
                <w:bCs/>
              </w:rPr>
              <w:t>использования инструмента и оснастки для работы на токарных станках в соответствии с полученным заданием</w:t>
            </w:r>
          </w:p>
        </w:tc>
      </w:tr>
      <w:tr w:rsidR="00C73D3F" w:rsidRPr="00C73D3F" w14:paraId="3B84BB04" w14:textId="77777777" w:rsidTr="00C73D3F">
        <w:trPr>
          <w:trHeight w:val="327"/>
        </w:trPr>
        <w:tc>
          <w:tcPr>
            <w:tcW w:w="1129" w:type="dxa"/>
            <w:tcBorders>
              <w:left w:val="single" w:sz="4" w:space="0" w:color="auto"/>
              <w:right w:val="single" w:sz="4" w:space="0" w:color="auto"/>
            </w:tcBorders>
          </w:tcPr>
          <w:p w14:paraId="09B30C51" w14:textId="20A2B2F0" w:rsidR="00C73D3F" w:rsidRPr="00C73D3F" w:rsidRDefault="000851B9" w:rsidP="0014732F">
            <w:pPr>
              <w:rPr>
                <w:rFonts w:ascii="Times New Roman" w:hAnsi="Times New Roman" w:cs="Times New Roman"/>
                <w:bCs/>
              </w:rPr>
            </w:pPr>
            <w:r>
              <w:rPr>
                <w:rFonts w:ascii="Times New Roman" w:hAnsi="Times New Roman" w:cs="Times New Roman"/>
                <w:bCs/>
              </w:rPr>
              <w:t>ПК 1</w:t>
            </w:r>
            <w:r w:rsidR="00C73D3F" w:rsidRPr="00C73D3F">
              <w:rPr>
                <w:rFonts w:ascii="Times New Roman" w:hAnsi="Times New Roman" w:cs="Times New Roman"/>
                <w:bCs/>
              </w:rPr>
              <w:t>.3. Определять последовательность и оптимальные режимы обработки различных деталей на токарных станках в соответствии с заданием</w:t>
            </w:r>
          </w:p>
        </w:tc>
        <w:tc>
          <w:tcPr>
            <w:tcW w:w="2833" w:type="dxa"/>
            <w:tcBorders>
              <w:left w:val="single" w:sz="4" w:space="0" w:color="auto"/>
              <w:right w:val="single" w:sz="4" w:space="0" w:color="auto"/>
            </w:tcBorders>
          </w:tcPr>
          <w:p w14:paraId="34EC3048" w14:textId="0A5076CA" w:rsidR="00C73D3F" w:rsidRPr="00C73D3F" w:rsidRDefault="00C73D3F" w:rsidP="0014732F">
            <w:pPr>
              <w:rPr>
                <w:rFonts w:ascii="Times New Roman" w:hAnsi="Times New Roman" w:cs="Times New Roman"/>
                <w:bCs/>
              </w:rPr>
            </w:pPr>
            <w:r w:rsidRPr="00C73D3F">
              <w:rPr>
                <w:rFonts w:ascii="Times New Roman" w:hAnsi="Times New Roman" w:cs="Times New Roman"/>
                <w:bCs/>
              </w:rPr>
              <w:t>рассчитывать и  устанавливать последовательность и оптимальный режим токарной обработки в соответствии с требованиями чертежа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5840B4"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основы теории резания металлов;</w:t>
            </w:r>
          </w:p>
          <w:p w14:paraId="6404FE1D" w14:textId="26B729DC" w:rsidR="00C73D3F" w:rsidRPr="00C73D3F" w:rsidRDefault="00C73D3F" w:rsidP="00C73D3F">
            <w:pPr>
              <w:rPr>
                <w:rFonts w:ascii="Times New Roman" w:hAnsi="Times New Roman" w:cs="Times New Roman"/>
                <w:bCs/>
              </w:rPr>
            </w:pPr>
            <w:r w:rsidRPr="00C73D3F">
              <w:rPr>
                <w:rFonts w:ascii="Times New Roman" w:hAnsi="Times New Roman" w:cs="Times New Roman"/>
                <w:bCs/>
              </w:rPr>
              <w:t>правила определения режимов резания по справочникам и паспорту станка;</w:t>
            </w:r>
          </w:p>
        </w:tc>
        <w:tc>
          <w:tcPr>
            <w:tcW w:w="2833" w:type="dxa"/>
            <w:tcBorders>
              <w:top w:val="single" w:sz="4" w:space="0" w:color="auto"/>
              <w:left w:val="single" w:sz="4" w:space="0" w:color="auto"/>
              <w:bottom w:val="single" w:sz="4" w:space="0" w:color="auto"/>
              <w:right w:val="single" w:sz="4" w:space="0" w:color="auto"/>
            </w:tcBorders>
          </w:tcPr>
          <w:p w14:paraId="2E959513" w14:textId="61F3CEAF" w:rsidR="00C73D3F" w:rsidRPr="00C73D3F" w:rsidRDefault="00C73D3F" w:rsidP="0014732F">
            <w:pPr>
              <w:rPr>
                <w:rFonts w:ascii="Times New Roman" w:hAnsi="Times New Roman" w:cs="Times New Roman"/>
                <w:bCs/>
              </w:rPr>
            </w:pPr>
            <w:r w:rsidRPr="00C73D3F">
              <w:rPr>
                <w:rFonts w:ascii="Times New Roman" w:hAnsi="Times New Roman" w:cs="Times New Roman"/>
                <w:bCs/>
              </w:rPr>
              <w:t>определения последовательности и оптимальных режимов обработки различных изделий на токарных станках в соответствии с заданием</w:t>
            </w:r>
          </w:p>
        </w:tc>
      </w:tr>
      <w:tr w:rsidR="00C73D3F" w:rsidRPr="00C73D3F" w14:paraId="205D6275" w14:textId="77777777" w:rsidTr="0014732F">
        <w:trPr>
          <w:trHeight w:val="327"/>
        </w:trPr>
        <w:tc>
          <w:tcPr>
            <w:tcW w:w="1129" w:type="dxa"/>
            <w:tcBorders>
              <w:left w:val="single" w:sz="4" w:space="0" w:color="auto"/>
              <w:bottom w:val="single" w:sz="4" w:space="0" w:color="auto"/>
              <w:right w:val="single" w:sz="4" w:space="0" w:color="auto"/>
            </w:tcBorders>
          </w:tcPr>
          <w:p w14:paraId="466BAED1" w14:textId="23323FC5" w:rsidR="00C73D3F" w:rsidRPr="00C73D3F" w:rsidRDefault="00C73D3F" w:rsidP="0014732F">
            <w:pPr>
              <w:rPr>
                <w:rFonts w:ascii="Times New Roman" w:hAnsi="Times New Roman" w:cs="Times New Roman"/>
                <w:bCs/>
              </w:rPr>
            </w:pPr>
            <w:r w:rsidRPr="00C73D3F">
              <w:rPr>
                <w:rFonts w:ascii="Times New Roman" w:hAnsi="Times New Roman" w:cs="Times New Roman"/>
                <w:bCs/>
              </w:rPr>
              <w:t xml:space="preserve">ПК Х.4. Осуществлять технологический </w:t>
            </w:r>
            <w:r w:rsidRPr="00C73D3F">
              <w:rPr>
                <w:rFonts w:ascii="Times New Roman" w:hAnsi="Times New Roman" w:cs="Times New Roman"/>
                <w:bCs/>
              </w:rPr>
              <w:lastRenderedPageBreak/>
              <w:t>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2833" w:type="dxa"/>
            <w:tcBorders>
              <w:left w:val="single" w:sz="4" w:space="0" w:color="auto"/>
              <w:bottom w:val="single" w:sz="4" w:space="0" w:color="auto"/>
              <w:right w:val="single" w:sz="4" w:space="0" w:color="auto"/>
            </w:tcBorders>
          </w:tcPr>
          <w:p w14:paraId="4CE889C6" w14:textId="2F398E91"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 xml:space="preserve">осуществлять токарную обработку </w:t>
            </w:r>
            <w:r w:rsidRPr="00C73D3F">
              <w:rPr>
                <w:rFonts w:ascii="Times New Roman" w:hAnsi="Times New Roman" w:cs="Times New Roman"/>
                <w:bCs/>
              </w:rPr>
              <w:lastRenderedPageBreak/>
              <w:t>заготовок простых деталей: с точностью размеров по 10–14-му квалитету;</w:t>
            </w:r>
          </w:p>
          <w:p w14:paraId="0FFA4814"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с точностью по 7–9-му квалитету; по 5-му, 6-му квалитету;</w:t>
            </w:r>
          </w:p>
          <w:p w14:paraId="0FABD4E6"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токарную обработку заготовок деталей средней сложности: с точностью размеров по 10-му, 11-му квалитету; по 12–14-му квалитету; по 7–9-му квалитету;</w:t>
            </w:r>
          </w:p>
          <w:p w14:paraId="4E1346C8"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токарную обработку заготовок сложных деталей по 10-му, 11-му квалитету</w:t>
            </w:r>
          </w:p>
          <w:p w14:paraId="548F4E95"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нарезать наружную и внутреннюю резьбу на заготовках деталей метчиком и плашкой;</w:t>
            </w:r>
          </w:p>
          <w:p w14:paraId="18C6817F"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нарезать наружную и внутреннюю однозаходной треугольного профиля, прямоугольную и трапецеидальную резьбу на заготовках деталей резцами и вихревыми головками; </w:t>
            </w:r>
          </w:p>
          <w:p w14:paraId="1262B709"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нарезать и накатывать наружные и внутренние двухзаходные резьбы на заготовках деталей</w:t>
            </w:r>
          </w:p>
          <w:p w14:paraId="70149C33"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контроль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резьб;</w:t>
            </w:r>
          </w:p>
          <w:p w14:paraId="61B938C0"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t xml:space="preserve">осуществлять контроль простых деталей с точностью размеров по 7–9-му квалитету, деталей средней сложности с </w:t>
            </w:r>
            <w:r w:rsidRPr="00C73D3F">
              <w:rPr>
                <w:rFonts w:ascii="Times New Roman" w:hAnsi="Times New Roman" w:cs="Times New Roman"/>
                <w:bCs/>
              </w:rPr>
              <w:lastRenderedPageBreak/>
              <w:t>точностью размеров по 10-му, 11-му квалитету и сложных деталей – по 12–14-му квалитету, а также наружных и внутренних однозаходных резьб;</w:t>
            </w:r>
          </w:p>
          <w:p w14:paraId="2C1E72C6" w14:textId="19C31111" w:rsidR="00C73D3F" w:rsidRPr="00C73D3F" w:rsidRDefault="00C73D3F" w:rsidP="00C73D3F">
            <w:pPr>
              <w:rPr>
                <w:rFonts w:ascii="Times New Roman" w:hAnsi="Times New Roman" w:cs="Times New Roman"/>
                <w:bCs/>
              </w:rPr>
            </w:pPr>
            <w:r w:rsidRPr="00C73D3F">
              <w:rPr>
                <w:rFonts w:ascii="Times New Roman" w:hAnsi="Times New Roman" w:cs="Times New Roman"/>
                <w:bCs/>
              </w:rPr>
              <w:t>осуществлять контроль простых деталей с точностью размеров по 5-му, 6-му квалитету, деталей средней сложности с точностью размеров по 7–9-му квалитету и сложных с точностью размеров по 10-му, 11-му квалитету, а также наружных и внутренних двухзаходных резьб</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566AB7" w14:textId="77777777"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технология выполнения токарных работ;</w:t>
            </w:r>
          </w:p>
          <w:p w14:paraId="2725F085" w14:textId="53489704" w:rsidR="00C73D3F" w:rsidRPr="00C73D3F" w:rsidRDefault="00C73D3F" w:rsidP="00C73D3F">
            <w:pPr>
              <w:rPr>
                <w:rFonts w:ascii="Times New Roman" w:hAnsi="Times New Roman" w:cs="Times New Roman"/>
                <w:bCs/>
              </w:rPr>
            </w:pPr>
            <w:r w:rsidRPr="00C73D3F">
              <w:rPr>
                <w:rFonts w:ascii="Times New Roman" w:hAnsi="Times New Roman" w:cs="Times New Roman"/>
                <w:bCs/>
              </w:rPr>
              <w:lastRenderedPageBreak/>
              <w:t>правила проведения и технологию проверки качества выполненных работ</w:t>
            </w:r>
          </w:p>
        </w:tc>
        <w:tc>
          <w:tcPr>
            <w:tcW w:w="2833" w:type="dxa"/>
            <w:tcBorders>
              <w:top w:val="single" w:sz="4" w:space="0" w:color="auto"/>
              <w:left w:val="single" w:sz="4" w:space="0" w:color="auto"/>
              <w:bottom w:val="single" w:sz="4" w:space="0" w:color="auto"/>
              <w:right w:val="single" w:sz="4" w:space="0" w:color="auto"/>
            </w:tcBorders>
          </w:tcPr>
          <w:p w14:paraId="7588E8F1" w14:textId="14FEC8DB" w:rsidR="00C73D3F" w:rsidRPr="00C73D3F" w:rsidRDefault="00C73D3F" w:rsidP="0014732F">
            <w:pPr>
              <w:rPr>
                <w:rFonts w:ascii="Times New Roman" w:hAnsi="Times New Roman" w:cs="Times New Roman"/>
                <w:bCs/>
              </w:rPr>
            </w:pPr>
            <w:r w:rsidRPr="00C73D3F">
              <w:rPr>
                <w:rFonts w:ascii="Times New Roman" w:hAnsi="Times New Roman" w:cs="Times New Roman"/>
                <w:bCs/>
              </w:rPr>
              <w:lastRenderedPageBreak/>
              <w:t xml:space="preserve">осуществления технологического </w:t>
            </w:r>
            <w:r w:rsidRPr="00C73D3F">
              <w:rPr>
                <w:rFonts w:ascii="Times New Roman" w:hAnsi="Times New Roman" w:cs="Times New Roman"/>
                <w:bCs/>
              </w:rPr>
              <w:lastRenderedPageBreak/>
              <w:t>процесса обработки и доводки изделий на токарных станках с соблюдением требований к качеству в соответствии с заданием и технической документацией</w:t>
            </w:r>
          </w:p>
        </w:tc>
      </w:tr>
      <w:bookmarkEnd w:id="11"/>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ECEFF33"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7</w:t>
            </w:r>
            <w:r w:rsidR="00E11D66" w:rsidRPr="00E11D66">
              <w:rPr>
                <w:rFonts w:ascii="Times New Roman" w:hAnsi="Times New Roman" w:cs="Times New Roman"/>
                <w:bCs/>
                <w:sz w:val="24"/>
                <w:szCs w:val="24"/>
              </w:rPr>
              <w:t>4</w:t>
            </w:r>
          </w:p>
        </w:tc>
        <w:tc>
          <w:tcPr>
            <w:tcW w:w="1345" w:type="pct"/>
            <w:vAlign w:val="center"/>
          </w:tcPr>
          <w:p w14:paraId="66F03894" w14:textId="6E09B6A4"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0E591D" w14:paraId="73D3236C" w14:textId="77777777" w:rsidTr="0014732F">
        <w:trPr>
          <w:trHeight w:val="23"/>
        </w:trPr>
        <w:tc>
          <w:tcPr>
            <w:tcW w:w="2460" w:type="pct"/>
            <w:vAlign w:val="center"/>
          </w:tcPr>
          <w:p w14:paraId="1F627D65" w14:textId="0C7CA7F1" w:rsidR="00E52263" w:rsidRPr="00C13371" w:rsidRDefault="000851B9" w:rsidP="0014732F">
            <w:pPr>
              <w:jc w:val="both"/>
              <w:rPr>
                <w:rFonts w:ascii="Times New Roman" w:hAnsi="Times New Roman" w:cs="Times New Roman"/>
                <w:bCs/>
                <w:sz w:val="24"/>
                <w:szCs w:val="24"/>
              </w:rPr>
            </w:pPr>
            <w:r>
              <w:rPr>
                <w:rFonts w:ascii="Times New Roman" w:hAnsi="Times New Roman" w:cs="Times New Roman"/>
                <w:bCs/>
                <w:sz w:val="24"/>
                <w:szCs w:val="24"/>
              </w:rPr>
              <w:t>Лабораторно-практические занятия</w:t>
            </w:r>
          </w:p>
        </w:tc>
        <w:tc>
          <w:tcPr>
            <w:tcW w:w="1195" w:type="pct"/>
            <w:vAlign w:val="center"/>
          </w:tcPr>
          <w:p w14:paraId="20714DB5" w14:textId="1F865A72"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5BECD34" w14:textId="1B8DDF76"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48557767" w14:textId="77777777" w:rsidR="00E52263" w:rsidRPr="00E11D66" w:rsidRDefault="00E52263"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8DB4A77"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c>
          <w:tcPr>
            <w:tcW w:w="1345" w:type="pct"/>
            <w:vAlign w:val="center"/>
          </w:tcPr>
          <w:p w14:paraId="2A622EB7" w14:textId="6210C8AC"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2B9A514"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3DDC0D71" w14:textId="6616F277"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51E8EF1"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4E8BA0FF" w14:textId="49C45045" w:rsidR="00E52263" w:rsidRPr="00E11D66" w:rsidRDefault="00E11D66" w:rsidP="0014732F">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C3F6A36"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vAlign w:val="center"/>
          </w:tcPr>
          <w:p w14:paraId="7482AEA5" w14:textId="0DB0B8BC" w:rsidR="00E52263" w:rsidRPr="00E11D66" w:rsidRDefault="000851B9" w:rsidP="0014732F">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123F80A" w:rsidR="00E52263" w:rsidRPr="00E11D66" w:rsidRDefault="00E11D66" w:rsidP="0014732F">
            <w:pPr>
              <w:jc w:val="center"/>
              <w:rPr>
                <w:rFonts w:ascii="Times New Roman" w:hAnsi="Times New Roman" w:cs="Times New Roman"/>
                <w:b/>
                <w:sz w:val="24"/>
                <w:szCs w:val="24"/>
              </w:rPr>
            </w:pPr>
            <w:r w:rsidRPr="00E11D66">
              <w:rPr>
                <w:rFonts w:ascii="Times New Roman" w:hAnsi="Times New Roman" w:cs="Times New Roman"/>
                <w:b/>
                <w:sz w:val="24"/>
                <w:szCs w:val="24"/>
              </w:rPr>
              <w:t>264</w:t>
            </w:r>
          </w:p>
        </w:tc>
        <w:tc>
          <w:tcPr>
            <w:tcW w:w="1345" w:type="pct"/>
            <w:vAlign w:val="center"/>
          </w:tcPr>
          <w:p w14:paraId="3FFE54D9" w14:textId="16D3C368" w:rsidR="00E52263" w:rsidRPr="00E11D66" w:rsidRDefault="000851B9" w:rsidP="0014732F">
            <w:pPr>
              <w:jc w:val="center"/>
              <w:rPr>
                <w:rFonts w:ascii="Times New Roman" w:hAnsi="Times New Roman" w:cs="Times New Roman"/>
                <w:b/>
                <w:sz w:val="24"/>
                <w:szCs w:val="24"/>
              </w:rPr>
            </w:pPr>
            <w:r>
              <w:rPr>
                <w:rFonts w:ascii="Times New Roman" w:hAnsi="Times New Roman" w:cs="Times New Roman"/>
                <w:b/>
                <w:sz w:val="24"/>
                <w:szCs w:val="24"/>
              </w:rPr>
              <w:t>216</w:t>
            </w:r>
          </w:p>
        </w:tc>
      </w:tr>
      <w:bookmarkEnd w:id="16"/>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548"/>
        <w:gridCol w:w="1134"/>
        <w:gridCol w:w="851"/>
        <w:gridCol w:w="710"/>
        <w:gridCol w:w="710"/>
        <w:gridCol w:w="565"/>
        <w:gridCol w:w="569"/>
        <w:gridCol w:w="571"/>
        <w:gridCol w:w="563"/>
      </w:tblGrid>
      <w:tr w:rsidR="00D9514F" w:rsidRPr="00C63897" w14:paraId="6F87E685" w14:textId="77777777" w:rsidTr="005E7DB9">
        <w:trPr>
          <w:cantSplit/>
          <w:trHeight w:val="3271"/>
        </w:trPr>
        <w:tc>
          <w:tcPr>
            <w:tcW w:w="79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bookmarkStart w:id="19" w:name="_Hlk163827913"/>
            <w:r w:rsidRPr="00C13371">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1"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2"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9514F" w:rsidRPr="005643D7" w14:paraId="1E0380C1" w14:textId="77777777" w:rsidTr="005E7DB9">
        <w:trPr>
          <w:cantSplit/>
          <w:trHeight w:val="73"/>
        </w:trPr>
        <w:tc>
          <w:tcPr>
            <w:tcW w:w="79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lastRenderedPageBreak/>
              <w:t>1</w:t>
            </w:r>
          </w:p>
        </w:tc>
        <w:tc>
          <w:tcPr>
            <w:tcW w:w="1303"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0"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5"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1"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9514F" w:rsidRPr="00C63897" w14:paraId="69946EFA" w14:textId="77777777" w:rsidTr="005E7DB9">
        <w:tc>
          <w:tcPr>
            <w:tcW w:w="795" w:type="pct"/>
          </w:tcPr>
          <w:p w14:paraId="762BB3F8" w14:textId="14EC2775" w:rsidR="005E7DB9" w:rsidRPr="005E7DB9" w:rsidRDefault="00136BCA" w:rsidP="005E7DB9">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ПК 4.1.- ПК 4</w:t>
            </w:r>
            <w:r w:rsidR="005E7DB9" w:rsidRPr="005E7DB9">
              <w:rPr>
                <w:rFonts w:ascii="Times New Roman" w:eastAsia="Times New Roman" w:hAnsi="Times New Roman" w:cs="Times New Roman"/>
                <w:sz w:val="20"/>
                <w:szCs w:val="20"/>
              </w:rPr>
              <w:t>.4.</w:t>
            </w:r>
          </w:p>
          <w:p w14:paraId="076F1BD9" w14:textId="05A41DF8" w:rsidR="00E52263" w:rsidRPr="00C13371" w:rsidRDefault="005E7DB9" w:rsidP="005E7DB9">
            <w:pPr>
              <w:rPr>
                <w:rFonts w:ascii="Times New Roman" w:eastAsia="Times New Roman" w:hAnsi="Times New Roman" w:cs="Times New Roman"/>
                <w:bCs/>
                <w:lang w:eastAsia="ru-RU"/>
              </w:rPr>
            </w:pPr>
            <w:r w:rsidRPr="005E7DB9">
              <w:rPr>
                <w:rFonts w:ascii="Times New Roman" w:eastAsia="Times New Roman" w:hAnsi="Times New Roman" w:cs="Times New Roman"/>
                <w:sz w:val="20"/>
                <w:szCs w:val="20"/>
              </w:rPr>
              <w:t>ОК 01. – ОК 09</w:t>
            </w:r>
          </w:p>
        </w:tc>
        <w:tc>
          <w:tcPr>
            <w:tcW w:w="1303" w:type="pct"/>
          </w:tcPr>
          <w:p w14:paraId="4C8BFBFE" w14:textId="12AAC2F8" w:rsidR="00E52263" w:rsidRPr="00C13371" w:rsidRDefault="00C618CF" w:rsidP="0014732F">
            <w:pPr>
              <w:rPr>
                <w:rFonts w:ascii="Times New Roman" w:eastAsia="Times New Roman" w:hAnsi="Times New Roman" w:cs="Times New Roman"/>
                <w:lang w:eastAsia="ru-RU"/>
              </w:rPr>
            </w:pPr>
            <w:r w:rsidRPr="00C618CF">
              <w:rPr>
                <w:rFonts w:ascii="Times New Roman" w:eastAsia="Times New Roman" w:hAnsi="Times New Roman" w:cs="Times New Roman"/>
                <w:bCs/>
                <w:lang w:eastAsia="ru-RU"/>
              </w:rPr>
              <w:t>Раздел 1. Обработка деталей на токарных станках</w:t>
            </w:r>
          </w:p>
        </w:tc>
        <w:tc>
          <w:tcPr>
            <w:tcW w:w="580" w:type="pct"/>
          </w:tcPr>
          <w:p w14:paraId="314F26E7" w14:textId="32D12D5C" w:rsidR="00E52263" w:rsidRPr="00FA78A3" w:rsidRDefault="005D7F64" w:rsidP="005D7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264</w:t>
            </w:r>
          </w:p>
        </w:tc>
        <w:tc>
          <w:tcPr>
            <w:tcW w:w="435" w:type="pct"/>
          </w:tcPr>
          <w:p w14:paraId="44942769" w14:textId="58DDCBA8" w:rsidR="00E52263" w:rsidRPr="00FA78A3" w:rsidRDefault="005D7F6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3" w:type="pct"/>
            <w:shd w:val="clear" w:color="auto" w:fill="D9D9D9" w:themeFill="background1" w:themeFillShade="D9"/>
          </w:tcPr>
          <w:p w14:paraId="02B8C988" w14:textId="43D7264D" w:rsidR="00E52263" w:rsidRPr="00FA78A3" w:rsidRDefault="004667F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84</w:t>
            </w:r>
          </w:p>
        </w:tc>
        <w:tc>
          <w:tcPr>
            <w:tcW w:w="363" w:type="pct"/>
          </w:tcPr>
          <w:p w14:paraId="0618067B" w14:textId="6A0C45DF" w:rsidR="00E52263" w:rsidRPr="00FA78A3" w:rsidRDefault="00D9514F" w:rsidP="0014732F">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84</w:t>
            </w:r>
          </w:p>
        </w:tc>
        <w:tc>
          <w:tcPr>
            <w:tcW w:w="289" w:type="pct"/>
          </w:tcPr>
          <w:p w14:paraId="62BD4645" w14:textId="77777777" w:rsidR="00E52263" w:rsidRPr="00FA78A3" w:rsidRDefault="00E5226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lang w:eastAsia="ru-RU"/>
              </w:rPr>
              <w:t>х</w:t>
            </w:r>
          </w:p>
        </w:tc>
        <w:tc>
          <w:tcPr>
            <w:tcW w:w="291" w:type="pct"/>
          </w:tcPr>
          <w:p w14:paraId="123DAEA2" w14:textId="77777777" w:rsidR="00E52263" w:rsidRPr="00FA78A3" w:rsidRDefault="00E52263" w:rsidP="0014732F">
            <w:pPr>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w:t>
            </w:r>
          </w:p>
        </w:tc>
        <w:tc>
          <w:tcPr>
            <w:tcW w:w="292" w:type="pct"/>
            <w:shd w:val="clear" w:color="auto" w:fill="D9D9D9" w:themeFill="background1" w:themeFillShade="D9"/>
          </w:tcPr>
          <w:p w14:paraId="636144C8" w14:textId="35D180EE" w:rsidR="00E52263" w:rsidRPr="00FA78A3" w:rsidRDefault="00FA78A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259894E2" w14:textId="77777777" w:rsidR="00E52263" w:rsidRPr="00C63897" w:rsidRDefault="00E52263" w:rsidP="0014732F">
            <w:pPr>
              <w:jc w:val="center"/>
              <w:rPr>
                <w:rFonts w:ascii="Times New Roman" w:eastAsia="Times New Roman" w:hAnsi="Times New Roman" w:cs="Times New Roman"/>
                <w:b/>
                <w:bCs/>
                <w:lang w:eastAsia="ru-RU"/>
              </w:rPr>
            </w:pPr>
          </w:p>
        </w:tc>
      </w:tr>
      <w:tr w:rsidR="00D9514F" w:rsidRPr="00C63897" w14:paraId="7D7DCCE8" w14:textId="77777777" w:rsidTr="005E7DB9">
        <w:trPr>
          <w:trHeight w:val="314"/>
        </w:trPr>
        <w:tc>
          <w:tcPr>
            <w:tcW w:w="795" w:type="pct"/>
          </w:tcPr>
          <w:p w14:paraId="14694963" w14:textId="77777777" w:rsidR="004667F3" w:rsidRPr="00C63897" w:rsidRDefault="004667F3" w:rsidP="004667F3">
            <w:pPr>
              <w:rPr>
                <w:rFonts w:ascii="Times New Roman" w:eastAsia="Times New Roman" w:hAnsi="Times New Roman" w:cs="Times New Roman"/>
                <w:bCs/>
                <w:lang w:eastAsia="ru-RU"/>
              </w:rPr>
            </w:pPr>
          </w:p>
        </w:tc>
        <w:tc>
          <w:tcPr>
            <w:tcW w:w="1303" w:type="pct"/>
          </w:tcPr>
          <w:p w14:paraId="263118EF" w14:textId="77777777" w:rsidR="004667F3" w:rsidRPr="00C63897" w:rsidRDefault="004667F3" w:rsidP="004667F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0" w:type="pct"/>
          </w:tcPr>
          <w:p w14:paraId="4496449E" w14:textId="4285EF99" w:rsidR="004667F3" w:rsidRPr="00FA78A3" w:rsidRDefault="004667F3" w:rsidP="004667F3">
            <w:pPr>
              <w:jc w:val="center"/>
              <w:rPr>
                <w:rFonts w:ascii="Times New Roman" w:eastAsia="Times New Roman" w:hAnsi="Times New Roman" w:cs="Times New Roman"/>
                <w:b/>
                <w:bCs/>
                <w:lang w:eastAsia="ru-RU"/>
              </w:rPr>
            </w:pPr>
          </w:p>
        </w:tc>
        <w:tc>
          <w:tcPr>
            <w:tcW w:w="435" w:type="pct"/>
          </w:tcPr>
          <w:p w14:paraId="53D3394A" w14:textId="64CDB42C" w:rsidR="004667F3" w:rsidRPr="00FA78A3" w:rsidRDefault="004667F3" w:rsidP="004667F3">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6949A831" w14:textId="77777777" w:rsidR="004667F3" w:rsidRPr="00FA78A3" w:rsidRDefault="004667F3" w:rsidP="004667F3">
            <w:pPr>
              <w:jc w:val="center"/>
              <w:rPr>
                <w:rFonts w:ascii="Times New Roman" w:eastAsia="Times New Roman" w:hAnsi="Times New Roman" w:cs="Times New Roman"/>
                <w:b/>
                <w:bCs/>
                <w:lang w:eastAsia="ru-RU"/>
              </w:rPr>
            </w:pPr>
          </w:p>
        </w:tc>
        <w:tc>
          <w:tcPr>
            <w:tcW w:w="943" w:type="pct"/>
            <w:gridSpan w:val="3"/>
            <w:shd w:val="clear" w:color="auto" w:fill="auto"/>
          </w:tcPr>
          <w:p w14:paraId="49C6579C" w14:textId="77777777" w:rsidR="004667F3" w:rsidRPr="00FA78A3" w:rsidRDefault="004667F3" w:rsidP="004667F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1BE685" w14:textId="75F02ECE" w:rsidR="004667F3" w:rsidRPr="00FA78A3" w:rsidRDefault="00D9514F"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72</w:t>
            </w:r>
          </w:p>
        </w:tc>
        <w:tc>
          <w:tcPr>
            <w:tcW w:w="288" w:type="pct"/>
            <w:shd w:val="clear" w:color="auto" w:fill="D9D9D9" w:themeFill="background1" w:themeFillShade="D9"/>
          </w:tcPr>
          <w:p w14:paraId="1E6756E8" w14:textId="77777777" w:rsidR="004667F3" w:rsidRPr="00FA78A3" w:rsidRDefault="004667F3" w:rsidP="004667F3">
            <w:pPr>
              <w:jc w:val="center"/>
              <w:rPr>
                <w:rFonts w:ascii="Times New Roman" w:eastAsia="Times New Roman" w:hAnsi="Times New Roman" w:cs="Times New Roman"/>
                <w:lang w:eastAsia="ru-RU"/>
              </w:rPr>
            </w:pPr>
          </w:p>
        </w:tc>
      </w:tr>
      <w:tr w:rsidR="00D9514F" w:rsidRPr="00C63897" w14:paraId="7E9EC039" w14:textId="77777777" w:rsidTr="005E7DB9">
        <w:trPr>
          <w:trHeight w:val="314"/>
        </w:trPr>
        <w:tc>
          <w:tcPr>
            <w:tcW w:w="795" w:type="pct"/>
          </w:tcPr>
          <w:p w14:paraId="5E2ADD2F" w14:textId="77777777" w:rsidR="004667F3" w:rsidRPr="00C63897" w:rsidRDefault="004667F3" w:rsidP="004667F3">
            <w:pPr>
              <w:rPr>
                <w:rFonts w:ascii="Times New Roman" w:eastAsia="Times New Roman" w:hAnsi="Times New Roman" w:cs="Times New Roman"/>
                <w:lang w:eastAsia="ru-RU"/>
              </w:rPr>
            </w:pPr>
          </w:p>
        </w:tc>
        <w:tc>
          <w:tcPr>
            <w:tcW w:w="1303" w:type="pct"/>
          </w:tcPr>
          <w:p w14:paraId="2D744C7C" w14:textId="77777777" w:rsidR="004667F3" w:rsidRPr="00C63897" w:rsidRDefault="004667F3" w:rsidP="004667F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0" w:type="pct"/>
          </w:tcPr>
          <w:p w14:paraId="61A706EA" w14:textId="27CC5CE2" w:rsidR="004667F3" w:rsidRPr="00FA78A3" w:rsidRDefault="004667F3"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435" w:type="pct"/>
          </w:tcPr>
          <w:p w14:paraId="5FC11EFD" w14:textId="1F9C792D" w:rsidR="004667F3" w:rsidRPr="00FA78A3" w:rsidRDefault="004667F3"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c>
          <w:tcPr>
            <w:tcW w:w="363" w:type="pct"/>
            <w:shd w:val="clear" w:color="auto" w:fill="D9D9D9" w:themeFill="background1" w:themeFillShade="D9"/>
          </w:tcPr>
          <w:p w14:paraId="0ECEC3E7" w14:textId="77777777" w:rsidR="004667F3" w:rsidRPr="00FA78A3" w:rsidRDefault="004667F3" w:rsidP="004667F3">
            <w:pPr>
              <w:jc w:val="center"/>
              <w:rPr>
                <w:rFonts w:ascii="Times New Roman" w:eastAsia="Times New Roman" w:hAnsi="Times New Roman" w:cs="Times New Roman"/>
                <w:b/>
                <w:bCs/>
                <w:lang w:eastAsia="ru-RU"/>
              </w:rPr>
            </w:pPr>
          </w:p>
        </w:tc>
        <w:tc>
          <w:tcPr>
            <w:tcW w:w="943" w:type="pct"/>
            <w:gridSpan w:val="3"/>
            <w:shd w:val="clear" w:color="auto" w:fill="auto"/>
          </w:tcPr>
          <w:p w14:paraId="2D3E2F4A" w14:textId="77777777" w:rsidR="004667F3" w:rsidRPr="00FA78A3" w:rsidRDefault="004667F3" w:rsidP="004667F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5A8F077" w14:textId="77777777" w:rsidR="004667F3" w:rsidRPr="00FA78A3" w:rsidRDefault="004667F3" w:rsidP="004667F3">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D1DE31D" w14:textId="174694B1" w:rsidR="004667F3" w:rsidRPr="00FA78A3" w:rsidRDefault="00D9514F" w:rsidP="004667F3">
            <w:pPr>
              <w:jc w:val="center"/>
              <w:rPr>
                <w:rFonts w:ascii="Times New Roman" w:eastAsia="Times New Roman" w:hAnsi="Times New Roman" w:cs="Times New Roman"/>
                <w:lang w:eastAsia="ru-RU"/>
              </w:rPr>
            </w:pPr>
            <w:r w:rsidRPr="00FA78A3">
              <w:rPr>
                <w:rFonts w:ascii="Times New Roman" w:eastAsia="Times New Roman" w:hAnsi="Times New Roman" w:cs="Times New Roman"/>
                <w:lang w:eastAsia="ru-RU"/>
              </w:rPr>
              <w:t>108</w:t>
            </w:r>
          </w:p>
        </w:tc>
      </w:tr>
      <w:tr w:rsidR="005E7DB9" w:rsidRPr="00C63897" w14:paraId="6936528C" w14:textId="77777777" w:rsidTr="005E7DB9">
        <w:tc>
          <w:tcPr>
            <w:tcW w:w="795"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303"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0" w:type="pct"/>
          </w:tcPr>
          <w:p w14:paraId="4BA7F830" w14:textId="77777777" w:rsidR="00E52263" w:rsidRPr="00FA78A3" w:rsidRDefault="00E52263" w:rsidP="0014732F">
            <w:pPr>
              <w:suppressAutoHyphens/>
              <w:jc w:val="center"/>
              <w:rPr>
                <w:rFonts w:ascii="Times New Roman" w:eastAsia="Times New Roman" w:hAnsi="Times New Roman" w:cs="Times New Roman"/>
                <w:b/>
                <w:bCs/>
                <w:lang w:eastAsia="ru-RU"/>
              </w:rPr>
            </w:pPr>
            <w:r w:rsidRPr="00FA78A3">
              <w:rPr>
                <w:rFonts w:ascii="Times New Roman" w:eastAsia="Times New Roman" w:hAnsi="Times New Roman" w:cs="Times New Roman"/>
                <w:b/>
                <w:bCs/>
                <w:lang w:eastAsia="ru-RU"/>
              </w:rPr>
              <w:t>Х</w:t>
            </w:r>
          </w:p>
        </w:tc>
        <w:tc>
          <w:tcPr>
            <w:tcW w:w="435" w:type="pct"/>
            <w:shd w:val="clear" w:color="auto" w:fill="auto"/>
          </w:tcPr>
          <w:p w14:paraId="05E93783" w14:textId="77777777" w:rsidR="00E52263" w:rsidRPr="00FA78A3" w:rsidRDefault="00E52263" w:rsidP="0014732F">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5F03498C" w14:textId="77777777" w:rsidR="00E52263" w:rsidRPr="00FA78A3" w:rsidRDefault="00E52263" w:rsidP="0014732F">
            <w:pPr>
              <w:jc w:val="center"/>
              <w:rPr>
                <w:rFonts w:ascii="Times New Roman" w:eastAsia="Times New Roman" w:hAnsi="Times New Roman" w:cs="Times New Roman"/>
                <w:lang w:eastAsia="ru-RU"/>
              </w:rPr>
            </w:pPr>
          </w:p>
        </w:tc>
        <w:tc>
          <w:tcPr>
            <w:tcW w:w="943" w:type="pct"/>
            <w:gridSpan w:val="3"/>
            <w:shd w:val="clear" w:color="auto" w:fill="auto"/>
          </w:tcPr>
          <w:p w14:paraId="1C29591A" w14:textId="77777777" w:rsidR="00E52263" w:rsidRPr="00FA78A3" w:rsidRDefault="00E52263" w:rsidP="0014732F">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794BFABB" w14:textId="77777777" w:rsidR="00E52263" w:rsidRPr="00FA78A3" w:rsidRDefault="00E52263" w:rsidP="0014732F">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D9514F" w:rsidRPr="00C63897" w14:paraId="409E2AC5" w14:textId="77777777" w:rsidTr="005E7DB9">
        <w:trPr>
          <w:trHeight w:val="217"/>
        </w:trPr>
        <w:tc>
          <w:tcPr>
            <w:tcW w:w="795"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303"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0" w:type="pct"/>
          </w:tcPr>
          <w:p w14:paraId="5BA9F395" w14:textId="7CEBA384"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bCs/>
                <w:lang w:eastAsia="ru-RU"/>
              </w:rPr>
              <w:t>264</w:t>
            </w:r>
          </w:p>
        </w:tc>
        <w:tc>
          <w:tcPr>
            <w:tcW w:w="435" w:type="pct"/>
          </w:tcPr>
          <w:p w14:paraId="21F28647" w14:textId="2D4AF27D" w:rsidR="00E52263" w:rsidRPr="00FA78A3" w:rsidRDefault="005D7F6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3" w:type="pct"/>
            <w:shd w:val="clear" w:color="auto" w:fill="D9D9D9" w:themeFill="background1" w:themeFillShade="D9"/>
          </w:tcPr>
          <w:p w14:paraId="701621E4" w14:textId="7EE62688"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363" w:type="pct"/>
          </w:tcPr>
          <w:p w14:paraId="1C1F0857" w14:textId="43F7E982"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84</w:t>
            </w:r>
          </w:p>
        </w:tc>
        <w:tc>
          <w:tcPr>
            <w:tcW w:w="289" w:type="pct"/>
          </w:tcPr>
          <w:p w14:paraId="6D8FA348" w14:textId="77777777" w:rsidR="00E52263" w:rsidRPr="00FA78A3" w:rsidRDefault="00E52263"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1" w:type="pct"/>
          </w:tcPr>
          <w:p w14:paraId="3A77EB68" w14:textId="77777777" w:rsidR="00E52263" w:rsidRPr="00FA78A3" w:rsidRDefault="00E52263"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Х</w:t>
            </w:r>
          </w:p>
        </w:tc>
        <w:tc>
          <w:tcPr>
            <w:tcW w:w="292" w:type="pct"/>
            <w:shd w:val="clear" w:color="auto" w:fill="D9D9D9" w:themeFill="background1" w:themeFillShade="D9"/>
          </w:tcPr>
          <w:p w14:paraId="258EBE23" w14:textId="69294CE0" w:rsidR="00E52263" w:rsidRPr="00FA78A3" w:rsidRDefault="00D9514F" w:rsidP="0014732F">
            <w:pPr>
              <w:jc w:val="center"/>
              <w:rPr>
                <w:rFonts w:ascii="Times New Roman" w:eastAsia="Times New Roman" w:hAnsi="Times New Roman" w:cs="Times New Roman"/>
                <w:b/>
                <w:lang w:eastAsia="ru-RU"/>
              </w:rPr>
            </w:pPr>
            <w:r w:rsidRPr="00FA78A3">
              <w:rPr>
                <w:rFonts w:ascii="Times New Roman" w:eastAsia="Times New Roman" w:hAnsi="Times New Roman" w:cs="Times New Roman"/>
                <w:b/>
                <w:lang w:eastAsia="ru-RU"/>
              </w:rPr>
              <w:t>72</w:t>
            </w:r>
          </w:p>
        </w:tc>
        <w:tc>
          <w:tcPr>
            <w:tcW w:w="288" w:type="pct"/>
            <w:shd w:val="clear" w:color="auto" w:fill="D9D9D9" w:themeFill="background1" w:themeFillShade="D9"/>
          </w:tcPr>
          <w:p w14:paraId="702117E2" w14:textId="063448B9" w:rsidR="00E52263" w:rsidRPr="00C63897" w:rsidRDefault="00D9514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bookmarkEnd w:id="19"/>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69B5D75"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1A447D">
        <w:rPr>
          <w:rFonts w:ascii="Times New Roman" w:hAnsi="Times New Roman"/>
        </w:rPr>
        <w:t xml:space="preserve"> С</w:t>
      </w:r>
      <w:r w:rsidRPr="00782EFC">
        <w:rPr>
          <w:rFonts w:ascii="Times New Roman" w:hAnsi="Times New Roman"/>
        </w:rPr>
        <w:t xml:space="preserve">одержание </w:t>
      </w:r>
      <w:bookmarkEnd w:id="20"/>
      <w:r w:rsidR="00782EFC">
        <w:rPr>
          <w:rFonts w:ascii="Times New Roman" w:hAnsi="Times New Roman"/>
        </w:rPr>
        <w:t>профессионального модуля</w:t>
      </w:r>
      <w:bookmarkEnd w:id="21"/>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6970"/>
      </w:tblGrid>
      <w:tr w:rsidR="00AC57CC" w:rsidRPr="00AC57CC" w14:paraId="6D479911" w14:textId="77777777" w:rsidTr="00AC57CC">
        <w:trPr>
          <w:trHeight w:val="427"/>
        </w:trPr>
        <w:tc>
          <w:tcPr>
            <w:tcW w:w="2840" w:type="dxa"/>
            <w:shd w:val="clear" w:color="auto" w:fill="auto"/>
            <w:vAlign w:val="center"/>
          </w:tcPr>
          <w:p w14:paraId="14D60256" w14:textId="33DB02C8" w:rsidR="00AC57CC" w:rsidRPr="00AC57CC" w:rsidRDefault="00AC57CC" w:rsidP="00AC57CC">
            <w:pPr>
              <w:jc w:val="center"/>
              <w:rPr>
                <w:rFonts w:ascii="Times New Roman" w:eastAsia="Times New Roman" w:hAnsi="Times New Roman" w:cs="Times New Roman"/>
                <w:b/>
              </w:rPr>
            </w:pPr>
            <w:r w:rsidRPr="00AC57CC">
              <w:rPr>
                <w:rFonts w:ascii="Times New Roman" w:eastAsia="Times New Roman" w:hAnsi="Times New Roman" w:cs="Times New Roman"/>
                <w:b/>
                <w:bCs/>
                <w:lang w:eastAsia="ru-RU"/>
              </w:rPr>
              <w:t>Наименование разделов и тем</w:t>
            </w:r>
          </w:p>
        </w:tc>
        <w:tc>
          <w:tcPr>
            <w:tcW w:w="6970" w:type="dxa"/>
            <w:shd w:val="clear" w:color="auto" w:fill="auto"/>
            <w:vAlign w:val="center"/>
          </w:tcPr>
          <w:p w14:paraId="1BB797CF" w14:textId="2D502B93" w:rsidR="00AC57CC" w:rsidRPr="00AC57CC" w:rsidRDefault="001A447D" w:rsidP="00AC57CC">
            <w:pPr>
              <w:suppressAutoHyphens/>
              <w:jc w:val="center"/>
              <w:rPr>
                <w:rFonts w:ascii="Times New Roman" w:eastAsia="Times New Roman" w:hAnsi="Times New Roman" w:cs="Times New Roman"/>
                <w:b/>
              </w:rPr>
            </w:pPr>
            <w:r>
              <w:rPr>
                <w:rFonts w:ascii="Times New Roman" w:eastAsia="Times New Roman" w:hAnsi="Times New Roman" w:cs="Times New Roman"/>
                <w:b/>
                <w:bCs/>
                <w:lang w:eastAsia="ru-RU"/>
              </w:rPr>
              <w:t>С</w:t>
            </w:r>
            <w:r w:rsidR="00AC57CC" w:rsidRPr="00AC57CC">
              <w:rPr>
                <w:rFonts w:ascii="Times New Roman" w:eastAsia="Times New Roman" w:hAnsi="Times New Roman" w:cs="Times New Roman"/>
                <w:b/>
                <w:bCs/>
                <w:lang w:eastAsia="ru-RU"/>
              </w:rPr>
              <w:t>одержание учебного материала, практических и лабораторных занятия</w:t>
            </w:r>
          </w:p>
        </w:tc>
      </w:tr>
      <w:tr w:rsidR="00AC57CC" w:rsidRPr="00AC57CC" w14:paraId="0DEF00FD" w14:textId="77777777" w:rsidTr="00AC57CC">
        <w:tc>
          <w:tcPr>
            <w:tcW w:w="9810" w:type="dxa"/>
            <w:gridSpan w:val="2"/>
            <w:shd w:val="clear" w:color="auto" w:fill="auto"/>
          </w:tcPr>
          <w:p w14:paraId="6EC81C35"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Раздел 1. Обработка деталей на токарных станках</w:t>
            </w:r>
          </w:p>
        </w:tc>
      </w:tr>
      <w:tr w:rsidR="00AC57CC" w:rsidRPr="00AC57CC" w14:paraId="621AC027" w14:textId="77777777" w:rsidTr="00AC57CC">
        <w:tc>
          <w:tcPr>
            <w:tcW w:w="9810" w:type="dxa"/>
            <w:gridSpan w:val="2"/>
            <w:shd w:val="clear" w:color="auto" w:fill="auto"/>
          </w:tcPr>
          <w:p w14:paraId="25059465" w14:textId="38C273DE" w:rsidR="00AC57CC" w:rsidRPr="00AC57CC" w:rsidRDefault="00DD2768" w:rsidP="00AC57CC">
            <w:pPr>
              <w:rPr>
                <w:rFonts w:ascii="Times New Roman" w:eastAsia="Times New Roman" w:hAnsi="Times New Roman" w:cs="Times New Roman"/>
                <w:b/>
              </w:rPr>
            </w:pPr>
            <w:r>
              <w:rPr>
                <w:rFonts w:ascii="Times New Roman" w:eastAsia="Times New Roman" w:hAnsi="Times New Roman" w:cs="Times New Roman"/>
                <w:b/>
                <w:bCs/>
              </w:rPr>
              <w:t>МДК.01</w:t>
            </w:r>
            <w:r w:rsidR="00AC57CC" w:rsidRPr="00AC57CC">
              <w:rPr>
                <w:rFonts w:ascii="Times New Roman" w:eastAsia="Times New Roman" w:hAnsi="Times New Roman" w:cs="Times New Roman"/>
                <w:b/>
                <w:bCs/>
              </w:rPr>
              <w:t>.01 Технология  изготовления деталей на токарных станках</w:t>
            </w:r>
          </w:p>
        </w:tc>
      </w:tr>
      <w:tr w:rsidR="00AC57CC" w:rsidRPr="00AC57CC" w14:paraId="26B7AD3F" w14:textId="77777777" w:rsidTr="00AC57CC">
        <w:tc>
          <w:tcPr>
            <w:tcW w:w="2840" w:type="dxa"/>
            <w:vMerge w:val="restart"/>
            <w:shd w:val="clear" w:color="auto" w:fill="auto"/>
          </w:tcPr>
          <w:p w14:paraId="374A93BA"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1.1 Основные сведения о токарной обработке</w:t>
            </w:r>
          </w:p>
        </w:tc>
        <w:tc>
          <w:tcPr>
            <w:tcW w:w="6970" w:type="dxa"/>
            <w:shd w:val="clear" w:color="auto" w:fill="auto"/>
          </w:tcPr>
          <w:p w14:paraId="43120E34"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7C1E94D3" w14:textId="77777777" w:rsidTr="00AC57CC">
        <w:tc>
          <w:tcPr>
            <w:tcW w:w="2840" w:type="dxa"/>
            <w:vMerge/>
            <w:shd w:val="clear" w:color="auto" w:fill="auto"/>
          </w:tcPr>
          <w:p w14:paraId="6F7E00E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FF4C461"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 Сущность токарной обработки. Устройство токарно-винторезного станка. Понятие о процессе образования стружки</w:t>
            </w:r>
          </w:p>
        </w:tc>
      </w:tr>
      <w:tr w:rsidR="00AC57CC" w:rsidRPr="00AC57CC" w14:paraId="3B5868E9" w14:textId="77777777" w:rsidTr="00AC57CC">
        <w:tc>
          <w:tcPr>
            <w:tcW w:w="2840" w:type="dxa"/>
            <w:vMerge/>
            <w:shd w:val="clear" w:color="auto" w:fill="auto"/>
          </w:tcPr>
          <w:p w14:paraId="3C406FD1"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F0E86DC"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2.  Токарные резцы. Материалы рабочей части резцов. Износ и заточка резцов, правила пользования резцами</w:t>
            </w:r>
          </w:p>
        </w:tc>
      </w:tr>
      <w:tr w:rsidR="00AC57CC" w:rsidRPr="00AC57CC" w14:paraId="26858491" w14:textId="77777777" w:rsidTr="00AC57CC">
        <w:trPr>
          <w:trHeight w:val="205"/>
        </w:trPr>
        <w:tc>
          <w:tcPr>
            <w:tcW w:w="2840" w:type="dxa"/>
            <w:vMerge/>
            <w:shd w:val="clear" w:color="auto" w:fill="auto"/>
          </w:tcPr>
          <w:p w14:paraId="49BD74F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43CAB55"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3. Понятие о режиме резания при точении. Организация рабочего места токаря. Правила безопасной работы на токарных станках</w:t>
            </w:r>
          </w:p>
        </w:tc>
      </w:tr>
      <w:tr w:rsidR="00AC57CC" w:rsidRPr="00AC57CC" w14:paraId="7FDC0340" w14:textId="77777777" w:rsidTr="00AC57CC">
        <w:tc>
          <w:tcPr>
            <w:tcW w:w="2840" w:type="dxa"/>
            <w:vMerge w:val="restart"/>
            <w:shd w:val="clear" w:color="auto" w:fill="auto"/>
          </w:tcPr>
          <w:p w14:paraId="6B3B7A5A"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rPr>
              <w:t>Тема 1.2 Устройство, принцип работы и кинематика станков токарной группы</w:t>
            </w:r>
          </w:p>
        </w:tc>
        <w:tc>
          <w:tcPr>
            <w:tcW w:w="6970" w:type="dxa"/>
            <w:shd w:val="clear" w:color="auto" w:fill="auto"/>
          </w:tcPr>
          <w:p w14:paraId="63D1BA11" w14:textId="77777777" w:rsidR="00AC57CC" w:rsidRPr="00AC57CC" w:rsidRDefault="00AC57CC" w:rsidP="00AC57CC">
            <w:pPr>
              <w:rPr>
                <w:rFonts w:ascii="Times New Roman" w:eastAsia="Times New Roman" w:hAnsi="Times New Roman" w:cs="Times New Roman"/>
                <w:b/>
                <w:bCs/>
              </w:rPr>
            </w:pPr>
            <w:r w:rsidRPr="00AC57CC">
              <w:rPr>
                <w:rFonts w:ascii="Times New Roman" w:eastAsia="Times New Roman" w:hAnsi="Times New Roman" w:cs="Times New Roman"/>
                <w:b/>
                <w:bCs/>
              </w:rPr>
              <w:t>Содержание</w:t>
            </w:r>
          </w:p>
        </w:tc>
      </w:tr>
      <w:tr w:rsidR="00AC57CC" w:rsidRPr="00AC57CC" w14:paraId="393F3218" w14:textId="77777777" w:rsidTr="00AC57CC">
        <w:tc>
          <w:tcPr>
            <w:tcW w:w="2840" w:type="dxa"/>
            <w:vMerge/>
            <w:shd w:val="clear" w:color="auto" w:fill="auto"/>
          </w:tcPr>
          <w:p w14:paraId="3675AFB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BE3479D"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4. Типы станков токарной группы.</w:t>
            </w:r>
            <w:r w:rsidRPr="00AC57CC">
              <w:rPr>
                <w:rFonts w:ascii="Times New Roman" w:eastAsia="Times New Roman" w:hAnsi="Times New Roman" w:cs="Times New Roman"/>
                <w:b/>
                <w:bCs/>
              </w:rPr>
              <w:t xml:space="preserve"> </w:t>
            </w:r>
            <w:r w:rsidRPr="00AC57CC">
              <w:rPr>
                <w:rFonts w:ascii="Times New Roman" w:eastAsia="Times New Roman" w:hAnsi="Times New Roman" w:cs="Times New Roman"/>
                <w:bCs/>
              </w:rPr>
              <w:t>Передачи, используемые в токарных станках. Детали, используемые в токарных станках. Понятие о кинематических схемах. Типовые механизмы, используемые в конструкции станков.</w:t>
            </w:r>
          </w:p>
        </w:tc>
      </w:tr>
      <w:tr w:rsidR="00AC57CC" w:rsidRPr="00AC57CC" w14:paraId="0A0E17CF" w14:textId="77777777" w:rsidTr="00AC57CC">
        <w:trPr>
          <w:trHeight w:val="318"/>
        </w:trPr>
        <w:tc>
          <w:tcPr>
            <w:tcW w:w="2840" w:type="dxa"/>
            <w:vMerge/>
            <w:shd w:val="clear" w:color="auto" w:fill="auto"/>
          </w:tcPr>
          <w:p w14:paraId="48719750"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8C6B4AC"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 xml:space="preserve">5. Токарно-винторезные станки. Диагностические неисправности токарно-винторезного станка. </w:t>
            </w:r>
          </w:p>
        </w:tc>
      </w:tr>
      <w:tr w:rsidR="00AC57CC" w:rsidRPr="00AC57CC" w14:paraId="49BE9DF1" w14:textId="77777777" w:rsidTr="00AC57CC">
        <w:tc>
          <w:tcPr>
            <w:tcW w:w="2840" w:type="dxa"/>
            <w:vMerge/>
            <w:shd w:val="clear" w:color="auto" w:fill="auto"/>
          </w:tcPr>
          <w:p w14:paraId="59B4143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C77C49D"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6. Приводы токарных станков (гидроприводы, пневмоприводы, Электрические приводы).</w:t>
            </w:r>
          </w:p>
        </w:tc>
      </w:tr>
      <w:tr w:rsidR="00AC57CC" w:rsidRPr="00AC57CC" w14:paraId="6EE70C82" w14:textId="77777777" w:rsidTr="00AC57CC">
        <w:tc>
          <w:tcPr>
            <w:tcW w:w="2840" w:type="dxa"/>
            <w:vMerge/>
            <w:shd w:val="clear" w:color="auto" w:fill="auto"/>
          </w:tcPr>
          <w:p w14:paraId="30BDF76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2C8DD86"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4109BCFA" w14:textId="77777777" w:rsidTr="00AC57CC">
        <w:tc>
          <w:tcPr>
            <w:tcW w:w="2840" w:type="dxa"/>
            <w:vMerge/>
            <w:shd w:val="clear" w:color="auto" w:fill="auto"/>
          </w:tcPr>
          <w:p w14:paraId="30D7C53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0B5FF23"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7. Проверка токарного станка на точность.</w:t>
            </w:r>
          </w:p>
        </w:tc>
      </w:tr>
      <w:tr w:rsidR="00AC57CC" w:rsidRPr="00AC57CC" w14:paraId="3298C93A" w14:textId="77777777" w:rsidTr="00AC57CC">
        <w:tc>
          <w:tcPr>
            <w:tcW w:w="2840" w:type="dxa"/>
            <w:vMerge w:val="restart"/>
            <w:shd w:val="clear" w:color="auto" w:fill="auto"/>
          </w:tcPr>
          <w:p w14:paraId="2DA3A5CD"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rPr>
              <w:t>Тема 1.3 Оснастка токарных станков</w:t>
            </w:r>
          </w:p>
        </w:tc>
        <w:tc>
          <w:tcPr>
            <w:tcW w:w="6970" w:type="dxa"/>
            <w:shd w:val="clear" w:color="auto" w:fill="auto"/>
          </w:tcPr>
          <w:p w14:paraId="7A1C8149"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
                <w:bCs/>
              </w:rPr>
              <w:t>Содержание</w:t>
            </w:r>
          </w:p>
        </w:tc>
      </w:tr>
      <w:tr w:rsidR="00AC57CC" w:rsidRPr="00AC57CC" w14:paraId="17C065F1" w14:textId="77777777" w:rsidTr="00AC57CC">
        <w:tc>
          <w:tcPr>
            <w:tcW w:w="2840" w:type="dxa"/>
            <w:vMerge/>
            <w:shd w:val="clear" w:color="auto" w:fill="auto"/>
          </w:tcPr>
          <w:p w14:paraId="2A6C8BB7"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138B690" w14:textId="77777777" w:rsidR="00AC57CC" w:rsidRPr="00AC57CC" w:rsidRDefault="00AC57CC" w:rsidP="00AC57CC">
            <w:pPr>
              <w:jc w:val="both"/>
              <w:rPr>
                <w:rFonts w:ascii="Times New Roman" w:eastAsia="Times New Roman" w:hAnsi="Times New Roman" w:cs="Times New Roman"/>
                <w:bCs/>
              </w:rPr>
            </w:pPr>
            <w:r w:rsidRPr="00AC57CC">
              <w:rPr>
                <w:rFonts w:ascii="Times New Roman" w:eastAsia="Times New Roman" w:hAnsi="Times New Roman" w:cs="Times New Roman"/>
                <w:bCs/>
              </w:rPr>
              <w:t>8. Патроны, планшайбы, оправки, хомутики, центы, люнеты</w:t>
            </w:r>
          </w:p>
        </w:tc>
      </w:tr>
      <w:tr w:rsidR="00AC57CC" w:rsidRPr="00AC57CC" w14:paraId="008BA8F5" w14:textId="77777777" w:rsidTr="00AC57CC">
        <w:tc>
          <w:tcPr>
            <w:tcW w:w="2840" w:type="dxa"/>
            <w:vMerge w:val="restart"/>
            <w:shd w:val="clear" w:color="auto" w:fill="auto"/>
          </w:tcPr>
          <w:p w14:paraId="4B1387CC"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1.4. Обработка наружных цилиндрических поверхностей</w:t>
            </w:r>
          </w:p>
        </w:tc>
        <w:tc>
          <w:tcPr>
            <w:tcW w:w="6970" w:type="dxa"/>
            <w:shd w:val="clear" w:color="auto" w:fill="auto"/>
          </w:tcPr>
          <w:p w14:paraId="474D6E42"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206CA4C9" w14:textId="77777777" w:rsidTr="00AC57CC">
        <w:tc>
          <w:tcPr>
            <w:tcW w:w="2840" w:type="dxa"/>
            <w:vMerge/>
            <w:shd w:val="clear" w:color="auto" w:fill="auto"/>
          </w:tcPr>
          <w:p w14:paraId="08DD5D5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F530ED4"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 xml:space="preserve">9. Общие сведения о цилиндрических поверхностях. Способы установок и закрепления заготовок при обработке. </w:t>
            </w:r>
          </w:p>
        </w:tc>
      </w:tr>
      <w:tr w:rsidR="00AC57CC" w:rsidRPr="00AC57CC" w14:paraId="36A7A863" w14:textId="77777777" w:rsidTr="00AC57CC">
        <w:tc>
          <w:tcPr>
            <w:tcW w:w="2840" w:type="dxa"/>
            <w:vMerge/>
            <w:shd w:val="clear" w:color="auto" w:fill="auto"/>
          </w:tcPr>
          <w:p w14:paraId="02FA72F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D198246"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10. </w:t>
            </w:r>
            <w:r w:rsidRPr="00AC57CC">
              <w:rPr>
                <w:rFonts w:ascii="Times New Roman" w:eastAsia="Times New Roman" w:hAnsi="Times New Roman" w:cs="Times New Roman"/>
              </w:rPr>
              <w:t>Резцы для обработки наружных цилиндрических и торцевых поверхностей.</w:t>
            </w:r>
          </w:p>
        </w:tc>
      </w:tr>
      <w:tr w:rsidR="00AC57CC" w:rsidRPr="00AC57CC" w14:paraId="099467FE" w14:textId="77777777" w:rsidTr="00AC57CC">
        <w:tc>
          <w:tcPr>
            <w:tcW w:w="2840" w:type="dxa"/>
            <w:vMerge/>
            <w:shd w:val="clear" w:color="auto" w:fill="auto"/>
          </w:tcPr>
          <w:p w14:paraId="58F3B4CE"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86C30AF"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1E01F276" w14:textId="77777777" w:rsidTr="00AC57CC">
        <w:tc>
          <w:tcPr>
            <w:tcW w:w="2840" w:type="dxa"/>
            <w:vMerge/>
            <w:shd w:val="clear" w:color="auto" w:fill="auto"/>
          </w:tcPr>
          <w:p w14:paraId="1D663A84"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5DF991D"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11. Обработка гладких наружных цилиндрических поверхностей (обтачивание).</w:t>
            </w:r>
          </w:p>
        </w:tc>
      </w:tr>
      <w:tr w:rsidR="00AC57CC" w:rsidRPr="00AC57CC" w14:paraId="690E18D8" w14:textId="77777777" w:rsidTr="00AC57CC">
        <w:tc>
          <w:tcPr>
            <w:tcW w:w="2840" w:type="dxa"/>
            <w:vMerge/>
            <w:shd w:val="clear" w:color="auto" w:fill="auto"/>
          </w:tcPr>
          <w:p w14:paraId="4BBF555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6398E20"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12. Обработка плоских торцовых поверхностей и уступов (подрезание).</w:t>
            </w:r>
          </w:p>
        </w:tc>
      </w:tr>
      <w:tr w:rsidR="00AC57CC" w:rsidRPr="00AC57CC" w14:paraId="25459F40" w14:textId="77777777" w:rsidTr="00AC57CC">
        <w:tc>
          <w:tcPr>
            <w:tcW w:w="2840" w:type="dxa"/>
            <w:vMerge/>
            <w:shd w:val="clear" w:color="auto" w:fill="auto"/>
          </w:tcPr>
          <w:p w14:paraId="5CDC11A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19DFED3" w14:textId="77777777" w:rsidR="00AC57CC" w:rsidRPr="00AC57CC" w:rsidRDefault="00AC57CC" w:rsidP="00AC57CC">
            <w:pPr>
              <w:spacing w:line="276" w:lineRule="auto"/>
              <w:jc w:val="both"/>
              <w:rPr>
                <w:rFonts w:ascii="Times New Roman" w:eastAsia="Times New Roman" w:hAnsi="Times New Roman" w:cs="Times New Roman"/>
                <w:bCs/>
              </w:rPr>
            </w:pPr>
            <w:r w:rsidRPr="00AC57CC">
              <w:rPr>
                <w:rFonts w:ascii="Times New Roman" w:eastAsia="Times New Roman" w:hAnsi="Times New Roman" w:cs="Times New Roman"/>
                <w:bCs/>
              </w:rPr>
              <w:t>13.</w:t>
            </w:r>
            <w:r w:rsidRPr="00AC57CC">
              <w:rPr>
                <w:rFonts w:ascii="Times New Roman" w:eastAsia="Times New Roman" w:hAnsi="Times New Roman" w:cs="Times New Roman"/>
              </w:rPr>
              <w:t xml:space="preserve"> </w:t>
            </w:r>
            <w:r w:rsidRPr="00AC57CC">
              <w:rPr>
                <w:rFonts w:ascii="Times New Roman" w:eastAsia="Times New Roman" w:hAnsi="Times New Roman" w:cs="Times New Roman"/>
                <w:bCs/>
              </w:rPr>
              <w:t>Вытачивание наружных канавок (прорезание) и отрезание.</w:t>
            </w:r>
          </w:p>
        </w:tc>
      </w:tr>
      <w:tr w:rsidR="00AC57CC" w:rsidRPr="00AC57CC" w14:paraId="19A0FBB2" w14:textId="77777777" w:rsidTr="00AC57CC">
        <w:tc>
          <w:tcPr>
            <w:tcW w:w="2840" w:type="dxa"/>
            <w:vMerge w:val="restart"/>
            <w:shd w:val="clear" w:color="auto" w:fill="auto"/>
          </w:tcPr>
          <w:p w14:paraId="7AFB0F5F"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1.5.  Обработка цилиндрических отверстий</w:t>
            </w:r>
          </w:p>
        </w:tc>
        <w:tc>
          <w:tcPr>
            <w:tcW w:w="6970" w:type="dxa"/>
            <w:shd w:val="clear" w:color="auto" w:fill="auto"/>
          </w:tcPr>
          <w:p w14:paraId="0C89B2E7"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18294D63" w14:textId="77777777" w:rsidTr="00AC57CC">
        <w:tc>
          <w:tcPr>
            <w:tcW w:w="2840" w:type="dxa"/>
            <w:vMerge/>
            <w:shd w:val="clear" w:color="auto" w:fill="auto"/>
          </w:tcPr>
          <w:p w14:paraId="4FE4A2D8"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14827BE"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 xml:space="preserve">14. Общие сведения о деталях с отверстиями. Способы обработки отверстий. </w:t>
            </w:r>
          </w:p>
        </w:tc>
      </w:tr>
      <w:tr w:rsidR="00AC57CC" w:rsidRPr="00AC57CC" w14:paraId="7C99A5B9" w14:textId="77777777" w:rsidTr="00AC57CC">
        <w:tc>
          <w:tcPr>
            <w:tcW w:w="2840" w:type="dxa"/>
            <w:vMerge/>
            <w:shd w:val="clear" w:color="auto" w:fill="auto"/>
          </w:tcPr>
          <w:p w14:paraId="038A8CA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541E922"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15. Сверление и рассверливание. Элементы режима резания при сверлении.</w:t>
            </w:r>
          </w:p>
        </w:tc>
      </w:tr>
      <w:tr w:rsidR="00AC57CC" w:rsidRPr="00AC57CC" w14:paraId="1ACC88A8" w14:textId="77777777" w:rsidTr="00AC57CC">
        <w:tc>
          <w:tcPr>
            <w:tcW w:w="2840" w:type="dxa"/>
            <w:vMerge/>
            <w:shd w:val="clear" w:color="auto" w:fill="auto"/>
          </w:tcPr>
          <w:p w14:paraId="2D77AB76"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2F98E14"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4EE05445" w14:textId="77777777" w:rsidTr="00AC57CC">
        <w:tc>
          <w:tcPr>
            <w:tcW w:w="2840" w:type="dxa"/>
            <w:vMerge/>
            <w:shd w:val="clear" w:color="auto" w:fill="auto"/>
          </w:tcPr>
          <w:p w14:paraId="33A3646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E4EC4CB"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16. Зенкерование</w:t>
            </w:r>
          </w:p>
        </w:tc>
      </w:tr>
      <w:tr w:rsidR="00AC57CC" w:rsidRPr="00AC57CC" w14:paraId="13BAC68E" w14:textId="77777777" w:rsidTr="00AC57CC">
        <w:tc>
          <w:tcPr>
            <w:tcW w:w="2840" w:type="dxa"/>
            <w:vMerge/>
            <w:shd w:val="clear" w:color="auto" w:fill="auto"/>
          </w:tcPr>
          <w:p w14:paraId="0F0DC19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DC7C419"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17.</w:t>
            </w:r>
            <w:r w:rsidRPr="00AC57CC">
              <w:rPr>
                <w:rFonts w:ascii="Times New Roman" w:eastAsia="Times New Roman" w:hAnsi="Times New Roman" w:cs="Times New Roman"/>
                <w:bCs/>
              </w:rPr>
              <w:t xml:space="preserve"> Растачивание</w:t>
            </w:r>
          </w:p>
        </w:tc>
      </w:tr>
      <w:tr w:rsidR="00AC57CC" w:rsidRPr="00AC57CC" w14:paraId="0718FAFA" w14:textId="77777777" w:rsidTr="00AC57CC">
        <w:tc>
          <w:tcPr>
            <w:tcW w:w="2840" w:type="dxa"/>
            <w:vMerge/>
            <w:shd w:val="clear" w:color="auto" w:fill="auto"/>
          </w:tcPr>
          <w:p w14:paraId="7F5FF66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F7C8577"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bCs/>
              </w:rPr>
              <w:t xml:space="preserve">18. Развертывание </w:t>
            </w:r>
          </w:p>
        </w:tc>
      </w:tr>
      <w:tr w:rsidR="00AC57CC" w:rsidRPr="00AC57CC" w14:paraId="0848FE2B" w14:textId="77777777" w:rsidTr="00AC57CC">
        <w:tc>
          <w:tcPr>
            <w:tcW w:w="2840" w:type="dxa"/>
            <w:vMerge w:val="restart"/>
            <w:shd w:val="clear" w:color="auto" w:fill="auto"/>
          </w:tcPr>
          <w:p w14:paraId="64610D01"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1.6. Технология нарезания резьб</w:t>
            </w:r>
          </w:p>
        </w:tc>
        <w:tc>
          <w:tcPr>
            <w:tcW w:w="6970" w:type="dxa"/>
            <w:shd w:val="clear" w:color="auto" w:fill="auto"/>
          </w:tcPr>
          <w:p w14:paraId="7A3CC470"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5D299FA6" w14:textId="77777777" w:rsidTr="00AC57CC">
        <w:tc>
          <w:tcPr>
            <w:tcW w:w="2840" w:type="dxa"/>
            <w:vMerge/>
            <w:shd w:val="clear" w:color="auto" w:fill="auto"/>
          </w:tcPr>
          <w:p w14:paraId="734B664C"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EA07808"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19. Общие сведения о резьбах. Инструменты, используемые при изготовлении резьбы.</w:t>
            </w:r>
          </w:p>
        </w:tc>
      </w:tr>
      <w:tr w:rsidR="00AC57CC" w:rsidRPr="00AC57CC" w14:paraId="0DDA5D8C" w14:textId="77777777" w:rsidTr="00AC57CC">
        <w:tc>
          <w:tcPr>
            <w:tcW w:w="2840" w:type="dxa"/>
            <w:vMerge/>
            <w:shd w:val="clear" w:color="auto" w:fill="auto"/>
          </w:tcPr>
          <w:p w14:paraId="20DE8DD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4F4C947" w14:textId="77777777" w:rsidR="00AC57CC" w:rsidRPr="00AC57CC" w:rsidRDefault="00AC57CC" w:rsidP="00AC57CC">
            <w:pPr>
              <w:spacing w:line="276" w:lineRule="auto"/>
              <w:jc w:val="both"/>
              <w:rPr>
                <w:rFonts w:ascii="Times New Roman" w:eastAsia="Times New Roman" w:hAnsi="Times New Roman" w:cs="Times New Roman"/>
              </w:rPr>
            </w:pPr>
            <w:r w:rsidRPr="00AC57CC">
              <w:rPr>
                <w:rFonts w:ascii="Times New Roman" w:eastAsia="Times New Roman" w:hAnsi="Times New Roman" w:cs="Times New Roman"/>
              </w:rPr>
              <w:t>20. Технология нарезания крепежных резьб. Виды дефектов резьбовой поверхности.</w:t>
            </w:r>
          </w:p>
        </w:tc>
      </w:tr>
      <w:tr w:rsidR="00AC57CC" w:rsidRPr="00AC57CC" w14:paraId="34774465" w14:textId="77777777" w:rsidTr="00AC57CC">
        <w:tc>
          <w:tcPr>
            <w:tcW w:w="2840" w:type="dxa"/>
            <w:vMerge/>
            <w:shd w:val="clear" w:color="auto" w:fill="auto"/>
          </w:tcPr>
          <w:p w14:paraId="0D43728B"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6F8DF830"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779E477F" w14:textId="77777777" w:rsidTr="00AC57CC">
        <w:tc>
          <w:tcPr>
            <w:tcW w:w="2840" w:type="dxa"/>
            <w:vMerge/>
            <w:shd w:val="clear" w:color="auto" w:fill="auto"/>
          </w:tcPr>
          <w:p w14:paraId="5E87B360"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16F95E2B" w14:textId="77777777" w:rsidR="00AC57CC" w:rsidRPr="00AC57CC" w:rsidRDefault="00AC57CC" w:rsidP="00AC57CC">
            <w:pPr>
              <w:spacing w:line="276" w:lineRule="auto"/>
              <w:rPr>
                <w:rFonts w:ascii="Times New Roman" w:eastAsia="Times New Roman" w:hAnsi="Times New Roman" w:cs="Times New Roman"/>
                <w:bCs/>
              </w:rPr>
            </w:pPr>
            <w:r w:rsidRPr="00AC57CC">
              <w:rPr>
                <w:rFonts w:ascii="Times New Roman" w:eastAsia="Times New Roman" w:hAnsi="Times New Roman" w:cs="Times New Roman"/>
                <w:bCs/>
              </w:rPr>
              <w:t>21. Нарезание резьбы плашками</w:t>
            </w:r>
          </w:p>
        </w:tc>
      </w:tr>
      <w:tr w:rsidR="00AC57CC" w:rsidRPr="00AC57CC" w14:paraId="4A41F119" w14:textId="77777777" w:rsidTr="00AC57CC">
        <w:tc>
          <w:tcPr>
            <w:tcW w:w="2840" w:type="dxa"/>
            <w:vMerge/>
            <w:shd w:val="clear" w:color="auto" w:fill="auto"/>
          </w:tcPr>
          <w:p w14:paraId="0E29D5F7"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76021DE6"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rPr>
              <w:t>22. Нарезание резьбы метчиками</w:t>
            </w:r>
          </w:p>
        </w:tc>
      </w:tr>
      <w:tr w:rsidR="00AC57CC" w:rsidRPr="00AC57CC" w14:paraId="3D3428CB" w14:textId="77777777" w:rsidTr="00AC57CC">
        <w:tc>
          <w:tcPr>
            <w:tcW w:w="2840" w:type="dxa"/>
            <w:vMerge/>
            <w:shd w:val="clear" w:color="auto" w:fill="auto"/>
          </w:tcPr>
          <w:p w14:paraId="5ECB1F5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317DABCA" w14:textId="77777777" w:rsidR="00AC57CC" w:rsidRPr="00AC57CC" w:rsidRDefault="00AC57CC" w:rsidP="00AC57CC">
            <w:pPr>
              <w:spacing w:line="276" w:lineRule="auto"/>
              <w:rPr>
                <w:rFonts w:ascii="Times New Roman" w:eastAsia="Times New Roman" w:hAnsi="Times New Roman" w:cs="Times New Roman"/>
              </w:rPr>
            </w:pPr>
            <w:r w:rsidRPr="00AC57CC">
              <w:rPr>
                <w:rFonts w:ascii="Times New Roman" w:eastAsia="Times New Roman" w:hAnsi="Times New Roman" w:cs="Times New Roman"/>
              </w:rPr>
              <w:t>23. Нарезание резьбы резьбонарезными головками. Технология нарезания резьб резцами</w:t>
            </w:r>
          </w:p>
        </w:tc>
      </w:tr>
      <w:tr w:rsidR="00AC57CC" w:rsidRPr="00AC57CC" w14:paraId="1E8860B9" w14:textId="77777777" w:rsidTr="00AC57CC">
        <w:tc>
          <w:tcPr>
            <w:tcW w:w="2840" w:type="dxa"/>
            <w:vMerge w:val="restart"/>
            <w:shd w:val="clear" w:color="auto" w:fill="auto"/>
          </w:tcPr>
          <w:p w14:paraId="150DC75E"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Тема 1.7. Обработка конических и фасонных поверхностей</w:t>
            </w:r>
          </w:p>
        </w:tc>
        <w:tc>
          <w:tcPr>
            <w:tcW w:w="6970" w:type="dxa"/>
            <w:shd w:val="clear" w:color="auto" w:fill="auto"/>
          </w:tcPr>
          <w:p w14:paraId="4CA62FE6"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bCs/>
              </w:rPr>
              <w:t>Содержание</w:t>
            </w:r>
          </w:p>
        </w:tc>
      </w:tr>
      <w:tr w:rsidR="00AC57CC" w:rsidRPr="00AC57CC" w14:paraId="56E9BFA3" w14:textId="77777777" w:rsidTr="00AC57CC">
        <w:tc>
          <w:tcPr>
            <w:tcW w:w="2840" w:type="dxa"/>
            <w:vMerge/>
            <w:shd w:val="clear" w:color="auto" w:fill="auto"/>
          </w:tcPr>
          <w:p w14:paraId="70F36EB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45EAAC88"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24. Общие сведения о конических поверхностей. Способы получения конических поверхностей</w:t>
            </w:r>
          </w:p>
        </w:tc>
      </w:tr>
      <w:tr w:rsidR="00AC57CC" w:rsidRPr="00AC57CC" w14:paraId="0E371E8B" w14:textId="77777777" w:rsidTr="00AC57CC">
        <w:tc>
          <w:tcPr>
            <w:tcW w:w="2840" w:type="dxa"/>
            <w:vMerge/>
            <w:shd w:val="clear" w:color="auto" w:fill="auto"/>
          </w:tcPr>
          <w:p w14:paraId="6069AF13"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16E4418"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25. Дефекты возникающие при обработке конических поверхностей</w:t>
            </w:r>
          </w:p>
        </w:tc>
      </w:tr>
      <w:tr w:rsidR="00AC57CC" w:rsidRPr="00AC57CC" w14:paraId="4E582ED9" w14:textId="77777777" w:rsidTr="00AC57CC">
        <w:tc>
          <w:tcPr>
            <w:tcW w:w="2840" w:type="dxa"/>
            <w:vMerge/>
            <w:shd w:val="clear" w:color="auto" w:fill="auto"/>
          </w:tcPr>
          <w:p w14:paraId="739B7B75"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EDC23DA"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26. Общие сведения о фасонных поверхностях. Инструмент, используемый при обработке фасонных поверхностей</w:t>
            </w:r>
          </w:p>
        </w:tc>
      </w:tr>
      <w:tr w:rsidR="00AC57CC" w:rsidRPr="00AC57CC" w14:paraId="6FC14C16" w14:textId="77777777" w:rsidTr="00AC57CC">
        <w:tc>
          <w:tcPr>
            <w:tcW w:w="2840" w:type="dxa"/>
            <w:vMerge/>
            <w:shd w:val="clear" w:color="auto" w:fill="auto"/>
          </w:tcPr>
          <w:p w14:paraId="280A0DB4"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24BC882F"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27. Технология обработки фасонных поверхностей. Контроль фасонных поверхностей</w:t>
            </w:r>
          </w:p>
        </w:tc>
      </w:tr>
      <w:tr w:rsidR="00AC57CC" w:rsidRPr="00AC57CC" w14:paraId="41A3F9D0" w14:textId="77777777" w:rsidTr="00AC57CC">
        <w:tc>
          <w:tcPr>
            <w:tcW w:w="2840" w:type="dxa"/>
            <w:vMerge/>
            <w:shd w:val="clear" w:color="auto" w:fill="auto"/>
          </w:tcPr>
          <w:p w14:paraId="6590E01A"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01F225E2"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 том числе практических занятий и лабораторных работ</w:t>
            </w:r>
          </w:p>
        </w:tc>
      </w:tr>
      <w:tr w:rsidR="00AC57CC" w:rsidRPr="00AC57CC" w14:paraId="51F2B910" w14:textId="77777777" w:rsidTr="00AC57CC">
        <w:tc>
          <w:tcPr>
            <w:tcW w:w="2840" w:type="dxa"/>
            <w:vMerge/>
            <w:shd w:val="clear" w:color="auto" w:fill="auto"/>
          </w:tcPr>
          <w:p w14:paraId="4AB36892" w14:textId="77777777" w:rsidR="00AC57CC" w:rsidRPr="00AC57CC" w:rsidRDefault="00AC57CC" w:rsidP="00AC57CC">
            <w:pPr>
              <w:rPr>
                <w:rFonts w:ascii="Times New Roman" w:eastAsia="Times New Roman" w:hAnsi="Times New Roman" w:cs="Times New Roman"/>
                <w:b/>
              </w:rPr>
            </w:pPr>
          </w:p>
        </w:tc>
        <w:tc>
          <w:tcPr>
            <w:tcW w:w="6970" w:type="dxa"/>
            <w:shd w:val="clear" w:color="auto" w:fill="auto"/>
          </w:tcPr>
          <w:p w14:paraId="5FBF88DF" w14:textId="77777777" w:rsidR="00AC57CC" w:rsidRPr="00AC57CC" w:rsidRDefault="00AC57CC" w:rsidP="00AC57CC">
            <w:pPr>
              <w:rPr>
                <w:rFonts w:ascii="Times New Roman" w:eastAsia="Times New Roman" w:hAnsi="Times New Roman" w:cs="Times New Roman"/>
              </w:rPr>
            </w:pPr>
            <w:r w:rsidRPr="00AC57CC">
              <w:rPr>
                <w:rFonts w:ascii="Times New Roman" w:eastAsia="Times New Roman" w:hAnsi="Times New Roman" w:cs="Times New Roman"/>
              </w:rPr>
              <w:t>28. Обработка конических поверхностей</w:t>
            </w:r>
          </w:p>
        </w:tc>
      </w:tr>
      <w:tr w:rsidR="00AC57CC" w:rsidRPr="00AC57CC" w14:paraId="5BA843D2" w14:textId="77777777" w:rsidTr="00AC57CC">
        <w:tc>
          <w:tcPr>
            <w:tcW w:w="9810" w:type="dxa"/>
            <w:gridSpan w:val="2"/>
            <w:shd w:val="clear" w:color="auto" w:fill="auto"/>
          </w:tcPr>
          <w:p w14:paraId="67B283C9" w14:textId="77777777" w:rsidR="00AC57CC" w:rsidRPr="00AC57CC" w:rsidRDefault="00AC57CC" w:rsidP="00AC57CC">
            <w:pPr>
              <w:rPr>
                <w:rFonts w:ascii="Times New Roman" w:eastAsia="Times New Roman" w:hAnsi="Times New Roman" w:cs="Times New Roman"/>
                <w:b/>
              </w:rPr>
            </w:pPr>
            <w:bookmarkStart w:id="22" w:name="_GoBack" w:colFirst="0" w:colLast="0"/>
            <w:r w:rsidRPr="00AC57CC">
              <w:rPr>
                <w:rFonts w:ascii="Times New Roman" w:eastAsia="Times New Roman" w:hAnsi="Times New Roman" w:cs="Times New Roman"/>
                <w:b/>
              </w:rPr>
              <w:t>Учебная практика по разделу 1.</w:t>
            </w:r>
          </w:p>
          <w:p w14:paraId="4676A237"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 xml:space="preserve">Виды работ </w:t>
            </w:r>
          </w:p>
          <w:p w14:paraId="5039FCE9" w14:textId="77777777" w:rsidR="00AC57CC" w:rsidRPr="00AC57CC" w:rsidRDefault="00AC57CC" w:rsidP="00AC57CC">
            <w:pPr>
              <w:jc w:val="both"/>
              <w:rPr>
                <w:rFonts w:ascii="Times New Roman" w:eastAsia="Times New Roman" w:hAnsi="Times New Roman" w:cs="Times New Roman"/>
                <w:b/>
              </w:rPr>
            </w:pPr>
            <w:r w:rsidRPr="00AC57CC">
              <w:rPr>
                <w:rFonts w:ascii="Times New Roman" w:eastAsia="Times New Roman" w:hAnsi="Times New Roman" w:cs="Times New Roman"/>
              </w:rPr>
              <w:t>Проверка исправности и работоспособности токарного станка на холостом ходу. Подготовка контрольно-измерительного, нарезного, шлифовального инструмента, универсальных приспособлений, технологической оснастки и оборудования. Установка, снятие крупногабаритных деталей, при промерах под руководством токаря более высокой квалификации с использованием специализированного подъемного оборудования. Смазка механизмов станка и приспособлений в соответствии с инструкцией, контроль наличия смазочно-охлаждающей жидкости (СОЖ). Установка, закрепление и снятие заготовки при обработке. Заточка резцов и сверл, контроль качества заточки. Установка резцов (в том числе со сменными режущими пластинами), сверл. Управление токарными станками с высотой центров до 650. Обработка деталей по 12 - 14 квалитетам на универсальных токарных станках без применения и с применением универсальных приспособлений. Обработка деталей по 8 - 11 квалитетам на специализированных станках, налаженных для обработки определенных простых и средней сложности деталей или выполнения отдельных операций. Сверление отверстий глубиной до 5 диаметров сверла. Нарезка наружной, внутренней треугольной и прямоугольной резьбы (метрической, трубной, упорной) диаметром до 24 мм метчиком или плашкой.</w:t>
            </w:r>
          </w:p>
        </w:tc>
      </w:tr>
      <w:bookmarkEnd w:id="22"/>
      <w:tr w:rsidR="00AC57CC" w:rsidRPr="00AC57CC" w14:paraId="3A71BA93" w14:textId="77777777" w:rsidTr="00AC57CC">
        <w:tc>
          <w:tcPr>
            <w:tcW w:w="9810" w:type="dxa"/>
            <w:gridSpan w:val="2"/>
            <w:shd w:val="clear" w:color="auto" w:fill="auto"/>
          </w:tcPr>
          <w:p w14:paraId="613EAC93"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 xml:space="preserve">Производственная практика раздела 1 </w:t>
            </w:r>
          </w:p>
          <w:p w14:paraId="3C6F62B6" w14:textId="77777777" w:rsidR="00AC57CC" w:rsidRPr="00AC57CC" w:rsidRDefault="00AC57CC" w:rsidP="00AC57CC">
            <w:pPr>
              <w:rPr>
                <w:rFonts w:ascii="Times New Roman" w:eastAsia="Times New Roman" w:hAnsi="Times New Roman" w:cs="Times New Roman"/>
                <w:b/>
              </w:rPr>
            </w:pPr>
            <w:r w:rsidRPr="00AC57CC">
              <w:rPr>
                <w:rFonts w:ascii="Times New Roman" w:eastAsia="Times New Roman" w:hAnsi="Times New Roman" w:cs="Times New Roman"/>
                <w:b/>
              </w:rPr>
              <w:t>Виды работ</w:t>
            </w:r>
          </w:p>
          <w:p w14:paraId="182ABBC2" w14:textId="77777777" w:rsidR="00AC57CC" w:rsidRPr="00AC57CC" w:rsidRDefault="00AC57CC" w:rsidP="00AC57CC">
            <w:pPr>
              <w:jc w:val="both"/>
              <w:rPr>
                <w:rFonts w:ascii="Times New Roman" w:eastAsia="Times New Roman" w:hAnsi="Times New Roman" w:cs="Times New Roman"/>
              </w:rPr>
            </w:pPr>
            <w:r w:rsidRPr="00AC57CC">
              <w:rPr>
                <w:rFonts w:ascii="Times New Roman" w:eastAsia="Times New Roman" w:hAnsi="Times New Roman" w:cs="Times New Roman"/>
              </w:rPr>
              <w:t>Обработка конусных поверхностей под притирку. Нарезка профилей многозаходных червяков под шлифование, окончательная нарезка профилей однозаходных червяков. Обработка длинных валов и винтов с применением подвижного и неподвижного люнетов, выполнение глубокого сверления и растачивания отверстий пушечными сверлами и другим специальным инструментом. Навивка пружины на токарном станке из проволоки диаметром более 15 мм в горячем состоянии. Выполнение давильных операций роликами (закатка, раскатка, зигование). Обработка деталей, требующих точного соблюдения размеров между центрами эксцентрично расположенных отверстий или мест обточки. Обработка тонкостенных деталей с толщиной стенки до 1 мм и длиной свыше 200 мм. Обработка деталей из легированных сталей и твердых сплавов. Обработка детали из графитовых изделий для производства твердых сплавов. Обработка новых и перетачивание выработанных прокатных валков с калиброванием простых и средней сложности профилей. Строповка и увязка грузов для подъема, перемещения, установки и складирования.</w:t>
            </w:r>
          </w:p>
        </w:tc>
      </w:tr>
      <w:tr w:rsidR="00AC57CC" w:rsidRPr="00AC57CC" w14:paraId="4060CA41" w14:textId="77777777" w:rsidTr="00AC57CC">
        <w:tc>
          <w:tcPr>
            <w:tcW w:w="9810" w:type="dxa"/>
            <w:gridSpan w:val="2"/>
            <w:shd w:val="clear" w:color="auto" w:fill="auto"/>
          </w:tcPr>
          <w:p w14:paraId="380F5C9D" w14:textId="5CA9DBA2" w:rsidR="00AC57CC" w:rsidRPr="00AC57CC" w:rsidRDefault="00AC57CC" w:rsidP="00AC57CC">
            <w:pPr>
              <w:rPr>
                <w:rFonts w:ascii="Times New Roman" w:eastAsia="Times New Roman" w:hAnsi="Times New Roman" w:cs="Times New Roman"/>
                <w:b/>
                <w:iCs/>
                <w:sz w:val="24"/>
                <w:szCs w:val="24"/>
              </w:rPr>
            </w:pPr>
            <w:r w:rsidRPr="00AC57CC">
              <w:rPr>
                <w:rFonts w:ascii="Times New Roman" w:eastAsia="Times New Roman" w:hAnsi="Times New Roman" w:cs="Times New Roman"/>
                <w:b/>
                <w:bCs/>
                <w:iCs/>
                <w:lang w:eastAsia="ru-RU"/>
              </w:rPr>
              <w:lastRenderedPageBreak/>
              <w:t xml:space="preserve">Рекомендуемая форма промежуточной аттестации – </w:t>
            </w:r>
          </w:p>
        </w:tc>
      </w:tr>
      <w:tr w:rsidR="00AC57CC" w:rsidRPr="00AC57CC" w14:paraId="0E902E64" w14:textId="77777777" w:rsidTr="00AC57CC">
        <w:tc>
          <w:tcPr>
            <w:tcW w:w="9810" w:type="dxa"/>
            <w:gridSpan w:val="2"/>
            <w:shd w:val="clear" w:color="auto" w:fill="auto"/>
          </w:tcPr>
          <w:p w14:paraId="3A3496F6" w14:textId="5C7C14C5" w:rsidR="00AC57CC" w:rsidRPr="00AC57CC" w:rsidRDefault="00AC57CC" w:rsidP="00AC57CC">
            <w:pPr>
              <w:rPr>
                <w:rFonts w:ascii="Times New Roman" w:eastAsia="Times New Roman" w:hAnsi="Times New Roman" w:cs="Times New Roman"/>
                <w:b/>
                <w:bCs/>
                <w:iCs/>
                <w:sz w:val="24"/>
                <w:szCs w:val="24"/>
              </w:rPr>
            </w:pPr>
            <w:r w:rsidRPr="00AC57CC">
              <w:rPr>
                <w:rFonts w:ascii="Times New Roman" w:eastAsia="Times New Roman" w:hAnsi="Times New Roman" w:cs="Times New Roman"/>
                <w:b/>
                <w:bCs/>
                <w:iCs/>
                <w:lang w:eastAsia="ru-RU"/>
              </w:rPr>
              <w:t>Всего</w:t>
            </w:r>
            <w:r>
              <w:rPr>
                <w:rFonts w:ascii="Times New Roman" w:eastAsia="Times New Roman" w:hAnsi="Times New Roman" w:cs="Times New Roman"/>
                <w:b/>
                <w:bCs/>
                <w:iCs/>
                <w:lang w:eastAsia="ru-RU"/>
              </w:rPr>
              <w:t>:</w:t>
            </w:r>
          </w:p>
        </w:tc>
      </w:tr>
    </w:tbl>
    <w:p w14:paraId="215144E1" w14:textId="77777777" w:rsidR="00AC57CC" w:rsidRPr="00AC57CC" w:rsidRDefault="00AC57CC" w:rsidP="00AC57CC">
      <w:pPr>
        <w:suppressAutoHyphens/>
        <w:spacing w:after="200" w:line="276" w:lineRule="auto"/>
        <w:rPr>
          <w:rFonts w:ascii="Times New Roman" w:eastAsia="Times New Roman" w:hAnsi="Times New Roman" w:cs="Times New Roman"/>
          <w:i/>
          <w:lang w:eastAsia="ru-RU"/>
        </w:rPr>
      </w:pPr>
    </w:p>
    <w:p w14:paraId="74F0D779" w14:textId="19D1D3D3" w:rsidR="00782EFC"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21B8117B" w14:textId="77777777" w:rsidR="00AC57CC" w:rsidRPr="00E11160" w:rsidRDefault="00AC57CC" w:rsidP="00782EFC">
      <w:pPr>
        <w:pStyle w:val="1f"/>
        <w:rPr>
          <w:rFonts w:ascii="Times New Roman" w:hAnsi="Times New Roman"/>
        </w:rPr>
      </w:pPr>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7C3007CE" w14:textId="6007FFE6" w:rsidR="00782EFC" w:rsidRPr="00FA680C" w:rsidRDefault="00AC57CC" w:rsidP="00AC57CC">
      <w:pPr>
        <w:suppressAutoHyphens/>
        <w:spacing w:line="276" w:lineRule="auto"/>
        <w:ind w:firstLine="709"/>
        <w:jc w:val="both"/>
        <w:rPr>
          <w:rFonts w:ascii="Times New Roman" w:hAnsi="Times New Roman" w:cs="Times New Roman"/>
          <w:bCs/>
          <w:i/>
          <w:iCs/>
          <w:sz w:val="24"/>
          <w:szCs w:val="24"/>
        </w:rPr>
      </w:pPr>
      <w:r w:rsidRPr="00AC57CC">
        <w:rPr>
          <w:rFonts w:ascii="Times New Roman" w:hAnsi="Times New Roman" w:cs="Times New Roman"/>
          <w:bCs/>
          <w:sz w:val="24"/>
          <w:szCs w:val="24"/>
        </w:rPr>
        <w:t xml:space="preserve">Мастерская </w:t>
      </w:r>
      <w:r w:rsidRPr="00AC57CC">
        <w:rPr>
          <w:rFonts w:ascii="Times New Roman" w:hAnsi="Times New Roman" w:cs="Times New Roman"/>
          <w:b/>
          <w:bCs/>
          <w:sz w:val="24"/>
          <w:szCs w:val="24"/>
        </w:rPr>
        <w:t>Токарная-универсальная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оснащенная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2D7C39EB" w:rsidR="00782EFC" w:rsidRPr="00FA680C" w:rsidRDefault="00782EFC" w:rsidP="00AC57CC">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61C0B421"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 xml:space="preserve">Для реализации программы библиотечный фонд образовательной организации </w:t>
      </w:r>
      <w:r w:rsidR="001A447D">
        <w:rPr>
          <w:rFonts w:ascii="Times New Roman" w:hAnsi="Times New Roman"/>
          <w:bCs/>
          <w:sz w:val="24"/>
          <w:szCs w:val="24"/>
        </w:rPr>
        <w:t xml:space="preserve">имеет </w:t>
      </w:r>
      <w:r w:rsidRPr="004F3587">
        <w:rPr>
          <w:rFonts w:ascii="Times New Roman" w:hAnsi="Times New Roman"/>
          <w:bCs/>
          <w:sz w:val="24"/>
          <w:szCs w:val="24"/>
        </w:rPr>
        <w:t xml:space="preserve"> п</w:t>
      </w:r>
      <w:r w:rsidRPr="004F3587">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08685288"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val="x-none" w:eastAsia="x-none"/>
        </w:rPr>
      </w:pPr>
      <w:r w:rsidRPr="00AC57CC">
        <w:rPr>
          <w:rFonts w:ascii="Times New Roman" w:eastAsia="Times New Roman" w:hAnsi="Times New Roman" w:cs="Times New Roman"/>
          <w:b/>
          <w:sz w:val="24"/>
          <w:szCs w:val="24"/>
          <w:lang w:val="x-none" w:eastAsia="x-none"/>
        </w:rPr>
        <w:t xml:space="preserve">3.2.1. </w:t>
      </w:r>
      <w:r w:rsidRPr="00AC57CC">
        <w:rPr>
          <w:rFonts w:ascii="Times New Roman" w:eastAsia="Times New Roman" w:hAnsi="Times New Roman" w:cs="Times New Roman"/>
          <w:b/>
          <w:sz w:val="24"/>
          <w:szCs w:val="24"/>
          <w:lang w:eastAsia="x-none"/>
        </w:rPr>
        <w:t>Основные печатные</w:t>
      </w:r>
      <w:r w:rsidRPr="00AC57CC">
        <w:rPr>
          <w:rFonts w:ascii="Times New Roman" w:eastAsia="Times New Roman" w:hAnsi="Times New Roman" w:cs="Times New Roman"/>
          <w:b/>
          <w:sz w:val="24"/>
          <w:szCs w:val="24"/>
          <w:lang w:val="x-none" w:eastAsia="x-none"/>
        </w:rPr>
        <w:t xml:space="preserve"> издания</w:t>
      </w:r>
    </w:p>
    <w:p w14:paraId="2532D299"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1.</w:t>
      </w:r>
      <w:r w:rsidRPr="00AC57CC">
        <w:rPr>
          <w:rFonts w:ascii="Times New Roman" w:eastAsia="Times New Roman" w:hAnsi="Times New Roman" w:cs="Times New Roman"/>
          <w:b/>
          <w:sz w:val="24"/>
          <w:szCs w:val="24"/>
          <w:lang w:eastAsia="ru-RU"/>
        </w:rPr>
        <w:t xml:space="preserve"> </w:t>
      </w:r>
      <w:r w:rsidRPr="00AC57CC">
        <w:rPr>
          <w:rFonts w:ascii="Times New Roman" w:eastAsia="Times New Roman" w:hAnsi="Times New Roman" w:cs="Times New Roman"/>
          <w:sz w:val="24"/>
          <w:szCs w:val="24"/>
          <w:lang w:eastAsia="ru-RU"/>
        </w:rPr>
        <w:t xml:space="preserve">Мычко, В. С. Токарная обработка. Справочник токаря : учебное пособие / В. С. Мычко. — Минск : РИПО, 2019. — 356 с. — ISBN 978-985-503-899-4. — Текст : электронный // Лань : электронно-библиотечная система. — URL: https://e.lanbook.com/book/131985 (дата обращения: 05.11.2023). </w:t>
      </w:r>
    </w:p>
    <w:p w14:paraId="29C5EAFC"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 xml:space="preserve">2. Мычко, В. С. Токарное дело. Сборник контрольных заданий : учебное пособие / В. С. Мычко. — Минск : РИПО, 2019. — 192 с. — ISBN 978-985-503-900-7. — Текст : электронный // Лань : электронно-библиотечная система. — URL: https://e.lanbook.com/book/131988 (дата обращения: 05.11.2023). </w:t>
      </w:r>
    </w:p>
    <w:p w14:paraId="28D49041"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eastAsia="ru-RU"/>
        </w:rPr>
      </w:pPr>
    </w:p>
    <w:p w14:paraId="7DAEC4C2" w14:textId="77777777" w:rsidR="00AC57CC" w:rsidRPr="00AC57CC" w:rsidRDefault="00AC57CC" w:rsidP="00AC57CC">
      <w:pPr>
        <w:spacing w:line="276" w:lineRule="auto"/>
        <w:ind w:firstLine="709"/>
        <w:contextualSpacing/>
        <w:rPr>
          <w:rFonts w:ascii="Times New Roman" w:eastAsia="Times New Roman" w:hAnsi="Times New Roman" w:cs="Times New Roman"/>
          <w:b/>
          <w:sz w:val="24"/>
          <w:szCs w:val="24"/>
          <w:lang w:eastAsia="ru-RU"/>
        </w:rPr>
      </w:pPr>
      <w:r w:rsidRPr="00AC57CC">
        <w:rPr>
          <w:rFonts w:ascii="Times New Roman" w:eastAsia="Times New Roman" w:hAnsi="Times New Roman" w:cs="Times New Roman"/>
          <w:b/>
          <w:sz w:val="24"/>
          <w:szCs w:val="24"/>
          <w:lang w:eastAsia="ru-RU"/>
        </w:rPr>
        <w:t>3.2.2. Основные электронные издания</w:t>
      </w:r>
    </w:p>
    <w:p w14:paraId="34BF3AB1"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1</w:t>
      </w:r>
      <w:r w:rsidRPr="00AC57CC">
        <w:rPr>
          <w:rFonts w:ascii="Times New Roman" w:eastAsia="Times New Roman" w:hAnsi="Times New Roman" w:cs="Times New Roman"/>
          <w:b/>
          <w:sz w:val="24"/>
          <w:szCs w:val="24"/>
          <w:lang w:eastAsia="ru-RU"/>
        </w:rPr>
        <w:t>.</w:t>
      </w:r>
      <w:r w:rsidRPr="00AC57CC">
        <w:rPr>
          <w:rFonts w:ascii="Calibri" w:eastAsia="Times New Roman" w:hAnsi="Calibri" w:cs="Times New Roman"/>
          <w:lang w:eastAsia="ru-RU"/>
        </w:rPr>
        <w:t xml:space="preserve"> </w:t>
      </w:r>
      <w:r w:rsidRPr="00AC57CC">
        <w:rPr>
          <w:rFonts w:ascii="Times New Roman" w:eastAsia="Times New Roman" w:hAnsi="Times New Roman" w:cs="Times New Roman"/>
          <w:sz w:val="24"/>
          <w:szCs w:val="24"/>
          <w:lang w:eastAsia="ru-RU"/>
        </w:rPr>
        <w:t>Гуртяков, А. М.  Металлорежущие станки. Расчет и проектирование :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978-5-534-08481-8. — Текст : электронный // Образовательная платформа Юрайт [сайт]. — URL: https://urait.ru/bcode/470926 (дата обращения: 05.11.2023).</w:t>
      </w:r>
    </w:p>
    <w:p w14:paraId="273B67A7" w14:textId="77777777" w:rsidR="00AC57CC" w:rsidRPr="00AC57CC" w:rsidRDefault="00AC57CC" w:rsidP="00AC57CC">
      <w:pPr>
        <w:spacing w:line="276" w:lineRule="auto"/>
        <w:ind w:firstLine="709"/>
        <w:contextualSpacing/>
        <w:jc w:val="both"/>
        <w:rPr>
          <w:rFonts w:ascii="Times New Roman" w:eastAsia="Times New Roman" w:hAnsi="Times New Roman" w:cs="Times New Roman"/>
          <w:sz w:val="24"/>
          <w:szCs w:val="24"/>
          <w:lang w:eastAsia="ru-RU"/>
        </w:rPr>
      </w:pPr>
      <w:r w:rsidRPr="00AC57CC">
        <w:rPr>
          <w:rFonts w:ascii="Times New Roman" w:eastAsia="Times New Roman" w:hAnsi="Times New Roman" w:cs="Times New Roman"/>
          <w:sz w:val="24"/>
          <w:szCs w:val="24"/>
          <w:lang w:eastAsia="ru-RU"/>
        </w:rPr>
        <w:t>2. Мирошин, Д. Г.  Технология обработки на токарных станках : учебное пособие для среднего профессионального образования / Д. Г. Мирошин, Э. Э. Агаева ; под общей редакцией И. Н. Тихонова. — Москва : Издательство Юрайт, 2023. — 314 с. — (Профессиональное образование). — ISBN 978-5-534-14667-7. — Текст : электронный // Образовательная платформа Юрайт [сайт]. — URL: https://urait.ru/bcode/519978 (дата обращения: 05.11.2023).</w:t>
      </w:r>
    </w:p>
    <w:p w14:paraId="2687EDBE" w14:textId="3467AD18"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47B86259" w14:textId="6BF13387" w:rsidR="006841BF" w:rsidRDefault="006841BF" w:rsidP="006841BF">
      <w:pPr>
        <w:pStyle w:val="1f"/>
        <w:rPr>
          <w:rFonts w:ascii="Times New Roman" w:hAnsi="Times New Roman"/>
        </w:rPr>
      </w:pPr>
      <w:bookmarkStart w:id="30" w:name="_Toc152334674"/>
      <w:bookmarkStart w:id="31"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p w14:paraId="1F52A015" w14:textId="77777777" w:rsidR="002F19AE" w:rsidRPr="00FA680C" w:rsidRDefault="002F19AE" w:rsidP="006841BF">
      <w:pPr>
        <w:pStyle w:val="1f"/>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447"/>
        <w:gridCol w:w="2784"/>
      </w:tblGrid>
      <w:tr w:rsidR="006841BF" w:rsidRPr="00F22D5E" w14:paraId="399F7143" w14:textId="77777777" w:rsidTr="00F22D5E">
        <w:trPr>
          <w:trHeight w:val="23"/>
        </w:trPr>
        <w:tc>
          <w:tcPr>
            <w:tcW w:w="1764" w:type="pct"/>
          </w:tcPr>
          <w:p w14:paraId="07A1BF63" w14:textId="5DA67A9F" w:rsidR="006841BF" w:rsidRPr="00F22D5E" w:rsidRDefault="006841BF" w:rsidP="00AB61E8">
            <w:pPr>
              <w:suppressAutoHyphens/>
              <w:contextualSpacing/>
              <w:jc w:val="center"/>
              <w:rPr>
                <w:rFonts w:ascii="Times New Roman" w:hAnsi="Times New Roman" w:cs="Times New Roman"/>
                <w:b/>
                <w:iCs/>
              </w:rPr>
            </w:pPr>
            <w:bookmarkStart w:id="32" w:name="_Hlk152334357"/>
            <w:r w:rsidRPr="00F22D5E">
              <w:rPr>
                <w:rFonts w:ascii="Times New Roman" w:hAnsi="Times New Roman" w:cs="Times New Roman"/>
                <w:b/>
                <w:iCs/>
              </w:rPr>
              <w:t>Код ПК, ОК</w:t>
            </w:r>
          </w:p>
        </w:tc>
        <w:tc>
          <w:tcPr>
            <w:tcW w:w="1790" w:type="pct"/>
            <w:vAlign w:val="center"/>
          </w:tcPr>
          <w:p w14:paraId="6337DE47" w14:textId="77777777" w:rsidR="006841BF" w:rsidRPr="00F22D5E" w:rsidRDefault="006841BF" w:rsidP="00AB61E8">
            <w:pPr>
              <w:suppressAutoHyphens/>
              <w:contextualSpacing/>
              <w:jc w:val="center"/>
              <w:rPr>
                <w:rFonts w:ascii="Times New Roman" w:hAnsi="Times New Roman" w:cs="Times New Roman"/>
                <w:b/>
                <w:iCs/>
              </w:rPr>
            </w:pPr>
            <w:r w:rsidRPr="00F22D5E">
              <w:rPr>
                <w:rFonts w:ascii="Times New Roman" w:hAnsi="Times New Roman" w:cs="Times New Roman"/>
                <w:b/>
                <w:iCs/>
              </w:rPr>
              <w:t xml:space="preserve">Критерии оценки результата </w:t>
            </w:r>
            <w:r w:rsidRPr="00F22D5E">
              <w:rPr>
                <w:rFonts w:ascii="Times New Roman" w:hAnsi="Times New Roman" w:cs="Times New Roman"/>
                <w:b/>
                <w:iCs/>
              </w:rPr>
              <w:br/>
              <w:t>(показатели освоенности компетенций)</w:t>
            </w:r>
          </w:p>
        </w:tc>
        <w:tc>
          <w:tcPr>
            <w:tcW w:w="1446" w:type="pct"/>
            <w:vAlign w:val="center"/>
          </w:tcPr>
          <w:p w14:paraId="7157352A" w14:textId="51644F96" w:rsidR="006841BF" w:rsidRPr="00F22D5E" w:rsidRDefault="006841BF" w:rsidP="00AB61E8">
            <w:pPr>
              <w:suppressAutoHyphens/>
              <w:contextualSpacing/>
              <w:jc w:val="center"/>
              <w:rPr>
                <w:rFonts w:ascii="Times New Roman" w:hAnsi="Times New Roman" w:cs="Times New Roman"/>
                <w:b/>
                <w:iCs/>
              </w:rPr>
            </w:pPr>
            <w:r w:rsidRPr="00F22D5E">
              <w:rPr>
                <w:rFonts w:ascii="Times New Roman" w:hAnsi="Times New Roman" w:cs="Times New Roman"/>
                <w:b/>
                <w:iCs/>
              </w:rPr>
              <w:t>Формы контроля и методы оценки</w:t>
            </w:r>
          </w:p>
        </w:tc>
      </w:tr>
      <w:tr w:rsidR="00F22D5E" w:rsidRPr="00F22D5E" w14:paraId="266AC736" w14:textId="77777777" w:rsidTr="00F22D5E">
        <w:trPr>
          <w:trHeight w:val="23"/>
        </w:trPr>
        <w:tc>
          <w:tcPr>
            <w:tcW w:w="1764" w:type="pct"/>
          </w:tcPr>
          <w:p w14:paraId="6E85080C" w14:textId="03F95210" w:rsidR="00F22D5E" w:rsidRPr="00F22D5E" w:rsidRDefault="00DD2768" w:rsidP="00F22D5E">
            <w:pPr>
              <w:suppressAutoHyphens/>
              <w:contextualSpacing/>
              <w:rPr>
                <w:rFonts w:ascii="Times New Roman" w:hAnsi="Times New Roman" w:cs="Times New Roman"/>
                <w:iCs/>
              </w:rPr>
            </w:pPr>
            <w:r>
              <w:rPr>
                <w:rFonts w:ascii="Times New Roman" w:hAnsi="Times New Roman" w:cs="Times New Roman"/>
                <w:iCs/>
              </w:rPr>
              <w:t>ПК 1</w:t>
            </w:r>
            <w:r w:rsidR="00F22D5E" w:rsidRPr="00F22D5E">
              <w:rPr>
                <w:rFonts w:ascii="Times New Roman" w:hAnsi="Times New Roman" w:cs="Times New Roman"/>
                <w:iCs/>
              </w:rPr>
              <w:t>.1. Осуществлять подготовку, наладку и обслуживание рабочего места для работы на токарных станках.</w:t>
            </w:r>
          </w:p>
          <w:p w14:paraId="0092B82A" w14:textId="266E4051" w:rsidR="00F22D5E" w:rsidRPr="00F22D5E" w:rsidRDefault="00DD2768" w:rsidP="00F22D5E">
            <w:pPr>
              <w:suppressAutoHyphens/>
              <w:contextualSpacing/>
              <w:rPr>
                <w:rFonts w:ascii="Times New Roman" w:hAnsi="Times New Roman" w:cs="Times New Roman"/>
                <w:iCs/>
              </w:rPr>
            </w:pPr>
            <w:r>
              <w:rPr>
                <w:rFonts w:ascii="Times New Roman" w:hAnsi="Times New Roman" w:cs="Times New Roman"/>
                <w:iCs/>
              </w:rPr>
              <w:t>ПК 1</w:t>
            </w:r>
            <w:r w:rsidR="00F22D5E" w:rsidRPr="00F22D5E">
              <w:rPr>
                <w:rFonts w:ascii="Times New Roman" w:hAnsi="Times New Roman" w:cs="Times New Roman"/>
                <w:iCs/>
              </w:rPr>
              <w:t>.2. Осуществлять подготовку к использованию инструмента и оснастки для работы на токарных станках в соответствии с заданием.</w:t>
            </w:r>
          </w:p>
          <w:p w14:paraId="17AFC3DB" w14:textId="092E6A7E" w:rsidR="00F22D5E" w:rsidRPr="00F22D5E" w:rsidRDefault="00DD2768" w:rsidP="00F22D5E">
            <w:pPr>
              <w:suppressAutoHyphens/>
              <w:contextualSpacing/>
              <w:rPr>
                <w:rFonts w:ascii="Times New Roman" w:hAnsi="Times New Roman" w:cs="Times New Roman"/>
                <w:iCs/>
              </w:rPr>
            </w:pPr>
            <w:r>
              <w:rPr>
                <w:rFonts w:ascii="Times New Roman" w:hAnsi="Times New Roman" w:cs="Times New Roman"/>
                <w:iCs/>
              </w:rPr>
              <w:t>ПК 1</w:t>
            </w:r>
            <w:r w:rsidR="00F22D5E" w:rsidRPr="00F22D5E">
              <w:rPr>
                <w:rFonts w:ascii="Times New Roman" w:hAnsi="Times New Roman" w:cs="Times New Roman"/>
                <w:iCs/>
              </w:rPr>
              <w:t>.3. Определять последовательность и оптимальные режимы обработки различных деталей на токарных станках в соответствии с заданием.</w:t>
            </w:r>
          </w:p>
          <w:p w14:paraId="1AFECD37" w14:textId="0538CF23" w:rsidR="00F22D5E" w:rsidRPr="00F22D5E" w:rsidRDefault="00DD2768" w:rsidP="00F22D5E">
            <w:pPr>
              <w:suppressAutoHyphens/>
              <w:contextualSpacing/>
              <w:rPr>
                <w:rFonts w:ascii="Times New Roman" w:hAnsi="Times New Roman" w:cs="Times New Roman"/>
                <w:iCs/>
              </w:rPr>
            </w:pPr>
            <w:r>
              <w:rPr>
                <w:rFonts w:ascii="Times New Roman" w:hAnsi="Times New Roman" w:cs="Times New Roman"/>
                <w:iCs/>
              </w:rPr>
              <w:t>ПК 1</w:t>
            </w:r>
            <w:r w:rsidR="00F22D5E" w:rsidRPr="00F22D5E">
              <w:rPr>
                <w:rFonts w:ascii="Times New Roman" w:hAnsi="Times New Roman" w:cs="Times New Roman"/>
                <w:iCs/>
              </w:rPr>
              <w:t>.4. Осуществлять технологический 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1790" w:type="pct"/>
            <w:vMerge w:val="restart"/>
          </w:tcPr>
          <w:p w14:paraId="5448CE14"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0816B3E7"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6A006834" w14:textId="77777777" w:rsidR="00F22D5E" w:rsidRPr="00F22D5E" w:rsidRDefault="00F22D5E" w:rsidP="00F22D5E">
            <w:pPr>
              <w:suppressAutoHyphens/>
              <w:jc w:val="both"/>
              <w:rPr>
                <w:rFonts w:ascii="Times New Roman" w:hAnsi="Times New Roman" w:cs="Times New Roman"/>
                <w:iCs/>
              </w:rPr>
            </w:pPr>
            <w:r w:rsidRPr="00F22D5E">
              <w:rPr>
                <w:rFonts w:ascii="Times New Roman" w:hAnsi="Times New Roman" w:cs="Times New Roman"/>
                <w:iCs/>
              </w:rPr>
              <w:t>грамотно составляет план практической работы;</w:t>
            </w:r>
          </w:p>
          <w:p w14:paraId="3C13704D" w14:textId="2CAA7114"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vMerge w:val="restart"/>
          </w:tcPr>
          <w:p w14:paraId="21C0CC1B" w14:textId="77777777" w:rsidR="00F22D5E" w:rsidRPr="00F22D5E" w:rsidRDefault="00F22D5E" w:rsidP="00F22D5E">
            <w:pPr>
              <w:rPr>
                <w:rFonts w:ascii="Times New Roman" w:hAnsi="Times New Roman" w:cs="Times New Roman"/>
                <w:iCs/>
              </w:rPr>
            </w:pPr>
            <w:r w:rsidRPr="00F22D5E">
              <w:rPr>
                <w:rFonts w:ascii="Times New Roman" w:hAnsi="Times New Roman" w:cs="Times New Roman"/>
                <w:iCs/>
              </w:rPr>
              <w:t>экспертное наблюдение выполнения практических работ;</w:t>
            </w:r>
          </w:p>
          <w:p w14:paraId="7C62F85A" w14:textId="77777777" w:rsidR="00F22D5E" w:rsidRPr="00F22D5E" w:rsidRDefault="00F22D5E" w:rsidP="00F22D5E">
            <w:pPr>
              <w:rPr>
                <w:rFonts w:ascii="Times New Roman" w:hAnsi="Times New Roman" w:cs="Times New Roman"/>
                <w:bCs/>
                <w:iCs/>
              </w:rPr>
            </w:pPr>
            <w:r w:rsidRPr="00F22D5E">
              <w:rPr>
                <w:rFonts w:ascii="Times New Roman" w:hAnsi="Times New Roman" w:cs="Times New Roman"/>
                <w:bCs/>
                <w:iCs/>
              </w:rPr>
              <w:t>оценка защиты отчётов по практическим занятиям;</w:t>
            </w:r>
          </w:p>
          <w:p w14:paraId="7BDE9F02" w14:textId="77777777" w:rsidR="00F22D5E" w:rsidRPr="00F22D5E" w:rsidRDefault="00F22D5E" w:rsidP="00F22D5E">
            <w:pPr>
              <w:rPr>
                <w:rFonts w:ascii="Times New Roman" w:hAnsi="Times New Roman" w:cs="Times New Roman"/>
                <w:bCs/>
                <w:iCs/>
                <w:shd w:val="clear" w:color="auto" w:fill="FFFFFF"/>
              </w:rPr>
            </w:pPr>
            <w:r w:rsidRPr="00F22D5E">
              <w:rPr>
                <w:rFonts w:ascii="Times New Roman" w:hAnsi="Times New Roman" w:cs="Times New Roman"/>
                <w:bCs/>
                <w:iCs/>
              </w:rPr>
              <w:t xml:space="preserve">оценка выполнения </w:t>
            </w:r>
            <w:r w:rsidRPr="00F22D5E">
              <w:rPr>
                <w:rFonts w:ascii="Times New Roman" w:hAnsi="Times New Roman" w:cs="Times New Roman"/>
                <w:bCs/>
                <w:iCs/>
                <w:shd w:val="clear" w:color="auto" w:fill="FFFFFF"/>
              </w:rPr>
              <w:t>тестовых заданий</w:t>
            </w:r>
          </w:p>
          <w:p w14:paraId="26871BEB" w14:textId="77777777" w:rsidR="00F22D5E" w:rsidRPr="00F22D5E" w:rsidRDefault="00F22D5E" w:rsidP="00F22D5E">
            <w:pPr>
              <w:rPr>
                <w:rFonts w:ascii="Times New Roman" w:hAnsi="Times New Roman" w:cs="Times New Roman"/>
                <w:iCs/>
              </w:rPr>
            </w:pPr>
          </w:p>
          <w:p w14:paraId="50C81216" w14:textId="27F076B5" w:rsidR="00F22D5E" w:rsidRPr="00F22D5E" w:rsidRDefault="00F22D5E" w:rsidP="00F22D5E">
            <w:pPr>
              <w:suppressAutoHyphens/>
              <w:contextualSpacing/>
              <w:rPr>
                <w:rFonts w:ascii="Times New Roman" w:hAnsi="Times New Roman" w:cs="Times New Roman"/>
                <w:iCs/>
              </w:rPr>
            </w:pPr>
          </w:p>
        </w:tc>
      </w:tr>
      <w:tr w:rsidR="00F22D5E" w:rsidRPr="00F22D5E" w14:paraId="1BA8CB03" w14:textId="77777777" w:rsidTr="008E6C39">
        <w:trPr>
          <w:trHeight w:val="1124"/>
        </w:trPr>
        <w:tc>
          <w:tcPr>
            <w:tcW w:w="1764" w:type="pct"/>
          </w:tcPr>
          <w:p w14:paraId="1B37ACB2"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01.</w:t>
            </w:r>
            <w:r w:rsidRPr="00F22D5E">
              <w:rPr>
                <w:rFonts w:ascii="Times New Roman" w:hAnsi="Times New Roman" w:cs="Times New Roman"/>
                <w:iCs/>
              </w:rPr>
              <w:tab/>
              <w:t>Выбирать способы решения задач профессиональной деятельности применительно к различным контекстам</w:t>
            </w:r>
          </w:p>
          <w:p w14:paraId="41E8D8FE"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02.</w:t>
            </w:r>
            <w:r w:rsidRPr="00F22D5E">
              <w:rPr>
                <w:rFonts w:ascii="Times New Roman" w:hAnsi="Times New Roman" w:cs="Times New Roman"/>
                <w:iCs/>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CD9682F"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03.</w:t>
            </w:r>
            <w:r w:rsidRPr="00F22D5E">
              <w:rPr>
                <w:rFonts w:ascii="Times New Roman" w:hAnsi="Times New Roman" w:cs="Times New Roman"/>
                <w:iCs/>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B7E99BB"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04.</w:t>
            </w:r>
            <w:r w:rsidRPr="00F22D5E">
              <w:rPr>
                <w:rFonts w:ascii="Times New Roman" w:hAnsi="Times New Roman" w:cs="Times New Roman"/>
                <w:iCs/>
              </w:rPr>
              <w:tab/>
              <w:t>Эффективно взаимодействовать и работать в коллективе и команде</w:t>
            </w:r>
          </w:p>
          <w:p w14:paraId="22DC7FCA"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05.</w:t>
            </w:r>
            <w:r w:rsidRPr="00F22D5E">
              <w:rPr>
                <w:rFonts w:ascii="Times New Roman" w:hAnsi="Times New Roman" w:cs="Times New Roman"/>
                <w:iCs/>
              </w:rPr>
              <w:tab/>
              <w:t xml:space="preserve">Осуществлять устную и письменную коммуникацию на государственном языке </w:t>
            </w:r>
            <w:r w:rsidRPr="00F22D5E">
              <w:rPr>
                <w:rFonts w:ascii="Times New Roman" w:hAnsi="Times New Roman" w:cs="Times New Roman"/>
                <w:iCs/>
              </w:rPr>
              <w:lastRenderedPageBreak/>
              <w:t>Российской Федерации с учетом особенностей социального и культурного контекста</w:t>
            </w:r>
          </w:p>
          <w:p w14:paraId="001F2E98"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06.</w:t>
            </w:r>
            <w:r w:rsidRPr="00F22D5E">
              <w:rPr>
                <w:rFonts w:ascii="Times New Roman" w:hAnsi="Times New Roman" w:cs="Times New Roman"/>
                <w:iCs/>
              </w:rPr>
              <w:tab/>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74B3843"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07.</w:t>
            </w:r>
            <w:r w:rsidRPr="00F22D5E">
              <w:rPr>
                <w:rFonts w:ascii="Times New Roman" w:hAnsi="Times New Roman" w:cs="Times New Roman"/>
                <w:iCs/>
              </w:rPr>
              <w:tab/>
              <w:t>Содействовать сохранению окружающей среды, ресурсосбережению, эффективно действовать в чрезвычайных ситуациях</w:t>
            </w:r>
          </w:p>
          <w:p w14:paraId="2BBA4147" w14:textId="77777777"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08.</w:t>
            </w:r>
            <w:r w:rsidRPr="00F22D5E">
              <w:rPr>
                <w:rFonts w:ascii="Times New Roman" w:hAnsi="Times New Roman" w:cs="Times New Roman"/>
                <w:iCs/>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224EA01" w14:textId="236707FA" w:rsidR="00F22D5E" w:rsidRPr="00F22D5E" w:rsidRDefault="00F22D5E" w:rsidP="00F22D5E">
            <w:pPr>
              <w:suppressAutoHyphens/>
              <w:contextualSpacing/>
              <w:rPr>
                <w:rFonts w:ascii="Times New Roman" w:hAnsi="Times New Roman" w:cs="Times New Roman"/>
                <w:iCs/>
              </w:rPr>
            </w:pPr>
            <w:r w:rsidRPr="00F22D5E">
              <w:rPr>
                <w:rFonts w:ascii="Times New Roman" w:hAnsi="Times New Roman" w:cs="Times New Roman"/>
                <w:iCs/>
              </w:rPr>
              <w:t>ОК 09.</w:t>
            </w:r>
            <w:r w:rsidRPr="00F22D5E">
              <w:rPr>
                <w:rFonts w:ascii="Times New Roman" w:hAnsi="Times New Roman" w:cs="Times New Roman"/>
                <w:iCs/>
              </w:rPr>
              <w:tab/>
              <w:t>Пользоваться профессиональной документацией на государственном и иностранном языках</w:t>
            </w:r>
          </w:p>
        </w:tc>
        <w:tc>
          <w:tcPr>
            <w:tcW w:w="1790" w:type="pct"/>
            <w:vMerge/>
          </w:tcPr>
          <w:p w14:paraId="5D31D206" w14:textId="393CF51A" w:rsidR="00F22D5E" w:rsidRPr="00F22D5E" w:rsidRDefault="00F22D5E" w:rsidP="00F22D5E">
            <w:pPr>
              <w:suppressAutoHyphens/>
              <w:contextualSpacing/>
              <w:rPr>
                <w:rFonts w:ascii="Times New Roman" w:hAnsi="Times New Roman" w:cs="Times New Roman"/>
                <w:iCs/>
              </w:rPr>
            </w:pPr>
          </w:p>
        </w:tc>
        <w:tc>
          <w:tcPr>
            <w:tcW w:w="1446" w:type="pct"/>
            <w:vMerge/>
          </w:tcPr>
          <w:p w14:paraId="5B5309B8" w14:textId="77777777" w:rsidR="00F22D5E" w:rsidRPr="00F22D5E" w:rsidDel="009D5E3A" w:rsidRDefault="00F22D5E" w:rsidP="00F22D5E">
            <w:pPr>
              <w:suppressAutoHyphens/>
              <w:contextualSpacing/>
              <w:rPr>
                <w:rFonts w:ascii="Times New Roman" w:hAnsi="Times New Roman" w:cs="Times New Roman"/>
                <w:iCs/>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45083557" w14:textId="77E5BACB" w:rsidR="0044445E" w:rsidRPr="00FB50A0" w:rsidRDefault="00C63897" w:rsidP="00DD2768">
      <w:pPr>
        <w:jc w:val="right"/>
        <w:rPr>
          <w:rFonts w:ascii="Times New Roman" w:hAnsi="Times New Roman" w:cs="Times New Roman"/>
          <w:b/>
          <w:bCs/>
          <w:sz w:val="18"/>
          <w:szCs w:val="18"/>
        </w:rPr>
      </w:pPr>
      <w:r>
        <w:rPr>
          <w:rFonts w:ascii="Times New Roman" w:hAnsi="Times New Roman" w:cs="Times New Roman"/>
          <w:b/>
          <w:bCs/>
          <w:sz w:val="24"/>
          <w:szCs w:val="24"/>
        </w:rPr>
        <w:br w:type="page"/>
      </w:r>
      <w:r w:rsidR="00DD2768" w:rsidRPr="00FB50A0">
        <w:rPr>
          <w:rFonts w:ascii="Times New Roman" w:hAnsi="Times New Roman" w:cs="Times New Roman"/>
          <w:b/>
          <w:bCs/>
          <w:sz w:val="18"/>
          <w:szCs w:val="18"/>
        </w:rPr>
        <w:lastRenderedPageBreak/>
        <w:t xml:space="preserve"> </w:t>
      </w:r>
    </w:p>
    <w:sectPr w:rsidR="0044445E"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8E57D" w14:textId="77777777" w:rsidR="00C6299C" w:rsidRDefault="00C6299C" w:rsidP="00A858FE">
      <w:r>
        <w:separator/>
      </w:r>
    </w:p>
  </w:endnote>
  <w:endnote w:type="continuationSeparator" w:id="0">
    <w:p w14:paraId="07BC1287" w14:textId="77777777" w:rsidR="00C6299C" w:rsidRDefault="00C6299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3B1E5" w14:textId="77777777" w:rsidR="00C6299C" w:rsidRDefault="00C6299C" w:rsidP="00A858FE">
      <w:r>
        <w:separator/>
      </w:r>
    </w:p>
  </w:footnote>
  <w:footnote w:type="continuationSeparator" w:id="0">
    <w:p w14:paraId="0D800E80" w14:textId="77777777" w:rsidR="00C6299C" w:rsidRDefault="00C6299C" w:rsidP="00A858FE">
      <w:r>
        <w:continuationSeparator/>
      </w:r>
    </w:p>
  </w:footnote>
  <w:footnote w:id="1">
    <w:p w14:paraId="0EDB902D" w14:textId="486B11DF" w:rsidR="00E52263" w:rsidRPr="00EB5BB1" w:rsidRDefault="00E52263" w:rsidP="00E52263">
      <w:pPr>
        <w:pStyle w:val="af1"/>
        <w:jc w:val="both"/>
        <w:rPr>
          <w:sz w:val="18"/>
          <w:highlight w:val="red"/>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EndPr/>
    <w:sdtContent>
      <w:p w14:paraId="70F9A64F" w14:textId="789B2747" w:rsidR="00E52B01" w:rsidRDefault="00E52B01">
        <w:pPr>
          <w:pStyle w:val="ac"/>
          <w:jc w:val="center"/>
        </w:pPr>
        <w:r>
          <w:fldChar w:fldCharType="begin"/>
        </w:r>
        <w:r>
          <w:instrText>PAGE   \* MERGEFORMAT</w:instrText>
        </w:r>
        <w:r>
          <w:fldChar w:fldCharType="separate"/>
        </w:r>
        <w:r w:rsidR="00AB5146">
          <w:rPr>
            <w:noProof/>
          </w:rPr>
          <w:t>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1309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506C4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C7304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2E641B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7"/>
  </w:num>
  <w:num w:numId="3">
    <w:abstractNumId w:val="13"/>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6"/>
  </w:num>
  <w:num w:numId="13">
    <w:abstractNumId w:val="15"/>
  </w:num>
  <w:num w:numId="14">
    <w:abstractNumId w:val="1"/>
  </w:num>
  <w:num w:numId="15">
    <w:abstractNumId w:val="10"/>
  </w:num>
  <w:num w:numId="16">
    <w:abstractNumId w:val="0"/>
  </w:num>
  <w:num w:numId="1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7985"/>
    <w:rsid w:val="00042069"/>
    <w:rsid w:val="00043D7A"/>
    <w:rsid w:val="00064407"/>
    <w:rsid w:val="0007128F"/>
    <w:rsid w:val="00083B9B"/>
    <w:rsid w:val="000851B9"/>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4EB2"/>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6BCA"/>
    <w:rsid w:val="00137F0D"/>
    <w:rsid w:val="00144EE1"/>
    <w:rsid w:val="00152D91"/>
    <w:rsid w:val="00155BB4"/>
    <w:rsid w:val="001604E7"/>
    <w:rsid w:val="0016297B"/>
    <w:rsid w:val="00163473"/>
    <w:rsid w:val="00164F90"/>
    <w:rsid w:val="00165700"/>
    <w:rsid w:val="001718B9"/>
    <w:rsid w:val="00171C3B"/>
    <w:rsid w:val="00171FB9"/>
    <w:rsid w:val="00173CD4"/>
    <w:rsid w:val="00173DEB"/>
    <w:rsid w:val="001773A8"/>
    <w:rsid w:val="00177C13"/>
    <w:rsid w:val="00180071"/>
    <w:rsid w:val="00181183"/>
    <w:rsid w:val="00183D21"/>
    <w:rsid w:val="0018446A"/>
    <w:rsid w:val="00187560"/>
    <w:rsid w:val="00193E80"/>
    <w:rsid w:val="001944D3"/>
    <w:rsid w:val="00196996"/>
    <w:rsid w:val="00197F9A"/>
    <w:rsid w:val="001A38DD"/>
    <w:rsid w:val="001A447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6E9"/>
    <w:rsid w:val="00270B26"/>
    <w:rsid w:val="00280ABA"/>
    <w:rsid w:val="00284E57"/>
    <w:rsid w:val="00286EA2"/>
    <w:rsid w:val="002879BA"/>
    <w:rsid w:val="00290CA1"/>
    <w:rsid w:val="00291E7B"/>
    <w:rsid w:val="002945C8"/>
    <w:rsid w:val="002A19FA"/>
    <w:rsid w:val="002A400A"/>
    <w:rsid w:val="002A538D"/>
    <w:rsid w:val="002B2A35"/>
    <w:rsid w:val="002B3299"/>
    <w:rsid w:val="002B46FC"/>
    <w:rsid w:val="002C3739"/>
    <w:rsid w:val="002C4B17"/>
    <w:rsid w:val="002C75C7"/>
    <w:rsid w:val="002D0503"/>
    <w:rsid w:val="002D49B6"/>
    <w:rsid w:val="002E5A9A"/>
    <w:rsid w:val="002E64F6"/>
    <w:rsid w:val="002E6F96"/>
    <w:rsid w:val="002E752C"/>
    <w:rsid w:val="002F03DF"/>
    <w:rsid w:val="002F1408"/>
    <w:rsid w:val="002F19AE"/>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13E3"/>
    <w:rsid w:val="003520FD"/>
    <w:rsid w:val="00356292"/>
    <w:rsid w:val="0036387B"/>
    <w:rsid w:val="003649A3"/>
    <w:rsid w:val="0036604A"/>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2EBC"/>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19DE"/>
    <w:rsid w:val="00443FB5"/>
    <w:rsid w:val="0044445E"/>
    <w:rsid w:val="0044451D"/>
    <w:rsid w:val="00453ED1"/>
    <w:rsid w:val="00456D18"/>
    <w:rsid w:val="0045771E"/>
    <w:rsid w:val="00457DBB"/>
    <w:rsid w:val="004603A3"/>
    <w:rsid w:val="00460F65"/>
    <w:rsid w:val="004626BE"/>
    <w:rsid w:val="004667F3"/>
    <w:rsid w:val="004722A0"/>
    <w:rsid w:val="004806A0"/>
    <w:rsid w:val="004809D9"/>
    <w:rsid w:val="00490CA2"/>
    <w:rsid w:val="00494B4A"/>
    <w:rsid w:val="004A1B5A"/>
    <w:rsid w:val="004A715C"/>
    <w:rsid w:val="004A7CA8"/>
    <w:rsid w:val="004B0152"/>
    <w:rsid w:val="004B0E9E"/>
    <w:rsid w:val="004B2C5C"/>
    <w:rsid w:val="004B2C7D"/>
    <w:rsid w:val="004B40E8"/>
    <w:rsid w:val="004B4175"/>
    <w:rsid w:val="004C2EC8"/>
    <w:rsid w:val="004C3CA8"/>
    <w:rsid w:val="004C66DC"/>
    <w:rsid w:val="004D0C83"/>
    <w:rsid w:val="004D41E5"/>
    <w:rsid w:val="004D63BD"/>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464A"/>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65237"/>
    <w:rsid w:val="00574913"/>
    <w:rsid w:val="0058000F"/>
    <w:rsid w:val="00581940"/>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C77"/>
    <w:rsid w:val="005D7F64"/>
    <w:rsid w:val="005E1251"/>
    <w:rsid w:val="005E2A95"/>
    <w:rsid w:val="005E666F"/>
    <w:rsid w:val="005E767F"/>
    <w:rsid w:val="005E7DB9"/>
    <w:rsid w:val="005F254D"/>
    <w:rsid w:val="005F3BA8"/>
    <w:rsid w:val="005F440C"/>
    <w:rsid w:val="005F59C7"/>
    <w:rsid w:val="005F647B"/>
    <w:rsid w:val="00600817"/>
    <w:rsid w:val="0060207D"/>
    <w:rsid w:val="006034DE"/>
    <w:rsid w:val="0061235E"/>
    <w:rsid w:val="00615954"/>
    <w:rsid w:val="00620976"/>
    <w:rsid w:val="006229A4"/>
    <w:rsid w:val="006237BF"/>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640"/>
    <w:rsid w:val="00693608"/>
    <w:rsid w:val="00693846"/>
    <w:rsid w:val="00695CBD"/>
    <w:rsid w:val="00697D60"/>
    <w:rsid w:val="006A4AF7"/>
    <w:rsid w:val="006A5CE2"/>
    <w:rsid w:val="006A77F8"/>
    <w:rsid w:val="006B0501"/>
    <w:rsid w:val="006B1F6D"/>
    <w:rsid w:val="006B29DD"/>
    <w:rsid w:val="006B42A5"/>
    <w:rsid w:val="006B70EE"/>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0B88"/>
    <w:rsid w:val="007533BF"/>
    <w:rsid w:val="0075494A"/>
    <w:rsid w:val="00754BF2"/>
    <w:rsid w:val="0076088E"/>
    <w:rsid w:val="00761C8A"/>
    <w:rsid w:val="00762720"/>
    <w:rsid w:val="0076514F"/>
    <w:rsid w:val="007661E7"/>
    <w:rsid w:val="0077014D"/>
    <w:rsid w:val="00770390"/>
    <w:rsid w:val="00774C93"/>
    <w:rsid w:val="00774CB0"/>
    <w:rsid w:val="00781491"/>
    <w:rsid w:val="00782EFC"/>
    <w:rsid w:val="00783A45"/>
    <w:rsid w:val="00784597"/>
    <w:rsid w:val="00784B56"/>
    <w:rsid w:val="00785307"/>
    <w:rsid w:val="007863C1"/>
    <w:rsid w:val="007900D3"/>
    <w:rsid w:val="007A0390"/>
    <w:rsid w:val="007A0937"/>
    <w:rsid w:val="007A1BB6"/>
    <w:rsid w:val="007A233F"/>
    <w:rsid w:val="007A3831"/>
    <w:rsid w:val="007A41EE"/>
    <w:rsid w:val="007A5964"/>
    <w:rsid w:val="007B0B1F"/>
    <w:rsid w:val="007B0D1E"/>
    <w:rsid w:val="007B344B"/>
    <w:rsid w:val="007B4E02"/>
    <w:rsid w:val="007B5CC1"/>
    <w:rsid w:val="007B619A"/>
    <w:rsid w:val="007B65C6"/>
    <w:rsid w:val="007B6DA2"/>
    <w:rsid w:val="007B7911"/>
    <w:rsid w:val="007C2049"/>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F99"/>
    <w:rsid w:val="008C3358"/>
    <w:rsid w:val="008C3C0E"/>
    <w:rsid w:val="008D00EF"/>
    <w:rsid w:val="008D16EE"/>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3A7"/>
    <w:rsid w:val="009314A7"/>
    <w:rsid w:val="00933A88"/>
    <w:rsid w:val="00934A19"/>
    <w:rsid w:val="009355B2"/>
    <w:rsid w:val="009356AB"/>
    <w:rsid w:val="00943133"/>
    <w:rsid w:val="009433CC"/>
    <w:rsid w:val="009436C7"/>
    <w:rsid w:val="00943A3D"/>
    <w:rsid w:val="00946EA9"/>
    <w:rsid w:val="00950C7E"/>
    <w:rsid w:val="00951D9B"/>
    <w:rsid w:val="009559C1"/>
    <w:rsid w:val="0095653B"/>
    <w:rsid w:val="00956668"/>
    <w:rsid w:val="00957653"/>
    <w:rsid w:val="00962AFE"/>
    <w:rsid w:val="009644CA"/>
    <w:rsid w:val="00974BBD"/>
    <w:rsid w:val="00985111"/>
    <w:rsid w:val="00985130"/>
    <w:rsid w:val="00986EEC"/>
    <w:rsid w:val="00987700"/>
    <w:rsid w:val="00987E61"/>
    <w:rsid w:val="00990BCD"/>
    <w:rsid w:val="009A1DFB"/>
    <w:rsid w:val="009A4D9F"/>
    <w:rsid w:val="009B6A77"/>
    <w:rsid w:val="009B7136"/>
    <w:rsid w:val="009C121E"/>
    <w:rsid w:val="009C2C4C"/>
    <w:rsid w:val="009C3570"/>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2D2B"/>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5146"/>
    <w:rsid w:val="00AB6F52"/>
    <w:rsid w:val="00AC4AB1"/>
    <w:rsid w:val="00AC57CC"/>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565D"/>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BE0"/>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0FEB"/>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1263"/>
    <w:rsid w:val="00C618CF"/>
    <w:rsid w:val="00C6299C"/>
    <w:rsid w:val="00C632F2"/>
    <w:rsid w:val="00C63897"/>
    <w:rsid w:val="00C64571"/>
    <w:rsid w:val="00C7085A"/>
    <w:rsid w:val="00C712C3"/>
    <w:rsid w:val="00C7352F"/>
    <w:rsid w:val="00C73D3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727"/>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3D1C"/>
    <w:rsid w:val="00D67E36"/>
    <w:rsid w:val="00D742DE"/>
    <w:rsid w:val="00D76A10"/>
    <w:rsid w:val="00D778FA"/>
    <w:rsid w:val="00D77A1B"/>
    <w:rsid w:val="00D820D4"/>
    <w:rsid w:val="00D825F9"/>
    <w:rsid w:val="00D84816"/>
    <w:rsid w:val="00D85632"/>
    <w:rsid w:val="00D86513"/>
    <w:rsid w:val="00D86789"/>
    <w:rsid w:val="00D902F4"/>
    <w:rsid w:val="00D91ADA"/>
    <w:rsid w:val="00D93919"/>
    <w:rsid w:val="00D94E86"/>
    <w:rsid w:val="00D9514F"/>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2768"/>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66"/>
    <w:rsid w:val="00E129BC"/>
    <w:rsid w:val="00E1568D"/>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17E23"/>
    <w:rsid w:val="00F22D5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36B1"/>
    <w:rsid w:val="00F94F60"/>
    <w:rsid w:val="00F9569D"/>
    <w:rsid w:val="00FA67F6"/>
    <w:rsid w:val="00FA77B1"/>
    <w:rsid w:val="00FA78A3"/>
    <w:rsid w:val="00FB2082"/>
    <w:rsid w:val="00FB371B"/>
    <w:rsid w:val="00FB3C73"/>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27A"/>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6B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784597"/>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444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5A1CA-071A-4363-B60B-5933A81C6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3738</Words>
  <Characters>21309</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gramash-nm</cp:lastModifiedBy>
  <cp:revision>2</cp:revision>
  <cp:lastPrinted>2023-04-28T08:44:00Z</cp:lastPrinted>
  <dcterms:created xsi:type="dcterms:W3CDTF">2026-02-13T13:11:00Z</dcterms:created>
  <dcterms:modified xsi:type="dcterms:W3CDTF">2026-02-13T13:11:00Z</dcterms:modified>
</cp:coreProperties>
</file>