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A70989" w14:textId="77777777" w:rsidR="0042706C" w:rsidRDefault="0042706C" w:rsidP="0042706C">
      <w:pPr>
        <w:spacing w:line="181" w:lineRule="atLeast"/>
        <w:ind w:right="-1" w:firstLine="851"/>
        <w:contextualSpacing/>
        <w:jc w:val="right"/>
        <w:rPr>
          <w:rFonts w:ascii="Times New Roman" w:hAnsi="Times New Roman" w:cs="Times New Roman"/>
          <w:sz w:val="24"/>
          <w:szCs w:val="24"/>
        </w:rPr>
      </w:pPr>
      <w:bookmarkStart w:id="0" w:name="_GoBack"/>
      <w:bookmarkEnd w:id="0"/>
      <w:r>
        <w:rPr>
          <w:rFonts w:ascii="Times New Roman" w:hAnsi="Times New Roman" w:cs="Times New Roman"/>
          <w:sz w:val="24"/>
          <w:szCs w:val="24"/>
        </w:rPr>
        <w:t>Приложение 2.12</w:t>
      </w:r>
    </w:p>
    <w:p w14:paraId="222578D4" w14:textId="14C622D6" w:rsidR="0042706C" w:rsidRDefault="0042706C" w:rsidP="0042706C">
      <w:pPr>
        <w:spacing w:line="181" w:lineRule="atLeast"/>
        <w:ind w:right="-1" w:firstLine="851"/>
        <w:contextualSpacing/>
        <w:jc w:val="right"/>
        <w:rPr>
          <w:rFonts w:ascii="Times New Roman" w:hAnsi="Times New Roman" w:cs="Times New Roman"/>
          <w:sz w:val="24"/>
          <w:szCs w:val="24"/>
        </w:rPr>
      </w:pPr>
      <w:r>
        <w:rPr>
          <w:rFonts w:ascii="Times New Roman" w:hAnsi="Times New Roman" w:cs="Times New Roman"/>
          <w:sz w:val="24"/>
          <w:szCs w:val="24"/>
        </w:rPr>
        <w:t xml:space="preserve">к ОП СПО по </w:t>
      </w:r>
      <w:r w:rsidR="00F8777A">
        <w:rPr>
          <w:rFonts w:ascii="Times New Roman" w:hAnsi="Times New Roman" w:cs="Times New Roman"/>
          <w:sz w:val="24"/>
          <w:szCs w:val="24"/>
        </w:rPr>
        <w:t>профессии</w:t>
      </w:r>
    </w:p>
    <w:p w14:paraId="65E40827" w14:textId="77777777" w:rsidR="00F8777A" w:rsidRPr="00F8777A" w:rsidRDefault="00F8777A" w:rsidP="0042706C">
      <w:pPr>
        <w:spacing w:line="276" w:lineRule="auto"/>
        <w:ind w:right="-1" w:firstLine="851"/>
        <w:contextualSpacing/>
        <w:jc w:val="right"/>
        <w:outlineLvl w:val="1"/>
        <w:rPr>
          <w:rFonts w:ascii="Times New Roman" w:hAnsi="Times New Roman" w:cs="Times New Roman"/>
          <w:b/>
          <w:bCs/>
          <w:sz w:val="24"/>
          <w:szCs w:val="24"/>
        </w:rPr>
      </w:pPr>
      <w:r w:rsidRPr="00F8777A">
        <w:rPr>
          <w:rFonts w:ascii="Times New Roman" w:hAnsi="Times New Roman" w:cs="Times New Roman"/>
          <w:b/>
          <w:bCs/>
          <w:sz w:val="24"/>
          <w:szCs w:val="24"/>
        </w:rPr>
        <w:t xml:space="preserve">15.01.38 Оператор-наладчик </w:t>
      </w:r>
    </w:p>
    <w:p w14:paraId="19BACE2A" w14:textId="7BD64362" w:rsidR="0042706C" w:rsidRPr="00F8777A" w:rsidRDefault="00F8777A" w:rsidP="0042706C">
      <w:pPr>
        <w:spacing w:line="276" w:lineRule="auto"/>
        <w:ind w:right="-1" w:firstLine="851"/>
        <w:contextualSpacing/>
        <w:jc w:val="right"/>
        <w:outlineLvl w:val="1"/>
        <w:rPr>
          <w:rFonts w:ascii="Times New Roman" w:hAnsi="Times New Roman" w:cs="Times New Roman"/>
          <w:b/>
          <w:bCs/>
          <w:sz w:val="24"/>
          <w:szCs w:val="24"/>
        </w:rPr>
      </w:pPr>
      <w:r w:rsidRPr="00F8777A">
        <w:rPr>
          <w:rFonts w:ascii="Times New Roman" w:hAnsi="Times New Roman" w:cs="Times New Roman"/>
          <w:b/>
          <w:bCs/>
          <w:sz w:val="24"/>
          <w:szCs w:val="24"/>
        </w:rPr>
        <w:t>металлообрабатывающих станков</w:t>
      </w:r>
      <w:r w:rsidR="0042706C" w:rsidRPr="00F8777A">
        <w:rPr>
          <w:rFonts w:ascii="Times New Roman" w:hAnsi="Times New Roman" w:cs="Times New Roman"/>
          <w:b/>
          <w:bCs/>
          <w:sz w:val="24"/>
          <w:szCs w:val="24"/>
        </w:rPr>
        <w:br/>
      </w:r>
    </w:p>
    <w:p w14:paraId="2E83F0C2" w14:textId="77777777" w:rsidR="0042706C" w:rsidRDefault="0042706C" w:rsidP="0042706C">
      <w:pPr>
        <w:spacing w:line="276" w:lineRule="auto"/>
        <w:ind w:right="-1" w:firstLine="851"/>
        <w:contextualSpacing/>
        <w:jc w:val="center"/>
        <w:outlineLvl w:val="1"/>
        <w:rPr>
          <w:rFonts w:ascii="Times New Roman" w:hAnsi="Times New Roman" w:cs="Times New Roman"/>
          <w:sz w:val="24"/>
          <w:szCs w:val="24"/>
        </w:rPr>
      </w:pPr>
      <w:r>
        <w:rPr>
          <w:rFonts w:ascii="Times New Roman" w:hAnsi="Times New Roman" w:cs="Times New Roman"/>
          <w:sz w:val="24"/>
          <w:szCs w:val="24"/>
        </w:rPr>
        <w:t>Министерство образования Московской области</w:t>
      </w:r>
    </w:p>
    <w:p w14:paraId="16B8119B" w14:textId="77777777" w:rsidR="0042706C" w:rsidRDefault="0042706C" w:rsidP="0042706C">
      <w:pPr>
        <w:spacing w:line="276" w:lineRule="auto"/>
        <w:ind w:right="-1" w:firstLine="851"/>
        <w:contextualSpacing/>
        <w:jc w:val="center"/>
        <w:outlineLvl w:val="1"/>
        <w:rPr>
          <w:rFonts w:ascii="Times New Roman" w:hAnsi="Times New Roman" w:cs="Times New Roman"/>
          <w:sz w:val="24"/>
          <w:szCs w:val="24"/>
        </w:rPr>
      </w:pPr>
      <w:r>
        <w:rPr>
          <w:rFonts w:ascii="Times New Roman" w:hAnsi="Times New Roman" w:cs="Times New Roman"/>
          <w:sz w:val="24"/>
          <w:szCs w:val="24"/>
        </w:rPr>
        <w:t xml:space="preserve">государственное бюджетное профессиональное образовательное учреждение </w:t>
      </w:r>
    </w:p>
    <w:p w14:paraId="2E881398" w14:textId="77777777" w:rsidR="0042706C" w:rsidRDefault="0042706C" w:rsidP="0042706C">
      <w:pPr>
        <w:spacing w:line="264" w:lineRule="auto"/>
        <w:ind w:right="-1" w:firstLine="851"/>
        <w:contextualSpacing/>
        <w:jc w:val="center"/>
        <w:outlineLvl w:val="1"/>
        <w:rPr>
          <w:rFonts w:ascii="Times New Roman" w:hAnsi="Times New Roman" w:cs="Times New Roman"/>
          <w:sz w:val="24"/>
          <w:szCs w:val="24"/>
        </w:rPr>
      </w:pPr>
      <w:r>
        <w:rPr>
          <w:rFonts w:ascii="Times New Roman" w:hAnsi="Times New Roman" w:cs="Times New Roman"/>
          <w:sz w:val="24"/>
          <w:szCs w:val="24"/>
        </w:rPr>
        <w:t>Московской области "Красногорский колледж"</w:t>
      </w:r>
    </w:p>
    <w:p w14:paraId="35646F1C" w14:textId="77777777" w:rsidR="0042706C" w:rsidRDefault="0042706C" w:rsidP="0042706C">
      <w:pPr>
        <w:pStyle w:val="26"/>
        <w:shd w:val="clear" w:color="auto" w:fill="auto"/>
        <w:spacing w:after="0" w:line="276" w:lineRule="auto"/>
        <w:ind w:right="-1" w:firstLine="851"/>
        <w:contextualSpacing/>
        <w:jc w:val="center"/>
        <w:rPr>
          <w:rFonts w:ascii="Times New Roman" w:hAnsi="Times New Roman" w:cs="Times New Roman"/>
          <w:sz w:val="24"/>
          <w:szCs w:val="24"/>
        </w:rPr>
      </w:pPr>
    </w:p>
    <w:p w14:paraId="6907442F" w14:textId="77777777" w:rsidR="0042706C" w:rsidRDefault="0042706C" w:rsidP="0042706C">
      <w:pPr>
        <w:pStyle w:val="26"/>
        <w:shd w:val="clear" w:color="auto" w:fill="auto"/>
        <w:spacing w:after="0" w:line="276" w:lineRule="auto"/>
        <w:ind w:right="-1" w:firstLine="851"/>
        <w:jc w:val="center"/>
        <w:rPr>
          <w:sz w:val="24"/>
          <w:szCs w:val="24"/>
        </w:rPr>
      </w:pPr>
    </w:p>
    <w:p w14:paraId="56CFB60F" w14:textId="77777777" w:rsidR="0042706C" w:rsidRDefault="0042706C" w:rsidP="0042706C">
      <w:pPr>
        <w:pStyle w:val="26"/>
        <w:shd w:val="clear" w:color="auto" w:fill="auto"/>
        <w:spacing w:after="0" w:line="276" w:lineRule="auto"/>
        <w:ind w:right="-1" w:firstLine="851"/>
        <w:jc w:val="center"/>
        <w:rPr>
          <w:sz w:val="24"/>
          <w:szCs w:val="24"/>
        </w:rPr>
      </w:pPr>
    </w:p>
    <w:p w14:paraId="7988485E" w14:textId="77777777" w:rsidR="0042706C" w:rsidRDefault="0042706C" w:rsidP="0042706C">
      <w:pPr>
        <w:pStyle w:val="26"/>
        <w:shd w:val="clear" w:color="auto" w:fill="auto"/>
        <w:spacing w:after="0" w:line="276" w:lineRule="auto"/>
        <w:ind w:right="-1" w:firstLine="851"/>
        <w:jc w:val="center"/>
        <w:rPr>
          <w:sz w:val="24"/>
          <w:szCs w:val="24"/>
        </w:rPr>
      </w:pPr>
    </w:p>
    <w:p w14:paraId="7C4D4611" w14:textId="77777777" w:rsidR="0042706C" w:rsidRDefault="0042706C" w:rsidP="0042706C">
      <w:pPr>
        <w:pStyle w:val="26"/>
        <w:shd w:val="clear" w:color="auto" w:fill="auto"/>
        <w:spacing w:after="0" w:line="276" w:lineRule="auto"/>
        <w:ind w:right="-1" w:firstLine="851"/>
        <w:jc w:val="center"/>
        <w:rPr>
          <w:sz w:val="24"/>
          <w:szCs w:val="24"/>
        </w:rPr>
      </w:pPr>
    </w:p>
    <w:p w14:paraId="3B85E732" w14:textId="77777777" w:rsidR="0042706C" w:rsidRDefault="0042706C" w:rsidP="0042706C">
      <w:pPr>
        <w:pStyle w:val="26"/>
        <w:shd w:val="clear" w:color="auto" w:fill="auto"/>
        <w:spacing w:after="0" w:line="276" w:lineRule="auto"/>
        <w:ind w:right="-1" w:firstLine="851"/>
        <w:jc w:val="center"/>
        <w:rPr>
          <w:sz w:val="24"/>
          <w:szCs w:val="24"/>
        </w:rPr>
      </w:pPr>
    </w:p>
    <w:p w14:paraId="1B034E18" w14:textId="77777777" w:rsidR="0042706C" w:rsidRDefault="0042706C" w:rsidP="0042706C">
      <w:pPr>
        <w:pStyle w:val="26"/>
        <w:shd w:val="clear" w:color="auto" w:fill="auto"/>
        <w:spacing w:after="0" w:line="276" w:lineRule="auto"/>
        <w:ind w:right="-1" w:firstLine="851"/>
        <w:jc w:val="center"/>
        <w:rPr>
          <w:sz w:val="24"/>
          <w:szCs w:val="24"/>
        </w:rPr>
      </w:pPr>
    </w:p>
    <w:p w14:paraId="68D7BBE5" w14:textId="77777777" w:rsidR="0042706C" w:rsidRDefault="0042706C" w:rsidP="0042706C">
      <w:pPr>
        <w:pStyle w:val="26"/>
        <w:shd w:val="clear" w:color="auto" w:fill="auto"/>
        <w:spacing w:after="0" w:line="276" w:lineRule="auto"/>
        <w:ind w:right="-1" w:firstLine="851"/>
        <w:jc w:val="center"/>
        <w:rPr>
          <w:sz w:val="24"/>
          <w:szCs w:val="24"/>
        </w:rPr>
      </w:pPr>
    </w:p>
    <w:p w14:paraId="37501D7A" w14:textId="77777777" w:rsidR="0042706C" w:rsidRDefault="0042706C" w:rsidP="0042706C">
      <w:pPr>
        <w:pStyle w:val="26"/>
        <w:shd w:val="clear" w:color="auto" w:fill="auto"/>
        <w:spacing w:after="0" w:line="276" w:lineRule="auto"/>
        <w:ind w:right="-1" w:firstLine="851"/>
        <w:jc w:val="center"/>
        <w:rPr>
          <w:sz w:val="24"/>
          <w:szCs w:val="24"/>
        </w:rPr>
      </w:pPr>
    </w:p>
    <w:p w14:paraId="1787B0A2" w14:textId="77777777" w:rsidR="0042706C" w:rsidRDefault="0042706C" w:rsidP="0042706C">
      <w:pPr>
        <w:pStyle w:val="26"/>
        <w:shd w:val="clear" w:color="auto" w:fill="auto"/>
        <w:spacing w:after="0" w:line="276" w:lineRule="auto"/>
        <w:ind w:right="-1" w:firstLine="851"/>
        <w:jc w:val="center"/>
        <w:rPr>
          <w:sz w:val="24"/>
          <w:szCs w:val="24"/>
        </w:rPr>
      </w:pPr>
    </w:p>
    <w:p w14:paraId="4B8FEC20" w14:textId="77777777" w:rsidR="0042706C" w:rsidRDefault="0042706C" w:rsidP="0042706C">
      <w:pPr>
        <w:pStyle w:val="26"/>
        <w:shd w:val="clear" w:color="auto" w:fill="auto"/>
        <w:spacing w:after="0" w:line="276" w:lineRule="auto"/>
        <w:ind w:right="-1" w:firstLine="851"/>
        <w:jc w:val="center"/>
        <w:rPr>
          <w:sz w:val="24"/>
          <w:szCs w:val="24"/>
        </w:rPr>
      </w:pPr>
    </w:p>
    <w:p w14:paraId="6B626715" w14:textId="77777777" w:rsidR="0042706C" w:rsidRDefault="0042706C" w:rsidP="0042706C">
      <w:pPr>
        <w:spacing w:line="276" w:lineRule="auto"/>
        <w:ind w:right="-1" w:firstLine="851"/>
        <w:jc w:val="center"/>
        <w:rPr>
          <w:rFonts w:ascii="Times New Roman" w:hAnsi="Times New Roman" w:cs="Times New Roman"/>
          <w:b/>
          <w:bCs/>
          <w:sz w:val="28"/>
          <w:szCs w:val="28"/>
        </w:rPr>
      </w:pPr>
    </w:p>
    <w:p w14:paraId="39197A34" w14:textId="77777777" w:rsidR="0042706C" w:rsidRDefault="0042706C" w:rsidP="0042706C">
      <w:pPr>
        <w:spacing w:line="276" w:lineRule="auto"/>
        <w:ind w:right="-1" w:firstLine="851"/>
        <w:jc w:val="center"/>
        <w:rPr>
          <w:rFonts w:ascii="Times New Roman" w:eastAsia="Times New Roman" w:hAnsi="Times New Roman" w:cs="Times New Roman"/>
          <w:b/>
          <w:bCs/>
          <w:sz w:val="28"/>
          <w:szCs w:val="28"/>
        </w:rPr>
      </w:pPr>
      <w:r>
        <w:rPr>
          <w:rFonts w:ascii="Times New Roman" w:eastAsia="Times New Roman" w:hAnsi="Times New Roman" w:cs="Times New Roman"/>
          <w:b/>
          <w:sz w:val="28"/>
          <w:szCs w:val="28"/>
        </w:rPr>
        <w:t>РАБОЧАЯ ПРОГРАММА УЧЕБНОЙ ДИСЦИПЛИНЫ</w:t>
      </w:r>
    </w:p>
    <w:p w14:paraId="2171F42F" w14:textId="77777777" w:rsidR="0042706C" w:rsidRDefault="0042706C" w:rsidP="0042706C">
      <w:pPr>
        <w:spacing w:line="276" w:lineRule="auto"/>
        <w:ind w:right="-1" w:firstLine="851"/>
        <w:jc w:val="center"/>
        <w:rPr>
          <w:rFonts w:ascii="Times New Roman" w:hAnsi="Times New Roman" w:cs="Times New Roman"/>
          <w:b/>
          <w:sz w:val="28"/>
          <w:szCs w:val="28"/>
        </w:rPr>
      </w:pPr>
      <w:r>
        <w:rPr>
          <w:rFonts w:ascii="Times New Roman" w:eastAsia="Times New Roman" w:hAnsi="Times New Roman" w:cs="Times New Roman"/>
          <w:b/>
          <w:sz w:val="28"/>
          <w:szCs w:val="28"/>
        </w:rPr>
        <w:t>ООД.12 ХИМИЯ</w:t>
      </w:r>
    </w:p>
    <w:p w14:paraId="2BB17A01" w14:textId="77777777" w:rsidR="0042706C" w:rsidRDefault="0042706C" w:rsidP="0042706C">
      <w:pPr>
        <w:spacing w:line="276" w:lineRule="auto"/>
        <w:ind w:right="-1" w:firstLine="851"/>
        <w:rPr>
          <w:rFonts w:ascii="Times New Roman" w:hAnsi="Times New Roman" w:cs="Times New Roman"/>
          <w:b/>
          <w:sz w:val="28"/>
          <w:szCs w:val="28"/>
        </w:rPr>
      </w:pPr>
    </w:p>
    <w:p w14:paraId="52A2446A" w14:textId="77777777" w:rsidR="0042706C" w:rsidRDefault="0042706C" w:rsidP="0042706C">
      <w:pPr>
        <w:tabs>
          <w:tab w:val="left" w:pos="10317"/>
        </w:tabs>
        <w:spacing w:line="276" w:lineRule="auto"/>
        <w:ind w:right="-1" w:firstLine="851"/>
        <w:rPr>
          <w:rFonts w:ascii="Times New Roman" w:hAnsi="Times New Roman" w:cs="Times New Roman"/>
          <w:b/>
          <w:sz w:val="28"/>
          <w:szCs w:val="28"/>
        </w:rPr>
      </w:pPr>
    </w:p>
    <w:p w14:paraId="36277E5C" w14:textId="77777777" w:rsidR="0042706C" w:rsidRDefault="0042706C" w:rsidP="0042706C">
      <w:pPr>
        <w:widowControl w:val="0"/>
        <w:spacing w:line="276" w:lineRule="auto"/>
        <w:ind w:right="-1" w:firstLine="851"/>
        <w:rPr>
          <w:rFonts w:ascii="Times New Roman" w:hAnsi="Times New Roman" w:cs="Times New Roman"/>
          <w:b/>
          <w:caps/>
          <w:sz w:val="24"/>
          <w:szCs w:val="24"/>
        </w:rPr>
      </w:pPr>
    </w:p>
    <w:p w14:paraId="24275FD2" w14:textId="77777777" w:rsidR="0042706C" w:rsidRDefault="0042706C" w:rsidP="0042706C">
      <w:pPr>
        <w:pStyle w:val="26"/>
        <w:shd w:val="clear" w:color="auto" w:fill="auto"/>
        <w:spacing w:after="0" w:line="276" w:lineRule="auto"/>
        <w:ind w:right="-1" w:firstLine="851"/>
        <w:jc w:val="center"/>
        <w:rPr>
          <w:rFonts w:ascii="Times New Roman" w:hAnsi="Times New Roman" w:cs="Times New Roman"/>
          <w:sz w:val="24"/>
          <w:szCs w:val="24"/>
        </w:rPr>
      </w:pPr>
    </w:p>
    <w:p w14:paraId="1593D14F" w14:textId="77777777" w:rsidR="0042706C" w:rsidRDefault="0042706C" w:rsidP="0042706C">
      <w:pPr>
        <w:pStyle w:val="26"/>
        <w:shd w:val="clear" w:color="auto" w:fill="auto"/>
        <w:tabs>
          <w:tab w:val="left" w:pos="10317"/>
        </w:tabs>
        <w:spacing w:after="0" w:line="276" w:lineRule="auto"/>
        <w:ind w:right="-1" w:firstLine="851"/>
        <w:jc w:val="center"/>
        <w:rPr>
          <w:sz w:val="24"/>
          <w:szCs w:val="24"/>
        </w:rPr>
      </w:pPr>
    </w:p>
    <w:p w14:paraId="62D18B41" w14:textId="77777777" w:rsidR="0042706C" w:rsidRDefault="0042706C" w:rsidP="0042706C">
      <w:pPr>
        <w:pStyle w:val="26"/>
        <w:shd w:val="clear" w:color="auto" w:fill="auto"/>
        <w:tabs>
          <w:tab w:val="left" w:pos="10317"/>
        </w:tabs>
        <w:spacing w:after="0" w:line="276" w:lineRule="auto"/>
        <w:ind w:right="-1" w:firstLine="851"/>
        <w:jc w:val="center"/>
        <w:rPr>
          <w:sz w:val="24"/>
          <w:szCs w:val="24"/>
        </w:rPr>
      </w:pPr>
    </w:p>
    <w:p w14:paraId="1BD8285D" w14:textId="77777777" w:rsidR="0042706C" w:rsidRDefault="0042706C" w:rsidP="0042706C">
      <w:pPr>
        <w:pStyle w:val="26"/>
        <w:shd w:val="clear" w:color="auto" w:fill="auto"/>
        <w:tabs>
          <w:tab w:val="left" w:pos="10317"/>
        </w:tabs>
        <w:spacing w:after="0" w:line="276" w:lineRule="auto"/>
        <w:ind w:right="-1" w:firstLine="851"/>
        <w:jc w:val="center"/>
        <w:rPr>
          <w:sz w:val="24"/>
          <w:szCs w:val="24"/>
        </w:rPr>
      </w:pPr>
    </w:p>
    <w:p w14:paraId="4E9132E7" w14:textId="77777777" w:rsidR="0042706C" w:rsidRDefault="0042706C" w:rsidP="0042706C">
      <w:pPr>
        <w:pStyle w:val="26"/>
        <w:shd w:val="clear" w:color="auto" w:fill="auto"/>
        <w:tabs>
          <w:tab w:val="left" w:pos="10317"/>
        </w:tabs>
        <w:spacing w:after="0" w:line="276" w:lineRule="auto"/>
        <w:ind w:right="-1" w:firstLine="851"/>
        <w:jc w:val="center"/>
        <w:rPr>
          <w:sz w:val="24"/>
          <w:szCs w:val="24"/>
        </w:rPr>
      </w:pPr>
    </w:p>
    <w:p w14:paraId="335AADD2" w14:textId="77777777" w:rsidR="0042706C" w:rsidRDefault="0042706C" w:rsidP="0042706C">
      <w:pPr>
        <w:pStyle w:val="26"/>
        <w:shd w:val="clear" w:color="auto" w:fill="auto"/>
        <w:tabs>
          <w:tab w:val="left" w:pos="10317"/>
        </w:tabs>
        <w:spacing w:after="0" w:line="276" w:lineRule="auto"/>
        <w:ind w:right="-1" w:firstLine="851"/>
        <w:jc w:val="center"/>
        <w:rPr>
          <w:sz w:val="24"/>
          <w:szCs w:val="24"/>
        </w:rPr>
      </w:pPr>
    </w:p>
    <w:p w14:paraId="38CB2C54" w14:textId="77777777" w:rsidR="0042706C" w:rsidRDefault="0042706C" w:rsidP="0042706C">
      <w:pPr>
        <w:pStyle w:val="26"/>
        <w:shd w:val="clear" w:color="auto" w:fill="auto"/>
        <w:tabs>
          <w:tab w:val="left" w:pos="10317"/>
        </w:tabs>
        <w:spacing w:after="0" w:line="276" w:lineRule="auto"/>
        <w:ind w:right="-1" w:firstLine="851"/>
        <w:jc w:val="center"/>
        <w:rPr>
          <w:sz w:val="24"/>
          <w:szCs w:val="24"/>
        </w:rPr>
      </w:pPr>
    </w:p>
    <w:p w14:paraId="65706097" w14:textId="77777777" w:rsidR="0042706C" w:rsidRDefault="0042706C" w:rsidP="0042706C">
      <w:pPr>
        <w:pStyle w:val="26"/>
        <w:shd w:val="clear" w:color="auto" w:fill="auto"/>
        <w:tabs>
          <w:tab w:val="left" w:pos="10317"/>
        </w:tabs>
        <w:spacing w:after="0" w:line="276" w:lineRule="auto"/>
        <w:ind w:right="-1" w:firstLine="851"/>
        <w:jc w:val="center"/>
        <w:rPr>
          <w:sz w:val="24"/>
          <w:szCs w:val="24"/>
        </w:rPr>
      </w:pPr>
    </w:p>
    <w:p w14:paraId="23366509" w14:textId="77777777" w:rsidR="0042706C" w:rsidRDefault="0042706C" w:rsidP="0042706C">
      <w:pPr>
        <w:pStyle w:val="26"/>
        <w:shd w:val="clear" w:color="auto" w:fill="auto"/>
        <w:tabs>
          <w:tab w:val="left" w:pos="10317"/>
        </w:tabs>
        <w:spacing w:after="0" w:line="276" w:lineRule="auto"/>
        <w:ind w:right="-1" w:firstLine="851"/>
        <w:jc w:val="center"/>
        <w:rPr>
          <w:sz w:val="24"/>
          <w:szCs w:val="24"/>
        </w:rPr>
      </w:pPr>
    </w:p>
    <w:p w14:paraId="78CEDE7C" w14:textId="77777777" w:rsidR="0042706C" w:rsidRDefault="0042706C" w:rsidP="0042706C">
      <w:pPr>
        <w:pStyle w:val="26"/>
        <w:shd w:val="clear" w:color="auto" w:fill="auto"/>
        <w:tabs>
          <w:tab w:val="left" w:pos="10317"/>
        </w:tabs>
        <w:spacing w:after="0" w:line="276" w:lineRule="auto"/>
        <w:ind w:right="-1" w:firstLine="851"/>
        <w:jc w:val="center"/>
        <w:rPr>
          <w:sz w:val="24"/>
          <w:szCs w:val="24"/>
        </w:rPr>
      </w:pPr>
    </w:p>
    <w:p w14:paraId="333A418B" w14:textId="77777777" w:rsidR="0042706C" w:rsidRDefault="0042706C" w:rsidP="0042706C">
      <w:pPr>
        <w:pStyle w:val="26"/>
        <w:shd w:val="clear" w:color="auto" w:fill="auto"/>
        <w:tabs>
          <w:tab w:val="left" w:pos="10317"/>
        </w:tabs>
        <w:spacing w:after="0" w:line="276" w:lineRule="auto"/>
        <w:ind w:right="-1"/>
        <w:rPr>
          <w:sz w:val="24"/>
          <w:szCs w:val="24"/>
        </w:rPr>
      </w:pPr>
    </w:p>
    <w:p w14:paraId="5CF14D22" w14:textId="77777777" w:rsidR="0042706C" w:rsidRDefault="0042706C" w:rsidP="0042706C">
      <w:pPr>
        <w:pStyle w:val="26"/>
        <w:shd w:val="clear" w:color="auto" w:fill="auto"/>
        <w:tabs>
          <w:tab w:val="left" w:pos="10317"/>
        </w:tabs>
        <w:spacing w:after="0" w:line="276" w:lineRule="auto"/>
        <w:ind w:right="-1" w:firstLine="851"/>
        <w:jc w:val="center"/>
        <w:rPr>
          <w:sz w:val="24"/>
          <w:szCs w:val="24"/>
        </w:rPr>
      </w:pPr>
    </w:p>
    <w:p w14:paraId="2DAB1EC6" w14:textId="5B30F2B6" w:rsidR="0042706C" w:rsidRPr="0042706C" w:rsidRDefault="0042706C" w:rsidP="0042706C">
      <w:pPr>
        <w:pStyle w:val="26"/>
        <w:shd w:val="clear" w:color="auto" w:fill="auto"/>
        <w:tabs>
          <w:tab w:val="left" w:pos="10317"/>
        </w:tabs>
        <w:spacing w:after="0" w:line="276" w:lineRule="auto"/>
        <w:ind w:right="-1" w:firstLine="851"/>
        <w:jc w:val="center"/>
        <w:rPr>
          <w:rFonts w:ascii="Times New Roman" w:hAnsi="Times New Roman" w:cs="Times New Roman"/>
          <w:sz w:val="24"/>
          <w:szCs w:val="24"/>
        </w:rPr>
      </w:pPr>
      <w:r w:rsidRPr="0042706C">
        <w:rPr>
          <w:rFonts w:ascii="Times New Roman" w:hAnsi="Times New Roman" w:cs="Times New Roman"/>
          <w:sz w:val="24"/>
          <w:szCs w:val="24"/>
        </w:rPr>
        <w:t>202</w:t>
      </w:r>
      <w:r w:rsidR="00346C6B">
        <w:rPr>
          <w:rFonts w:ascii="Times New Roman" w:hAnsi="Times New Roman" w:cs="Times New Roman"/>
          <w:sz w:val="24"/>
          <w:szCs w:val="24"/>
        </w:rPr>
        <w:t>5</w:t>
      </w:r>
      <w:r w:rsidRPr="0042706C">
        <w:rPr>
          <w:rFonts w:ascii="Times New Roman" w:hAnsi="Times New Roman" w:cs="Times New Roman"/>
          <w:sz w:val="24"/>
          <w:szCs w:val="24"/>
        </w:rPr>
        <w:t xml:space="preserve"> год</w:t>
      </w:r>
      <w:r w:rsidRPr="0042706C">
        <w:rPr>
          <w:rFonts w:ascii="Times New Roman" w:hAnsi="Times New Roman" w:cs="Times New Roman"/>
          <w:sz w:val="24"/>
          <w:szCs w:val="24"/>
        </w:rPr>
        <w:br w:type="page"/>
      </w:r>
    </w:p>
    <w:p w14:paraId="18C86926" w14:textId="2003C24D" w:rsidR="0042706C" w:rsidRPr="00F8777A" w:rsidRDefault="0042706C" w:rsidP="00F8777A">
      <w:pPr>
        <w:spacing w:line="181" w:lineRule="atLeast"/>
        <w:ind w:right="-1" w:firstLine="851"/>
        <w:contextualSpacing/>
        <w:jc w:val="both"/>
        <w:rPr>
          <w:rFonts w:ascii="Times New Roman" w:hAnsi="Times New Roman" w:cs="Times New Roman"/>
          <w:sz w:val="24"/>
          <w:szCs w:val="24"/>
        </w:rPr>
      </w:pPr>
      <w:r w:rsidRPr="003C222D">
        <w:rPr>
          <w:rFonts w:ascii="Times New Roman" w:hAnsi="Times New Roman"/>
          <w:sz w:val="24"/>
          <w:szCs w:val="24"/>
        </w:rPr>
        <w:lastRenderedPageBreak/>
        <w:t>Рабочая программа разработана на основе требований Федерального государственного образовательного стандарта среднего общего образования, утверждённого приказом Министерства образования и науки Российской Федерации от 17 мая 2012г. № 413 (</w:t>
      </w:r>
      <w:r w:rsidRPr="003C222D">
        <w:rPr>
          <w:rFonts w:ascii="Times New Roman" w:hAnsi="Times New Roman"/>
          <w:spacing w:val="1"/>
          <w:sz w:val="24"/>
          <w:szCs w:val="24"/>
        </w:rPr>
        <w:t xml:space="preserve">в действующей редакции), </w:t>
      </w:r>
      <w:r w:rsidRPr="003C222D">
        <w:rPr>
          <w:rFonts w:ascii="Times New Roman" w:hAnsi="Times New Roman"/>
          <w:sz w:val="24"/>
          <w:szCs w:val="24"/>
        </w:rPr>
        <w:t>Федеральной образовательной программы среднего общего образования, утвержденной приказом Министерства просвещения Российской Федерации от</w:t>
      </w:r>
      <w:bookmarkStart w:id="1" w:name="_Hlk159178012"/>
      <w:r w:rsidRPr="003C222D">
        <w:rPr>
          <w:rFonts w:ascii="Times New Roman" w:hAnsi="Times New Roman"/>
          <w:sz w:val="24"/>
          <w:szCs w:val="24"/>
        </w:rPr>
        <w:t xml:space="preserve"> </w:t>
      </w:r>
      <w:r w:rsidRPr="003C222D">
        <w:rPr>
          <w:rFonts w:ascii="Times New Roman" w:hAnsi="Times New Roman"/>
          <w:spacing w:val="1"/>
          <w:sz w:val="24"/>
          <w:szCs w:val="24"/>
        </w:rPr>
        <w:t xml:space="preserve">18 мая </w:t>
      </w:r>
      <w:r w:rsidRPr="003C222D">
        <w:rPr>
          <w:rFonts w:ascii="Times New Roman" w:hAnsi="Times New Roman"/>
          <w:sz w:val="24"/>
          <w:szCs w:val="24"/>
        </w:rPr>
        <w:t>2023г.</w:t>
      </w:r>
      <w:r w:rsidRPr="003C222D">
        <w:rPr>
          <w:rFonts w:ascii="Times New Roman" w:hAnsi="Times New Roman"/>
          <w:spacing w:val="1"/>
          <w:sz w:val="24"/>
          <w:szCs w:val="24"/>
        </w:rPr>
        <w:t xml:space="preserve"> №371</w:t>
      </w:r>
      <w:bookmarkEnd w:id="1"/>
      <w:r w:rsidRPr="003C222D">
        <w:rPr>
          <w:rFonts w:ascii="Times New Roman" w:hAnsi="Times New Roman"/>
          <w:sz w:val="24"/>
          <w:szCs w:val="24"/>
        </w:rPr>
        <w:t>,</w:t>
      </w:r>
      <w:r w:rsidR="008E177B" w:rsidRPr="008E177B">
        <w:rPr>
          <w:rFonts w:ascii="Times New Roman" w:hAnsi="Times New Roman" w:cs="Times New Roman"/>
          <w:sz w:val="24"/>
          <w:szCs w:val="24"/>
        </w:rPr>
        <w:t xml:space="preserve"> с учетом требований федерального государственного образовательного стандарта среднего профессионального образования </w:t>
      </w:r>
      <w:r w:rsidR="00F8777A">
        <w:rPr>
          <w:rFonts w:ascii="Times New Roman" w:hAnsi="Times New Roman" w:cs="Times New Roman"/>
          <w:sz w:val="24"/>
          <w:szCs w:val="24"/>
        </w:rPr>
        <w:t xml:space="preserve">профессии </w:t>
      </w:r>
      <w:r w:rsidR="00F8777A" w:rsidRPr="00F8777A">
        <w:rPr>
          <w:rFonts w:ascii="Times New Roman" w:hAnsi="Times New Roman" w:cs="Times New Roman"/>
          <w:b/>
          <w:bCs/>
          <w:sz w:val="24"/>
          <w:szCs w:val="24"/>
        </w:rPr>
        <w:t>15.01.38 Оператор-наладчик металлообрабатывающих станков</w:t>
      </w:r>
      <w:r w:rsidR="008E177B" w:rsidRPr="008E177B">
        <w:rPr>
          <w:rFonts w:ascii="Times New Roman" w:hAnsi="Times New Roman" w:cs="Times New Roman"/>
          <w:b/>
          <w:bCs/>
          <w:sz w:val="24"/>
          <w:szCs w:val="24"/>
        </w:rPr>
        <w:t xml:space="preserve">, </w:t>
      </w:r>
      <w:r w:rsidR="008E177B" w:rsidRPr="008E177B">
        <w:rPr>
          <w:rFonts w:ascii="Times New Roman" w:hAnsi="Times New Roman" w:cs="Times New Roman"/>
          <w:bCs/>
          <w:sz w:val="24"/>
          <w:szCs w:val="24"/>
        </w:rPr>
        <w:t>утвержденного</w:t>
      </w:r>
      <w:r w:rsidR="008E177B" w:rsidRPr="008E177B">
        <w:rPr>
          <w:rFonts w:ascii="Times New Roman" w:hAnsi="Times New Roman" w:cs="Times New Roman"/>
          <w:b/>
          <w:bCs/>
          <w:sz w:val="24"/>
          <w:szCs w:val="24"/>
        </w:rPr>
        <w:t xml:space="preserve"> </w:t>
      </w:r>
      <w:r w:rsidR="008E177B" w:rsidRPr="008E177B">
        <w:rPr>
          <w:rFonts w:ascii="Times New Roman" w:hAnsi="Times New Roman" w:cs="Times New Roman"/>
          <w:sz w:val="24"/>
          <w:szCs w:val="24"/>
        </w:rPr>
        <w:t xml:space="preserve">Приказом  Минобрнауки России </w:t>
      </w:r>
      <w:r w:rsidR="00AA0412" w:rsidRPr="00646B65">
        <w:rPr>
          <w:rFonts w:ascii="Times New Roman" w:hAnsi="Times New Roman"/>
          <w:bCs/>
          <w:sz w:val="24"/>
          <w:szCs w:val="24"/>
        </w:rPr>
        <w:t>15</w:t>
      </w:r>
      <w:r w:rsidR="00AA0412" w:rsidRPr="00E776ED">
        <w:rPr>
          <w:rFonts w:ascii="Times New Roman" w:hAnsi="Times New Roman"/>
          <w:bCs/>
          <w:sz w:val="24"/>
          <w:szCs w:val="24"/>
        </w:rPr>
        <w:t>.</w:t>
      </w:r>
      <w:r w:rsidR="00AA0412" w:rsidRPr="00646B65">
        <w:rPr>
          <w:rFonts w:ascii="Times New Roman" w:hAnsi="Times New Roman"/>
          <w:bCs/>
          <w:sz w:val="24"/>
          <w:szCs w:val="24"/>
        </w:rPr>
        <w:t>11</w:t>
      </w:r>
      <w:r w:rsidR="00AA0412" w:rsidRPr="00E776ED">
        <w:rPr>
          <w:rFonts w:ascii="Times New Roman" w:hAnsi="Times New Roman"/>
          <w:bCs/>
          <w:sz w:val="24"/>
          <w:szCs w:val="24"/>
        </w:rPr>
        <w:t>.20</w:t>
      </w:r>
      <w:r w:rsidR="00AA0412" w:rsidRPr="00646B65">
        <w:rPr>
          <w:rFonts w:ascii="Times New Roman" w:hAnsi="Times New Roman"/>
          <w:bCs/>
          <w:sz w:val="24"/>
          <w:szCs w:val="24"/>
        </w:rPr>
        <w:t>12</w:t>
      </w:r>
      <w:r w:rsidR="00AA0412" w:rsidRPr="00E776ED">
        <w:rPr>
          <w:rFonts w:ascii="Times New Roman" w:hAnsi="Times New Roman"/>
          <w:bCs/>
          <w:sz w:val="24"/>
          <w:szCs w:val="24"/>
        </w:rPr>
        <w:t xml:space="preserve"> </w:t>
      </w:r>
      <w:r w:rsidR="00AA0412">
        <w:rPr>
          <w:rFonts w:ascii="Times New Roman" w:hAnsi="Times New Roman"/>
          <w:bCs/>
          <w:sz w:val="24"/>
          <w:szCs w:val="24"/>
        </w:rPr>
        <w:t>№</w:t>
      </w:r>
      <w:r w:rsidR="00AA0412" w:rsidRPr="00E776ED">
        <w:rPr>
          <w:rFonts w:ascii="Times New Roman" w:hAnsi="Times New Roman"/>
          <w:bCs/>
          <w:sz w:val="24"/>
          <w:szCs w:val="24"/>
        </w:rPr>
        <w:t xml:space="preserve"> </w:t>
      </w:r>
      <w:r w:rsidR="00AA0412" w:rsidRPr="00646B65">
        <w:rPr>
          <w:rFonts w:ascii="Times New Roman" w:hAnsi="Times New Roman"/>
          <w:bCs/>
          <w:sz w:val="24"/>
          <w:szCs w:val="24"/>
        </w:rPr>
        <w:t>862</w:t>
      </w:r>
      <w:r w:rsidR="008E177B" w:rsidRPr="008E177B">
        <w:rPr>
          <w:rFonts w:ascii="Times New Roman" w:hAnsi="Times New Roman" w:cs="Times New Roman"/>
          <w:bCs/>
          <w:sz w:val="24"/>
          <w:szCs w:val="24"/>
        </w:rPr>
        <w:t>,</w:t>
      </w:r>
      <w:r w:rsidRPr="003C222D">
        <w:rPr>
          <w:rFonts w:ascii="Times New Roman" w:hAnsi="Times New Roman"/>
          <w:sz w:val="24"/>
          <w:szCs w:val="24"/>
        </w:rPr>
        <w:t xml:space="preserve"> примерной программы общеобразовательной учебной дисциплины </w:t>
      </w:r>
      <w:r w:rsidRPr="003C222D">
        <w:rPr>
          <w:rFonts w:ascii="Times New Roman" w:hAnsi="Times New Roman"/>
          <w:b/>
          <w:bCs/>
          <w:sz w:val="24"/>
          <w:szCs w:val="24"/>
        </w:rPr>
        <w:t>«Химия»</w:t>
      </w:r>
      <w:r w:rsidRPr="003C222D">
        <w:rPr>
          <w:rFonts w:ascii="Times New Roman" w:hAnsi="Times New Roman"/>
          <w:sz w:val="24"/>
          <w:szCs w:val="24"/>
        </w:rPr>
        <w:t>,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профессионального образования» (ФГБОУ ДПО «ИРПО») в качестве примерной программы с учетом профессиональной направленности программ среднего профессионального образования, реализуемых на базе основного общего образования с получением среднего общего образования.</w:t>
      </w:r>
      <w:r>
        <w:rPr>
          <w:rFonts w:ascii="Times New Roman" w:hAnsi="Times New Roman"/>
          <w:sz w:val="24"/>
          <w:szCs w:val="24"/>
        </w:rPr>
        <w:t xml:space="preserve"> </w:t>
      </w:r>
    </w:p>
    <w:p w14:paraId="5B769AC3" w14:textId="77777777" w:rsidR="0042706C" w:rsidRDefault="0042706C" w:rsidP="0042706C">
      <w:pPr>
        <w:pStyle w:val="311"/>
        <w:shd w:val="clear" w:color="auto" w:fill="auto"/>
        <w:spacing w:before="0" w:line="276" w:lineRule="auto"/>
        <w:ind w:firstLine="709"/>
        <w:jc w:val="both"/>
        <w:rPr>
          <w:sz w:val="24"/>
          <w:szCs w:val="24"/>
        </w:rPr>
      </w:pPr>
    </w:p>
    <w:p w14:paraId="701C2160" w14:textId="77777777" w:rsidR="0042706C" w:rsidRDefault="0042706C" w:rsidP="0042706C">
      <w:pPr>
        <w:pStyle w:val="311"/>
        <w:shd w:val="clear" w:color="auto" w:fill="auto"/>
        <w:spacing w:before="0" w:line="276" w:lineRule="auto"/>
        <w:ind w:firstLine="709"/>
        <w:jc w:val="both"/>
        <w:rPr>
          <w:sz w:val="24"/>
          <w:szCs w:val="24"/>
        </w:rPr>
      </w:pPr>
      <w:r>
        <w:rPr>
          <w:rFonts w:eastAsia="Calibri"/>
          <w:bCs/>
          <w:sz w:val="24"/>
          <w:szCs w:val="24"/>
          <w:lang w:eastAsia="ru-RU"/>
        </w:rPr>
        <w:t xml:space="preserve">Организация-разработчик: </w:t>
      </w:r>
      <w:r>
        <w:rPr>
          <w:sz w:val="24"/>
          <w:szCs w:val="24"/>
        </w:rPr>
        <w:t xml:space="preserve">государственное бюджетное профессиональное образовательное учреждение Московской области «Красногорский колледж». </w:t>
      </w:r>
    </w:p>
    <w:p w14:paraId="0239475B" w14:textId="77777777" w:rsidR="0042706C" w:rsidRDefault="0042706C" w:rsidP="0042706C">
      <w:pPr>
        <w:tabs>
          <w:tab w:val="left" w:pos="10317"/>
        </w:tabs>
        <w:spacing w:after="0" w:line="276" w:lineRule="auto"/>
        <w:ind w:firstLine="709"/>
        <w:rPr>
          <w:sz w:val="24"/>
          <w:szCs w:val="24"/>
        </w:rPr>
      </w:pPr>
    </w:p>
    <w:p w14:paraId="6A731BB0" w14:textId="77777777" w:rsidR="0042706C" w:rsidRDefault="0042706C" w:rsidP="0042706C">
      <w:pPr>
        <w:pStyle w:val="311"/>
        <w:spacing w:before="0" w:line="276" w:lineRule="auto"/>
        <w:ind w:firstLine="709"/>
        <w:jc w:val="both"/>
        <w:rPr>
          <w:rFonts w:eastAsia="Calibri"/>
          <w:b/>
          <w:bCs/>
          <w:sz w:val="24"/>
          <w:szCs w:val="24"/>
          <w:highlight w:val="red"/>
        </w:rPr>
      </w:pPr>
      <w:r>
        <w:rPr>
          <w:rFonts w:eastAsia="Calibri"/>
          <w:sz w:val="24"/>
          <w:szCs w:val="24"/>
        </w:rPr>
        <w:t xml:space="preserve">Разработчик: </w:t>
      </w:r>
      <w:r>
        <w:rPr>
          <w:sz w:val="24"/>
          <w:szCs w:val="24"/>
        </w:rPr>
        <w:t>Балева Е.А., преподаватель ГБПОУ МО "Красногорский колледж".</w:t>
      </w:r>
    </w:p>
    <w:p w14:paraId="5CFA2088" w14:textId="77777777" w:rsidR="0042706C" w:rsidRDefault="0042706C" w:rsidP="0042706C">
      <w:pPr>
        <w:spacing w:after="0" w:line="276" w:lineRule="auto"/>
        <w:ind w:right="681"/>
        <w:jc w:val="both"/>
        <w:rPr>
          <w:rFonts w:ascii="Times New Roman" w:hAnsi="Times New Roman"/>
          <w:sz w:val="24"/>
          <w:szCs w:val="24"/>
        </w:rPr>
      </w:pPr>
    </w:p>
    <w:p w14:paraId="02BED9FA" w14:textId="77777777" w:rsidR="0042706C" w:rsidRDefault="0042706C" w:rsidP="0042706C">
      <w:pPr>
        <w:spacing w:after="0" w:line="276" w:lineRule="auto"/>
        <w:ind w:right="681"/>
        <w:jc w:val="both"/>
        <w:rPr>
          <w:rFonts w:ascii="Times New Roman" w:hAnsi="Times New Roman"/>
          <w:sz w:val="24"/>
          <w:szCs w:val="24"/>
        </w:rPr>
      </w:pPr>
    </w:p>
    <w:p w14:paraId="6EBCF3C1" w14:textId="77777777" w:rsidR="0042706C" w:rsidRDefault="0042706C" w:rsidP="0042706C">
      <w:pPr>
        <w:spacing w:after="0" w:line="276" w:lineRule="auto"/>
        <w:ind w:right="681"/>
        <w:jc w:val="both"/>
        <w:rPr>
          <w:rFonts w:ascii="Times New Roman" w:hAnsi="Times New Roman"/>
          <w:sz w:val="24"/>
          <w:szCs w:val="24"/>
        </w:rPr>
      </w:pPr>
    </w:p>
    <w:p w14:paraId="61E02C33" w14:textId="77777777" w:rsidR="0042706C" w:rsidRDefault="0042706C" w:rsidP="0042706C">
      <w:pPr>
        <w:spacing w:after="0" w:line="276" w:lineRule="auto"/>
        <w:ind w:right="681"/>
        <w:jc w:val="both"/>
        <w:rPr>
          <w:rFonts w:ascii="Times New Roman" w:hAnsi="Times New Roman"/>
          <w:sz w:val="24"/>
          <w:szCs w:val="24"/>
        </w:rPr>
      </w:pPr>
    </w:p>
    <w:p w14:paraId="700C7F75" w14:textId="77777777" w:rsidR="0042706C" w:rsidRDefault="0042706C" w:rsidP="0042706C">
      <w:pPr>
        <w:spacing w:after="0" w:line="276" w:lineRule="auto"/>
        <w:ind w:right="681"/>
        <w:jc w:val="both"/>
        <w:rPr>
          <w:rFonts w:ascii="Times New Roman" w:hAnsi="Times New Roman"/>
          <w:sz w:val="24"/>
          <w:szCs w:val="24"/>
        </w:rPr>
      </w:pPr>
    </w:p>
    <w:p w14:paraId="2A82B107" w14:textId="77777777" w:rsidR="0042706C" w:rsidRDefault="0042706C" w:rsidP="0042706C">
      <w:pPr>
        <w:spacing w:after="0" w:line="276" w:lineRule="auto"/>
        <w:ind w:right="681"/>
        <w:jc w:val="both"/>
        <w:rPr>
          <w:rFonts w:ascii="Times New Roman" w:hAnsi="Times New Roman"/>
          <w:sz w:val="24"/>
          <w:szCs w:val="24"/>
        </w:rPr>
      </w:pPr>
    </w:p>
    <w:tbl>
      <w:tblPr>
        <w:tblW w:w="9855" w:type="dxa"/>
        <w:jc w:val="center"/>
        <w:tblLayout w:type="fixed"/>
        <w:tblCellMar>
          <w:top w:w="49" w:type="dxa"/>
          <w:left w:w="0" w:type="dxa"/>
          <w:right w:w="0" w:type="dxa"/>
        </w:tblCellMar>
        <w:tblLook w:val="04A0" w:firstRow="1" w:lastRow="0" w:firstColumn="1" w:lastColumn="0" w:noHBand="0" w:noVBand="1"/>
      </w:tblPr>
      <w:tblGrid>
        <w:gridCol w:w="5248"/>
        <w:gridCol w:w="425"/>
        <w:gridCol w:w="4182"/>
      </w:tblGrid>
      <w:tr w:rsidR="0042706C" w14:paraId="1BE17041" w14:textId="77777777" w:rsidTr="0042706C">
        <w:trPr>
          <w:trHeight w:val="3081"/>
          <w:jc w:val="center"/>
        </w:trPr>
        <w:tc>
          <w:tcPr>
            <w:tcW w:w="5245" w:type="dxa"/>
            <w:noWrap/>
          </w:tcPr>
          <w:p w14:paraId="72CE2764" w14:textId="77777777" w:rsidR="0042706C" w:rsidRDefault="0042706C">
            <w:pPr>
              <w:tabs>
                <w:tab w:val="left" w:pos="4695"/>
              </w:tabs>
              <w:spacing w:after="0"/>
              <w:rPr>
                <w:rFonts w:ascii="Times New Roman" w:hAnsi="Times New Roman"/>
                <w:sz w:val="24"/>
                <w:szCs w:val="24"/>
              </w:rPr>
            </w:pPr>
            <w:r>
              <w:rPr>
                <w:rFonts w:ascii="OfficinaSansBookC" w:eastAsia="OfficinaSansBookC" w:hAnsi="OfficinaSansBookC" w:cs="OfficinaSansBookC"/>
                <w:b/>
                <w:bCs/>
                <w:i/>
                <w:sz w:val="28"/>
                <w:szCs w:val="28"/>
                <w:vertAlign w:val="superscript"/>
              </w:rPr>
              <w:br w:type="page"/>
            </w:r>
            <w:r>
              <w:rPr>
                <w:rFonts w:ascii="Times New Roman" w:hAnsi="Times New Roman"/>
                <w:b/>
                <w:bCs/>
                <w:color w:val="000000"/>
                <w:sz w:val="24"/>
                <w:szCs w:val="24"/>
              </w:rPr>
              <w:t>РАССМОТРЕНА И СОГЛАСОВАНА</w:t>
            </w:r>
          </w:p>
          <w:p w14:paraId="69CA1CF7" w14:textId="77777777" w:rsidR="0042706C" w:rsidRDefault="0042706C">
            <w:pPr>
              <w:tabs>
                <w:tab w:val="left" w:pos="4695"/>
              </w:tabs>
              <w:spacing w:after="0"/>
              <w:rPr>
                <w:rFonts w:ascii="Times New Roman" w:hAnsi="Times New Roman"/>
                <w:sz w:val="24"/>
                <w:szCs w:val="24"/>
              </w:rPr>
            </w:pPr>
            <w:r>
              <w:rPr>
                <w:rFonts w:ascii="Times New Roman" w:hAnsi="Times New Roman"/>
                <w:sz w:val="24"/>
                <w:szCs w:val="24"/>
              </w:rPr>
              <w:t> </w:t>
            </w:r>
          </w:p>
          <w:p w14:paraId="09C61077" w14:textId="77777777" w:rsidR="0042706C" w:rsidRDefault="0042706C">
            <w:pPr>
              <w:tabs>
                <w:tab w:val="left" w:pos="4695"/>
              </w:tabs>
              <w:spacing w:after="0"/>
              <w:rPr>
                <w:rFonts w:ascii="Times New Roman" w:hAnsi="Times New Roman"/>
                <w:sz w:val="24"/>
                <w:szCs w:val="24"/>
              </w:rPr>
            </w:pPr>
            <w:r>
              <w:rPr>
                <w:rFonts w:ascii="Times New Roman" w:hAnsi="Times New Roman"/>
                <w:color w:val="000000"/>
                <w:sz w:val="24"/>
                <w:szCs w:val="24"/>
              </w:rPr>
              <w:t xml:space="preserve">На заседании методического объединения ГБПОУ МО «Красногорский колледж»  </w:t>
            </w:r>
          </w:p>
          <w:p w14:paraId="0E726BD1" w14:textId="5F51B114" w:rsidR="0042706C" w:rsidRDefault="0042706C">
            <w:pPr>
              <w:tabs>
                <w:tab w:val="left" w:pos="4695"/>
              </w:tabs>
              <w:spacing w:after="0"/>
              <w:rPr>
                <w:rFonts w:ascii="Times New Roman" w:hAnsi="Times New Roman"/>
                <w:sz w:val="24"/>
                <w:szCs w:val="24"/>
              </w:rPr>
            </w:pPr>
            <w:r>
              <w:rPr>
                <w:rFonts w:ascii="Times New Roman" w:hAnsi="Times New Roman"/>
                <w:color w:val="000000"/>
                <w:sz w:val="24"/>
                <w:szCs w:val="24"/>
              </w:rPr>
              <w:t xml:space="preserve">от </w:t>
            </w:r>
            <w:r w:rsidR="00346C6B">
              <w:rPr>
                <w:rFonts w:ascii="Times New Roman" w:hAnsi="Times New Roman"/>
                <w:color w:val="000000"/>
                <w:sz w:val="24"/>
                <w:szCs w:val="24"/>
              </w:rPr>
              <w:t>16</w:t>
            </w:r>
            <w:r>
              <w:rPr>
                <w:rFonts w:ascii="Times New Roman" w:hAnsi="Times New Roman"/>
                <w:color w:val="000000"/>
                <w:sz w:val="24"/>
                <w:szCs w:val="24"/>
              </w:rPr>
              <w:t>.04.202</w:t>
            </w:r>
            <w:r w:rsidR="00346C6B">
              <w:rPr>
                <w:rFonts w:ascii="Times New Roman" w:hAnsi="Times New Roman"/>
                <w:color w:val="000000"/>
                <w:sz w:val="24"/>
                <w:szCs w:val="24"/>
              </w:rPr>
              <w:t>5</w:t>
            </w:r>
            <w:r>
              <w:rPr>
                <w:rFonts w:ascii="Times New Roman" w:hAnsi="Times New Roman"/>
                <w:color w:val="000000"/>
                <w:sz w:val="24"/>
                <w:szCs w:val="24"/>
              </w:rPr>
              <w:t xml:space="preserve">г. Протокол № </w:t>
            </w:r>
            <w:r w:rsidR="00346C6B">
              <w:rPr>
                <w:rFonts w:ascii="Times New Roman" w:hAnsi="Times New Roman"/>
                <w:color w:val="000000"/>
                <w:sz w:val="24"/>
                <w:szCs w:val="24"/>
              </w:rPr>
              <w:t>1</w:t>
            </w:r>
            <w:r>
              <w:rPr>
                <w:rFonts w:ascii="Times New Roman" w:hAnsi="Times New Roman"/>
                <w:color w:val="000000"/>
                <w:sz w:val="24"/>
                <w:szCs w:val="24"/>
              </w:rPr>
              <w:t xml:space="preserve"> </w:t>
            </w:r>
          </w:p>
          <w:p w14:paraId="569EE872" w14:textId="77777777" w:rsidR="0042706C" w:rsidRDefault="0042706C">
            <w:pPr>
              <w:tabs>
                <w:tab w:val="left" w:pos="4695"/>
              </w:tabs>
              <w:spacing w:after="0"/>
              <w:rPr>
                <w:rFonts w:ascii="Times New Roman" w:hAnsi="Times New Roman"/>
                <w:sz w:val="24"/>
                <w:szCs w:val="24"/>
              </w:rPr>
            </w:pPr>
            <w:r>
              <w:rPr>
                <w:rFonts w:ascii="Times New Roman" w:hAnsi="Times New Roman"/>
                <w:color w:val="000000"/>
                <w:sz w:val="24"/>
                <w:szCs w:val="24"/>
              </w:rPr>
              <w:t xml:space="preserve">Научно-методическим советом ГБПОУ МО «Красногорский колледж»  </w:t>
            </w:r>
          </w:p>
          <w:p w14:paraId="29484E1C" w14:textId="26FDB722" w:rsidR="0042706C" w:rsidRDefault="0042706C">
            <w:pPr>
              <w:spacing w:after="147" w:line="252" w:lineRule="auto"/>
              <w:ind w:left="202"/>
              <w:rPr>
                <w:rFonts w:eastAsia="Times New Roman" w:cs="Times New Roman"/>
              </w:rPr>
            </w:pPr>
            <w:r>
              <w:rPr>
                <w:rFonts w:ascii="Times New Roman" w:hAnsi="Times New Roman"/>
                <w:color w:val="000000"/>
                <w:sz w:val="24"/>
                <w:szCs w:val="24"/>
              </w:rPr>
              <w:t>от  1</w:t>
            </w:r>
            <w:r w:rsidR="00346C6B">
              <w:rPr>
                <w:rFonts w:ascii="Times New Roman" w:hAnsi="Times New Roman"/>
                <w:color w:val="000000"/>
                <w:sz w:val="24"/>
                <w:szCs w:val="24"/>
              </w:rPr>
              <w:t>8</w:t>
            </w:r>
            <w:r>
              <w:rPr>
                <w:rFonts w:ascii="Times New Roman" w:hAnsi="Times New Roman"/>
                <w:color w:val="000000"/>
                <w:sz w:val="24"/>
                <w:szCs w:val="24"/>
              </w:rPr>
              <w:t>.04.202</w:t>
            </w:r>
            <w:r w:rsidR="00346C6B">
              <w:rPr>
                <w:rFonts w:ascii="Times New Roman" w:hAnsi="Times New Roman"/>
                <w:color w:val="000000"/>
                <w:sz w:val="24"/>
                <w:szCs w:val="24"/>
              </w:rPr>
              <w:t>5</w:t>
            </w:r>
            <w:r>
              <w:rPr>
                <w:rFonts w:ascii="Times New Roman" w:hAnsi="Times New Roman"/>
                <w:color w:val="000000"/>
                <w:sz w:val="24"/>
                <w:szCs w:val="24"/>
              </w:rPr>
              <w:t xml:space="preserve">г. Протокол № </w:t>
            </w:r>
            <w:r w:rsidR="00346C6B">
              <w:rPr>
                <w:rFonts w:ascii="Times New Roman" w:hAnsi="Times New Roman"/>
                <w:color w:val="000000"/>
                <w:sz w:val="24"/>
                <w:szCs w:val="24"/>
              </w:rPr>
              <w:t>1</w:t>
            </w:r>
            <w:r>
              <w:rPr>
                <w:rFonts w:ascii="Times New Roman" w:hAnsi="Times New Roman"/>
                <w:color w:val="000000"/>
                <w:sz w:val="24"/>
                <w:szCs w:val="24"/>
              </w:rPr>
              <w:t xml:space="preserve"> </w:t>
            </w:r>
          </w:p>
          <w:p w14:paraId="55E942D7" w14:textId="77777777" w:rsidR="0042706C" w:rsidRDefault="0042706C">
            <w:pPr>
              <w:spacing w:after="0" w:line="252" w:lineRule="auto"/>
              <w:ind w:left="202"/>
              <w:rPr>
                <w:rFonts w:ascii="Times New Roman" w:eastAsia="Times New Roman" w:hAnsi="Times New Roman" w:cs="Times New Roman"/>
                <w:color w:val="000000"/>
                <w:sz w:val="24"/>
                <w:szCs w:val="24"/>
              </w:rPr>
            </w:pPr>
          </w:p>
        </w:tc>
        <w:tc>
          <w:tcPr>
            <w:tcW w:w="425" w:type="dxa"/>
            <w:noWrap/>
            <w:vAlign w:val="bottom"/>
          </w:tcPr>
          <w:p w14:paraId="70B6148F" w14:textId="77777777" w:rsidR="0042706C" w:rsidRDefault="0042706C">
            <w:pPr>
              <w:spacing w:after="0" w:line="252" w:lineRule="auto"/>
              <w:ind w:left="202"/>
              <w:rPr>
                <w:rFonts w:ascii="Times New Roman" w:eastAsia="Times New Roman" w:hAnsi="Times New Roman" w:cs="Times New Roman"/>
                <w:color w:val="000000"/>
                <w:sz w:val="24"/>
                <w:szCs w:val="24"/>
              </w:rPr>
            </w:pPr>
          </w:p>
        </w:tc>
        <w:tc>
          <w:tcPr>
            <w:tcW w:w="4180" w:type="dxa"/>
            <w:noWrap/>
            <w:hideMark/>
          </w:tcPr>
          <w:p w14:paraId="143FA5B7" w14:textId="77777777" w:rsidR="0042706C" w:rsidRDefault="0042706C">
            <w:pPr>
              <w:tabs>
                <w:tab w:val="left" w:pos="4695"/>
              </w:tabs>
              <w:spacing w:after="0"/>
              <w:rPr>
                <w:rFonts w:ascii="Times New Roman" w:hAnsi="Times New Roman"/>
                <w:sz w:val="24"/>
                <w:szCs w:val="24"/>
              </w:rPr>
            </w:pPr>
            <w:r>
              <w:rPr>
                <w:rFonts w:ascii="Times New Roman" w:hAnsi="Times New Roman"/>
                <w:b/>
                <w:bCs/>
                <w:color w:val="000000"/>
                <w:sz w:val="24"/>
                <w:szCs w:val="24"/>
              </w:rPr>
              <w:t xml:space="preserve">ОДОБРЕНА И УТВЕРЖДЕНА </w:t>
            </w:r>
          </w:p>
          <w:p w14:paraId="68C52961" w14:textId="77777777" w:rsidR="0042706C" w:rsidRDefault="0042706C">
            <w:pPr>
              <w:tabs>
                <w:tab w:val="left" w:pos="4695"/>
              </w:tabs>
              <w:spacing w:after="0"/>
              <w:rPr>
                <w:rFonts w:ascii="Times New Roman" w:hAnsi="Times New Roman"/>
                <w:sz w:val="20"/>
                <w:szCs w:val="20"/>
              </w:rPr>
            </w:pPr>
            <w:r>
              <w:rPr>
                <w:rFonts w:ascii="Times New Roman" w:hAnsi="Times New Roman"/>
                <w:sz w:val="24"/>
                <w:szCs w:val="24"/>
              </w:rPr>
              <w:t> </w:t>
            </w:r>
          </w:p>
          <w:p w14:paraId="6ED16E83" w14:textId="77777777" w:rsidR="0042706C" w:rsidRDefault="0042706C">
            <w:pPr>
              <w:tabs>
                <w:tab w:val="left" w:pos="4695"/>
              </w:tabs>
              <w:spacing w:after="0"/>
              <w:rPr>
                <w:rFonts w:ascii="Times New Roman" w:hAnsi="Times New Roman"/>
                <w:sz w:val="24"/>
                <w:szCs w:val="24"/>
              </w:rPr>
            </w:pPr>
            <w:r>
              <w:rPr>
                <w:rFonts w:ascii="Times New Roman" w:hAnsi="Times New Roman"/>
                <w:color w:val="000000"/>
                <w:sz w:val="24"/>
                <w:szCs w:val="24"/>
              </w:rPr>
              <w:t xml:space="preserve">Педагогическим советом ГБПОУ МО «Красногорский колледж» </w:t>
            </w:r>
          </w:p>
          <w:p w14:paraId="73899697" w14:textId="66F9DCF1" w:rsidR="0042706C" w:rsidRDefault="0042706C">
            <w:pPr>
              <w:shd w:val="clear" w:color="auto" w:fill="FFFFFF"/>
              <w:tabs>
                <w:tab w:val="left" w:pos="4695"/>
              </w:tabs>
              <w:spacing w:after="0"/>
              <w:rPr>
                <w:rFonts w:ascii="Times New Roman" w:hAnsi="Times New Roman"/>
                <w:sz w:val="24"/>
                <w:szCs w:val="24"/>
              </w:rPr>
            </w:pPr>
            <w:r>
              <w:rPr>
                <w:rFonts w:ascii="Times New Roman" w:hAnsi="Times New Roman"/>
                <w:color w:val="000000"/>
                <w:sz w:val="24"/>
                <w:szCs w:val="24"/>
                <w:shd w:val="clear" w:color="auto" w:fill="FFFFFF"/>
              </w:rPr>
              <w:t>от 17.04.202</w:t>
            </w:r>
            <w:r w:rsidR="00346C6B">
              <w:rPr>
                <w:rFonts w:ascii="Times New Roman" w:hAnsi="Times New Roman"/>
                <w:color w:val="000000"/>
                <w:sz w:val="24"/>
                <w:szCs w:val="24"/>
                <w:shd w:val="clear" w:color="auto" w:fill="FFFFFF"/>
              </w:rPr>
              <w:t>5</w:t>
            </w:r>
            <w:r>
              <w:rPr>
                <w:rFonts w:ascii="Times New Roman" w:hAnsi="Times New Roman"/>
                <w:color w:val="000000"/>
                <w:sz w:val="24"/>
                <w:szCs w:val="24"/>
                <w:shd w:val="clear" w:color="auto" w:fill="FFFFFF"/>
              </w:rPr>
              <w:t>г. Протокол № _</w:t>
            </w:r>
            <w:r w:rsidR="00346C6B">
              <w:rPr>
                <w:rFonts w:ascii="Times New Roman" w:hAnsi="Times New Roman"/>
                <w:color w:val="000000"/>
                <w:sz w:val="24"/>
                <w:szCs w:val="24"/>
                <w:shd w:val="clear" w:color="auto" w:fill="FFFFFF"/>
              </w:rPr>
              <w:t>2</w:t>
            </w:r>
            <w:r>
              <w:rPr>
                <w:rFonts w:ascii="Times New Roman" w:hAnsi="Times New Roman"/>
                <w:color w:val="000000"/>
                <w:sz w:val="24"/>
                <w:szCs w:val="24"/>
                <w:shd w:val="clear" w:color="auto" w:fill="FFFFFF"/>
              </w:rPr>
              <w:t>_</w:t>
            </w:r>
          </w:p>
          <w:p w14:paraId="00631A91" w14:textId="77777777" w:rsidR="0042706C" w:rsidRDefault="0042706C">
            <w:pPr>
              <w:shd w:val="clear" w:color="auto" w:fill="FFFFFF"/>
              <w:tabs>
                <w:tab w:val="left" w:pos="4695"/>
              </w:tabs>
              <w:spacing w:after="0"/>
              <w:rPr>
                <w:rFonts w:ascii="Times New Roman" w:hAnsi="Times New Roman"/>
                <w:sz w:val="24"/>
                <w:szCs w:val="24"/>
              </w:rPr>
            </w:pPr>
            <w:r>
              <w:rPr>
                <w:rFonts w:ascii="Times New Roman" w:hAnsi="Times New Roman"/>
                <w:sz w:val="24"/>
                <w:szCs w:val="24"/>
              </w:rPr>
              <w:t> </w:t>
            </w:r>
          </w:p>
          <w:p w14:paraId="74FEDBF4" w14:textId="77777777" w:rsidR="0042706C" w:rsidRDefault="0042706C">
            <w:pPr>
              <w:tabs>
                <w:tab w:val="left" w:pos="4695"/>
              </w:tabs>
              <w:spacing w:after="0"/>
              <w:rPr>
                <w:rFonts w:ascii="Times New Roman" w:hAnsi="Times New Roman"/>
                <w:sz w:val="24"/>
                <w:szCs w:val="24"/>
              </w:rPr>
            </w:pPr>
            <w:r>
              <w:rPr>
                <w:rFonts w:ascii="Times New Roman" w:hAnsi="Times New Roman"/>
                <w:color w:val="000000"/>
                <w:sz w:val="24"/>
                <w:szCs w:val="24"/>
              </w:rPr>
              <w:t xml:space="preserve">Приказ директора колледжа </w:t>
            </w:r>
          </w:p>
          <w:p w14:paraId="70491115" w14:textId="77777777" w:rsidR="0042706C" w:rsidRDefault="0042706C">
            <w:pPr>
              <w:tabs>
                <w:tab w:val="left" w:pos="4695"/>
              </w:tabs>
              <w:spacing w:after="0"/>
              <w:rPr>
                <w:rFonts w:ascii="Times New Roman" w:hAnsi="Times New Roman"/>
                <w:sz w:val="24"/>
                <w:szCs w:val="24"/>
              </w:rPr>
            </w:pPr>
            <w:r>
              <w:rPr>
                <w:rFonts w:ascii="Times New Roman" w:hAnsi="Times New Roman"/>
                <w:color w:val="000000"/>
                <w:sz w:val="24"/>
                <w:szCs w:val="24"/>
              </w:rPr>
              <w:t xml:space="preserve">«Красногорский колледж»  </w:t>
            </w:r>
          </w:p>
          <w:p w14:paraId="3E213B01" w14:textId="4721AC5E" w:rsidR="0042706C" w:rsidRDefault="0042706C" w:rsidP="00A043AC">
            <w:pPr>
              <w:spacing w:after="0" w:line="252" w:lineRule="auto"/>
              <w:ind w:left="202" w:right="72"/>
              <w:rPr>
                <w:rFonts w:ascii="Times New Roman" w:eastAsia="Times New Roman" w:hAnsi="Times New Roman" w:cs="Times New Roman"/>
                <w:color w:val="000000"/>
                <w:sz w:val="24"/>
                <w:szCs w:val="24"/>
                <w:highlight w:val="yellow"/>
              </w:rPr>
            </w:pPr>
            <w:r>
              <w:rPr>
                <w:rFonts w:ascii="Times New Roman" w:hAnsi="Times New Roman"/>
                <w:color w:val="000000"/>
                <w:sz w:val="24"/>
                <w:szCs w:val="24"/>
                <w:shd w:val="clear" w:color="auto" w:fill="FFFFFF"/>
              </w:rPr>
              <w:t>от 2</w:t>
            </w:r>
            <w:r w:rsidR="00346C6B">
              <w:rPr>
                <w:rFonts w:ascii="Times New Roman" w:hAnsi="Times New Roman"/>
                <w:color w:val="000000"/>
                <w:sz w:val="24"/>
                <w:szCs w:val="24"/>
                <w:shd w:val="clear" w:color="auto" w:fill="FFFFFF"/>
              </w:rPr>
              <w:t>5</w:t>
            </w:r>
            <w:r>
              <w:rPr>
                <w:rFonts w:ascii="Times New Roman" w:hAnsi="Times New Roman"/>
                <w:color w:val="000000"/>
                <w:sz w:val="24"/>
                <w:szCs w:val="24"/>
                <w:shd w:val="clear" w:color="auto" w:fill="FFFFFF"/>
              </w:rPr>
              <w:t>.04.202</w:t>
            </w:r>
            <w:r w:rsidR="00346C6B">
              <w:rPr>
                <w:rFonts w:ascii="Times New Roman" w:hAnsi="Times New Roman"/>
                <w:color w:val="000000"/>
                <w:sz w:val="24"/>
                <w:szCs w:val="24"/>
                <w:shd w:val="clear" w:color="auto" w:fill="FFFFFF"/>
              </w:rPr>
              <w:t>5</w:t>
            </w:r>
            <w:r>
              <w:rPr>
                <w:rFonts w:ascii="Times New Roman" w:hAnsi="Times New Roman"/>
                <w:color w:val="000000"/>
                <w:sz w:val="24"/>
                <w:szCs w:val="24"/>
                <w:shd w:val="clear" w:color="auto" w:fill="FFFFFF"/>
              </w:rPr>
              <w:t>г.  №</w:t>
            </w:r>
            <w:r w:rsidR="00346C6B">
              <w:rPr>
                <w:rFonts w:ascii="Times New Roman" w:hAnsi="Times New Roman"/>
                <w:color w:val="000000"/>
                <w:sz w:val="24"/>
                <w:szCs w:val="24"/>
                <w:shd w:val="clear" w:color="auto" w:fill="FFFFFF"/>
              </w:rPr>
              <w:t>_</w:t>
            </w:r>
            <w:r w:rsidR="00A043AC">
              <w:rPr>
                <w:rFonts w:ascii="Times New Roman" w:hAnsi="Times New Roman"/>
                <w:color w:val="000000"/>
                <w:sz w:val="24"/>
                <w:szCs w:val="24"/>
                <w:shd w:val="clear" w:color="auto" w:fill="FFFFFF"/>
              </w:rPr>
              <w:t>811/1</w:t>
            </w:r>
          </w:p>
        </w:tc>
      </w:tr>
    </w:tbl>
    <w:p w14:paraId="329C2DC1" w14:textId="77777777" w:rsidR="0042706C" w:rsidRDefault="0042706C" w:rsidP="0042706C">
      <w:pPr>
        <w:spacing w:after="0" w:line="240" w:lineRule="auto"/>
        <w:rPr>
          <w:rFonts w:asciiTheme="minorHAnsi" w:eastAsia="OfficinaSansBookC" w:hAnsiTheme="minorHAnsi" w:cs="OfficinaSansBookC"/>
          <w:b/>
          <w:bCs/>
          <w:i/>
          <w:sz w:val="28"/>
          <w:szCs w:val="28"/>
          <w:vertAlign w:val="superscript"/>
        </w:rPr>
      </w:pPr>
    </w:p>
    <w:p w14:paraId="2C940B2C" w14:textId="77777777" w:rsidR="0042706C" w:rsidRDefault="0042706C" w:rsidP="0042706C">
      <w:pPr>
        <w:spacing w:after="0" w:line="240" w:lineRule="auto"/>
        <w:rPr>
          <w:rFonts w:asciiTheme="minorHAnsi" w:eastAsia="OfficinaSansBookC" w:hAnsiTheme="minorHAnsi" w:cs="OfficinaSansBookC"/>
          <w:b/>
          <w:bCs/>
          <w:i/>
          <w:sz w:val="28"/>
          <w:szCs w:val="28"/>
          <w:vertAlign w:val="superscript"/>
        </w:rPr>
      </w:pPr>
    </w:p>
    <w:p w14:paraId="467D6A74" w14:textId="77777777" w:rsidR="0042706C" w:rsidRDefault="0042706C" w:rsidP="0042706C">
      <w:pPr>
        <w:spacing w:after="0" w:line="240" w:lineRule="auto"/>
        <w:rPr>
          <w:rFonts w:asciiTheme="minorHAnsi" w:eastAsia="OfficinaSansBookC" w:hAnsiTheme="minorHAnsi" w:cs="OfficinaSansBookC"/>
          <w:b/>
          <w:bCs/>
          <w:i/>
          <w:sz w:val="28"/>
          <w:szCs w:val="28"/>
          <w:vertAlign w:val="superscript"/>
        </w:rPr>
      </w:pPr>
    </w:p>
    <w:p w14:paraId="5469CB51" w14:textId="77777777" w:rsidR="0042706C" w:rsidRDefault="0042706C" w:rsidP="0042706C">
      <w:pPr>
        <w:spacing w:after="0" w:line="240" w:lineRule="auto"/>
        <w:rPr>
          <w:rFonts w:asciiTheme="minorHAnsi" w:eastAsia="OfficinaSansBookC" w:hAnsiTheme="minorHAnsi" w:cs="OfficinaSansBookC"/>
          <w:b/>
          <w:bCs/>
          <w:i/>
          <w:sz w:val="28"/>
          <w:szCs w:val="28"/>
          <w:vertAlign w:val="superscript"/>
        </w:rPr>
      </w:pPr>
    </w:p>
    <w:p w14:paraId="79A9C0D5" w14:textId="77777777" w:rsidR="0042706C" w:rsidRDefault="0042706C" w:rsidP="0042706C">
      <w:pPr>
        <w:spacing w:after="0" w:line="240" w:lineRule="auto"/>
        <w:rPr>
          <w:rFonts w:asciiTheme="minorHAnsi" w:eastAsia="OfficinaSansBookC" w:hAnsiTheme="minorHAnsi" w:cs="OfficinaSansBookC"/>
          <w:b/>
          <w:bCs/>
          <w:i/>
          <w:sz w:val="28"/>
          <w:szCs w:val="28"/>
          <w:vertAlign w:val="superscript"/>
        </w:rPr>
      </w:pPr>
    </w:p>
    <w:p w14:paraId="0057A67E" w14:textId="77777777" w:rsidR="0042706C" w:rsidRDefault="0042706C" w:rsidP="0042706C">
      <w:pPr>
        <w:spacing w:after="0" w:line="240" w:lineRule="auto"/>
        <w:rPr>
          <w:rFonts w:asciiTheme="minorHAnsi" w:eastAsia="OfficinaSansBookC" w:hAnsiTheme="minorHAnsi" w:cs="OfficinaSansBookC"/>
          <w:b/>
          <w:bCs/>
          <w:i/>
          <w:sz w:val="28"/>
          <w:szCs w:val="28"/>
          <w:vertAlign w:val="superscript"/>
        </w:rPr>
      </w:pPr>
    </w:p>
    <w:p w14:paraId="3D9ACDAC" w14:textId="77777777" w:rsidR="0042706C" w:rsidRDefault="0042706C" w:rsidP="0042706C">
      <w:pPr>
        <w:spacing w:after="0" w:line="240" w:lineRule="auto"/>
        <w:rPr>
          <w:rFonts w:asciiTheme="minorHAnsi" w:eastAsia="OfficinaSansBookC" w:hAnsiTheme="minorHAnsi" w:cs="OfficinaSansBookC"/>
          <w:b/>
          <w:bCs/>
          <w:i/>
          <w:sz w:val="28"/>
          <w:szCs w:val="28"/>
          <w:vertAlign w:val="superscript"/>
        </w:rPr>
      </w:pPr>
    </w:p>
    <w:p w14:paraId="76D1052B" w14:textId="77777777" w:rsidR="0042706C" w:rsidRDefault="0042706C" w:rsidP="0042706C">
      <w:pPr>
        <w:spacing w:after="0" w:line="240" w:lineRule="auto"/>
        <w:rPr>
          <w:rFonts w:asciiTheme="minorHAnsi" w:eastAsia="OfficinaSansBookC" w:hAnsiTheme="minorHAnsi" w:cs="OfficinaSansBookC"/>
          <w:b/>
          <w:bCs/>
          <w:i/>
          <w:sz w:val="28"/>
          <w:szCs w:val="28"/>
          <w:vertAlign w:val="superscript"/>
        </w:rPr>
      </w:pPr>
      <w:r>
        <w:rPr>
          <w:rFonts w:asciiTheme="minorHAnsi" w:eastAsia="OfficinaSansBookC" w:hAnsiTheme="minorHAnsi" w:cs="OfficinaSansBookC"/>
          <w:b/>
          <w:bCs/>
          <w:i/>
          <w:sz w:val="28"/>
          <w:szCs w:val="28"/>
          <w:vertAlign w:val="superscript"/>
        </w:rPr>
        <w:br w:type="page"/>
      </w:r>
    </w:p>
    <w:p w14:paraId="4BC02800" w14:textId="77777777" w:rsidR="0042706C" w:rsidRDefault="0042706C" w:rsidP="0042706C">
      <w:pPr>
        <w:spacing w:after="0" w:line="240" w:lineRule="auto"/>
        <w:jc w:val="center"/>
        <w:rPr>
          <w:rFonts w:ascii="Times New Roman" w:eastAsia="OfficinaSansBookC" w:hAnsi="Times New Roman" w:cs="Times New Roman"/>
          <w:b/>
          <w:bCs/>
          <w:sz w:val="28"/>
          <w:szCs w:val="28"/>
        </w:rPr>
      </w:pPr>
      <w:r>
        <w:rPr>
          <w:rFonts w:ascii="Times New Roman" w:eastAsia="OfficinaSansBookC" w:hAnsi="Times New Roman" w:cs="Times New Roman"/>
          <w:b/>
          <w:bCs/>
          <w:sz w:val="28"/>
          <w:szCs w:val="28"/>
        </w:rPr>
        <w:lastRenderedPageBreak/>
        <w:t>СОДЕРЖАНИЕ</w:t>
      </w:r>
    </w:p>
    <w:p w14:paraId="25CB58B3" w14:textId="77777777" w:rsidR="0042706C" w:rsidRDefault="0042706C" w:rsidP="0042706C">
      <w:pPr>
        <w:spacing w:after="0" w:line="240" w:lineRule="auto"/>
        <w:jc w:val="center"/>
        <w:rPr>
          <w:rFonts w:ascii="Times New Roman" w:eastAsia="OfficinaSansBookC" w:hAnsi="Times New Roman" w:cs="Times New Roman"/>
          <w:b/>
          <w:bCs/>
          <w:sz w:val="28"/>
          <w:szCs w:val="28"/>
        </w:rPr>
      </w:pPr>
    </w:p>
    <w:tbl>
      <w:tblPr>
        <w:tblStyle w:val="TableNormal"/>
        <w:tblW w:w="0" w:type="auto"/>
        <w:tblInd w:w="325" w:type="dxa"/>
        <w:tblLayout w:type="fixed"/>
        <w:tblLook w:val="01E0" w:firstRow="1" w:lastRow="1" w:firstColumn="1" w:lastColumn="1" w:noHBand="0" w:noVBand="0"/>
      </w:tblPr>
      <w:tblGrid>
        <w:gridCol w:w="7829"/>
        <w:gridCol w:w="946"/>
      </w:tblGrid>
      <w:tr w:rsidR="0042706C" w14:paraId="1D6CE410" w14:textId="77777777" w:rsidTr="0042706C">
        <w:trPr>
          <w:trHeight w:val="804"/>
        </w:trPr>
        <w:tc>
          <w:tcPr>
            <w:tcW w:w="7829" w:type="dxa"/>
            <w:hideMark/>
          </w:tcPr>
          <w:p w14:paraId="0516968F" w14:textId="77777777" w:rsidR="0042706C" w:rsidRDefault="0042706C" w:rsidP="0042706C">
            <w:pPr>
              <w:pStyle w:val="TableParagraph"/>
              <w:numPr>
                <w:ilvl w:val="0"/>
                <w:numId w:val="6"/>
              </w:numPr>
              <w:tabs>
                <w:tab w:val="left" w:pos="1791"/>
                <w:tab w:val="left" w:pos="4367"/>
                <w:tab w:val="left" w:pos="5809"/>
              </w:tabs>
              <w:ind w:left="560" w:right="462" w:hanging="360"/>
              <w:rPr>
                <w:sz w:val="24"/>
                <w:szCs w:val="24"/>
              </w:rPr>
            </w:pPr>
            <w:r>
              <w:rPr>
                <w:sz w:val="24"/>
                <w:szCs w:val="24"/>
              </w:rPr>
              <w:t xml:space="preserve">ОБЩАЯ ХАРАКТЕРИСТИКА РАБОЧЕЙ </w:t>
            </w:r>
            <w:r>
              <w:rPr>
                <w:spacing w:val="-2"/>
                <w:sz w:val="24"/>
                <w:szCs w:val="24"/>
              </w:rPr>
              <w:t xml:space="preserve">ПРОГРАММЫ </w:t>
            </w:r>
            <w:r>
              <w:rPr>
                <w:sz w:val="24"/>
                <w:szCs w:val="24"/>
              </w:rPr>
              <w:t>ОБЩЕОБРАЗОВАТЕЛЬНОЙ ДИСЦИПЛИНЫ</w:t>
            </w:r>
          </w:p>
        </w:tc>
        <w:tc>
          <w:tcPr>
            <w:tcW w:w="946" w:type="dxa"/>
            <w:hideMark/>
          </w:tcPr>
          <w:p w14:paraId="4E9AA305" w14:textId="77777777" w:rsidR="0042706C" w:rsidRDefault="0042706C">
            <w:pPr>
              <w:pStyle w:val="TableParagraph"/>
              <w:spacing w:line="311" w:lineRule="exact"/>
              <w:ind w:left="255"/>
              <w:jc w:val="center"/>
              <w:rPr>
                <w:sz w:val="24"/>
                <w:szCs w:val="24"/>
              </w:rPr>
            </w:pPr>
            <w:r>
              <w:rPr>
                <w:sz w:val="24"/>
                <w:szCs w:val="24"/>
              </w:rPr>
              <w:t>4</w:t>
            </w:r>
          </w:p>
        </w:tc>
      </w:tr>
      <w:tr w:rsidR="0042706C" w14:paraId="1CFDB366" w14:textId="77777777" w:rsidTr="0042706C">
        <w:trPr>
          <w:trHeight w:val="700"/>
        </w:trPr>
        <w:tc>
          <w:tcPr>
            <w:tcW w:w="7829" w:type="dxa"/>
            <w:hideMark/>
          </w:tcPr>
          <w:p w14:paraId="75760D34" w14:textId="77777777" w:rsidR="0042706C" w:rsidRDefault="0042706C">
            <w:pPr>
              <w:pStyle w:val="TableParagraph"/>
              <w:ind w:left="200"/>
              <w:rPr>
                <w:sz w:val="24"/>
                <w:szCs w:val="24"/>
              </w:rPr>
            </w:pPr>
            <w:r>
              <w:rPr>
                <w:sz w:val="24"/>
                <w:szCs w:val="24"/>
              </w:rPr>
              <w:t>2</w:t>
            </w:r>
            <w:r>
              <w:rPr>
                <w:b/>
                <w:sz w:val="24"/>
                <w:szCs w:val="24"/>
              </w:rPr>
              <w:t xml:space="preserve">. </w:t>
            </w:r>
            <w:r>
              <w:rPr>
                <w:sz w:val="24"/>
                <w:szCs w:val="24"/>
              </w:rPr>
              <w:t xml:space="preserve">СТРУКТУРА И СОДЕРЖАНИЕ </w:t>
            </w:r>
            <w:r>
              <w:rPr>
                <w:spacing w:val="-2"/>
                <w:sz w:val="24"/>
                <w:szCs w:val="24"/>
              </w:rPr>
              <w:t xml:space="preserve">ОБЩЕОБРАЗОВАТЕЛЬНОЙ </w:t>
            </w:r>
            <w:r>
              <w:rPr>
                <w:sz w:val="24"/>
                <w:szCs w:val="24"/>
              </w:rPr>
              <w:t>ДИСЦИПЛИНЫ</w:t>
            </w:r>
          </w:p>
        </w:tc>
        <w:tc>
          <w:tcPr>
            <w:tcW w:w="946" w:type="dxa"/>
            <w:hideMark/>
          </w:tcPr>
          <w:p w14:paraId="4CE58A76" w14:textId="77777777" w:rsidR="0042706C" w:rsidRDefault="0042706C">
            <w:pPr>
              <w:pStyle w:val="TableParagraph"/>
              <w:spacing w:before="248"/>
              <w:ind w:left="255"/>
              <w:jc w:val="center"/>
              <w:rPr>
                <w:sz w:val="24"/>
                <w:szCs w:val="24"/>
              </w:rPr>
            </w:pPr>
            <w:r>
              <w:rPr>
                <w:sz w:val="24"/>
                <w:szCs w:val="24"/>
              </w:rPr>
              <w:t>10</w:t>
            </w:r>
          </w:p>
        </w:tc>
      </w:tr>
      <w:tr w:rsidR="0042706C" w14:paraId="424250A8" w14:textId="77777777" w:rsidTr="0042706C">
        <w:trPr>
          <w:trHeight w:val="804"/>
        </w:trPr>
        <w:tc>
          <w:tcPr>
            <w:tcW w:w="7829" w:type="dxa"/>
            <w:hideMark/>
          </w:tcPr>
          <w:p w14:paraId="4BD8246C" w14:textId="77777777" w:rsidR="0042706C" w:rsidRDefault="0042706C">
            <w:pPr>
              <w:pStyle w:val="TableParagraph"/>
              <w:tabs>
                <w:tab w:val="left" w:pos="2058"/>
                <w:tab w:val="left" w:pos="4336"/>
                <w:tab w:val="left" w:pos="6239"/>
              </w:tabs>
              <w:spacing w:before="120"/>
              <w:ind w:left="560" w:right="460" w:hanging="360"/>
              <w:rPr>
                <w:sz w:val="24"/>
                <w:szCs w:val="24"/>
              </w:rPr>
            </w:pPr>
            <w:r>
              <w:rPr>
                <w:sz w:val="24"/>
                <w:szCs w:val="24"/>
              </w:rPr>
              <w:t>3.УСЛОВИЯ РЕАЛИЗАЦИИ ПРОГРАММЫ ОБЩЕОБРАЗОВАТЕЛЬНОЙ ДИСЦИПЛИНЫ</w:t>
            </w:r>
          </w:p>
        </w:tc>
        <w:tc>
          <w:tcPr>
            <w:tcW w:w="946" w:type="dxa"/>
            <w:hideMark/>
          </w:tcPr>
          <w:p w14:paraId="3DFA314E" w14:textId="77777777" w:rsidR="0042706C" w:rsidRDefault="0042706C">
            <w:pPr>
              <w:pStyle w:val="TableParagraph"/>
              <w:spacing w:before="119"/>
              <w:ind w:left="445" w:right="181"/>
              <w:jc w:val="center"/>
              <w:rPr>
                <w:sz w:val="24"/>
                <w:szCs w:val="24"/>
              </w:rPr>
            </w:pPr>
            <w:r>
              <w:rPr>
                <w:sz w:val="24"/>
                <w:szCs w:val="24"/>
              </w:rPr>
              <w:t>20</w:t>
            </w:r>
          </w:p>
        </w:tc>
      </w:tr>
      <w:tr w:rsidR="0042706C" w14:paraId="4CBBD5D7" w14:textId="77777777" w:rsidTr="0042706C">
        <w:trPr>
          <w:trHeight w:val="674"/>
        </w:trPr>
        <w:tc>
          <w:tcPr>
            <w:tcW w:w="7829" w:type="dxa"/>
            <w:hideMark/>
          </w:tcPr>
          <w:p w14:paraId="051D1646" w14:textId="77777777" w:rsidR="0042706C" w:rsidRDefault="0042706C">
            <w:pPr>
              <w:pStyle w:val="TableParagraph"/>
              <w:spacing w:before="102" w:line="270" w:lineRule="atLeast"/>
              <w:ind w:left="560" w:right="513" w:hanging="360"/>
              <w:rPr>
                <w:sz w:val="24"/>
                <w:szCs w:val="24"/>
              </w:rPr>
            </w:pPr>
            <w:r>
              <w:rPr>
                <w:sz w:val="24"/>
                <w:szCs w:val="24"/>
              </w:rPr>
              <w:t>4. КОНТРОЛЬ И ОЦЕНКА РЕЗУЛЬТАТОВ ОСВОЕНИЯ ОБЩЕОБРАЗОВАТЕЛЬНОЙ ДИСЦИПЛИНЫ</w:t>
            </w:r>
          </w:p>
        </w:tc>
        <w:tc>
          <w:tcPr>
            <w:tcW w:w="946" w:type="dxa"/>
            <w:hideMark/>
          </w:tcPr>
          <w:p w14:paraId="47EC3BB8" w14:textId="77777777" w:rsidR="0042706C" w:rsidRDefault="0042706C">
            <w:pPr>
              <w:pStyle w:val="TableParagraph"/>
              <w:spacing w:before="142"/>
              <w:ind w:left="445" w:right="181"/>
              <w:jc w:val="center"/>
              <w:rPr>
                <w:sz w:val="24"/>
                <w:szCs w:val="24"/>
              </w:rPr>
            </w:pPr>
            <w:r>
              <w:rPr>
                <w:sz w:val="24"/>
                <w:szCs w:val="24"/>
              </w:rPr>
              <w:t>22</w:t>
            </w:r>
          </w:p>
        </w:tc>
      </w:tr>
    </w:tbl>
    <w:p w14:paraId="5D076455" w14:textId="77777777" w:rsidR="0042706C" w:rsidRDefault="0042706C" w:rsidP="0042706C">
      <w:pPr>
        <w:spacing w:after="0" w:line="240" w:lineRule="auto"/>
        <w:jc w:val="center"/>
        <w:rPr>
          <w:rFonts w:ascii="Times New Roman" w:eastAsia="OfficinaSansBookC" w:hAnsi="Times New Roman" w:cs="Times New Roman"/>
          <w:b/>
          <w:bCs/>
          <w:sz w:val="28"/>
          <w:szCs w:val="28"/>
        </w:rPr>
      </w:pPr>
    </w:p>
    <w:p w14:paraId="7FA0F8CD" w14:textId="77777777" w:rsidR="0042706C" w:rsidRDefault="0042706C" w:rsidP="0042706C">
      <w:pPr>
        <w:spacing w:line="276" w:lineRule="auto"/>
        <w:rPr>
          <w:rFonts w:ascii="Times New Roman" w:hAnsi="Times New Roman" w:cs="Times New Roman"/>
          <w:sz w:val="24"/>
          <w:szCs w:val="24"/>
        </w:rPr>
      </w:pPr>
    </w:p>
    <w:p w14:paraId="5D75CE33" w14:textId="77777777" w:rsidR="0042706C" w:rsidRDefault="0042706C" w:rsidP="0042706C">
      <w:pPr>
        <w:pStyle w:val="110"/>
        <w:spacing w:before="0" w:after="0" w:line="276" w:lineRule="auto"/>
        <w:ind w:firstLine="709"/>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1. ОБЩАЯ ХАРАКТЕРИСТИКА РАБОЧЕЙ ПРОГРАММЫ ОБЩЕОБРАЗОВАТЕЛЬНОЙ ДИСЦИПЛИНЫ «ХИМИЯ»</w:t>
      </w:r>
    </w:p>
    <w:p w14:paraId="0B7472F1" w14:textId="77777777" w:rsidR="0042706C" w:rsidRDefault="0042706C" w:rsidP="0042706C">
      <w:pPr>
        <w:shd w:val="clear" w:color="auto" w:fill="FFFFFF"/>
        <w:spacing w:after="0" w:line="276" w:lineRule="auto"/>
        <w:ind w:firstLine="709"/>
        <w:jc w:val="both"/>
        <w:rPr>
          <w:rFonts w:ascii="Times New Roman" w:eastAsia="OfficinaSansBookC" w:hAnsi="Times New Roman" w:cs="Times New Roman"/>
          <w:b/>
          <w:sz w:val="24"/>
          <w:szCs w:val="24"/>
          <w:highlight w:val="white"/>
        </w:rPr>
      </w:pPr>
      <w:r>
        <w:rPr>
          <w:rFonts w:ascii="Times New Roman" w:eastAsia="OfficinaSansBookC" w:hAnsi="Times New Roman" w:cs="Times New Roman"/>
          <w:b/>
          <w:sz w:val="24"/>
          <w:szCs w:val="24"/>
          <w:highlight w:val="white"/>
        </w:rPr>
        <w:t>1.1. Место дисциплины в структуре основной образовательной программы</w:t>
      </w:r>
    </w:p>
    <w:p w14:paraId="69BE600F" w14:textId="7E2DB5B1" w:rsidR="00A043AC" w:rsidRPr="00F8777A" w:rsidRDefault="0042706C" w:rsidP="00F8777A">
      <w:pPr>
        <w:spacing w:line="181" w:lineRule="atLeast"/>
        <w:ind w:right="-1" w:firstLine="851"/>
        <w:contextualSpacing/>
        <w:jc w:val="both"/>
        <w:rPr>
          <w:rFonts w:ascii="Times New Roman" w:hAnsi="Times New Roman" w:cs="Times New Roman"/>
          <w:sz w:val="24"/>
          <w:szCs w:val="24"/>
        </w:rPr>
      </w:pPr>
      <w:r>
        <w:rPr>
          <w:rFonts w:ascii="Times New Roman" w:eastAsia="OfficinaSansBookC" w:hAnsi="Times New Roman" w:cs="Times New Roman"/>
          <w:sz w:val="24"/>
          <w:szCs w:val="24"/>
        </w:rPr>
        <w:t xml:space="preserve">Общеобразовательная дисциплина «Химия» </w:t>
      </w:r>
      <w:r w:rsidR="00A043AC" w:rsidRPr="00A043AC">
        <w:rPr>
          <w:rFonts w:ascii="Times New Roman" w:hAnsi="Times New Roman" w:cs="Times New Roman"/>
          <w:sz w:val="24"/>
          <w:szCs w:val="24"/>
        </w:rPr>
        <w:t>является обязательной частью общеобразовательного цикла образовательной программы в соответствии с ФГОС СПО по</w:t>
      </w:r>
      <w:r w:rsidR="00A043AC" w:rsidRPr="00A043AC">
        <w:rPr>
          <w:rFonts w:ascii="Times New Roman" w:eastAsia="OfficinaSansBookC" w:hAnsi="Times New Roman" w:cs="Times New Roman"/>
          <w:sz w:val="24"/>
          <w:szCs w:val="24"/>
          <w:highlight w:val="white"/>
        </w:rPr>
        <w:t xml:space="preserve"> </w:t>
      </w:r>
      <w:r w:rsidR="00F8777A">
        <w:rPr>
          <w:rFonts w:ascii="Times New Roman" w:hAnsi="Times New Roman" w:cs="Times New Roman"/>
          <w:sz w:val="24"/>
          <w:szCs w:val="24"/>
        </w:rPr>
        <w:t xml:space="preserve">профессии </w:t>
      </w:r>
      <w:r w:rsidR="00F8777A" w:rsidRPr="00F8777A">
        <w:rPr>
          <w:rFonts w:ascii="Times New Roman" w:hAnsi="Times New Roman" w:cs="Times New Roman"/>
          <w:b/>
          <w:bCs/>
          <w:sz w:val="24"/>
          <w:szCs w:val="24"/>
        </w:rPr>
        <w:t>15.01.38 Оператор-наладчик металлообрабатывающих станков</w:t>
      </w:r>
      <w:r w:rsidR="00F8777A" w:rsidRPr="00F8777A">
        <w:rPr>
          <w:rFonts w:ascii="Times New Roman" w:hAnsi="Times New Roman" w:cs="Times New Roman"/>
          <w:b/>
          <w:bCs/>
          <w:sz w:val="24"/>
          <w:szCs w:val="24"/>
        </w:rPr>
        <w:br/>
      </w:r>
      <w:r w:rsidR="00A043AC">
        <w:rPr>
          <w:rFonts w:ascii="Times New Roman" w:eastAsia="OfficinaSansBookC" w:hAnsi="Times New Roman" w:cs="Times New Roman"/>
          <w:sz w:val="24"/>
          <w:szCs w:val="24"/>
        </w:rPr>
        <w:t>на базе основного общего образования с получением среднего общего образования (СОО).</w:t>
      </w:r>
    </w:p>
    <w:p w14:paraId="3ECEF412" w14:textId="77777777" w:rsidR="0042706C" w:rsidRDefault="0042706C" w:rsidP="0042706C">
      <w:pPr>
        <w:shd w:val="clear" w:color="auto" w:fill="FFFFFF"/>
        <w:spacing w:after="0" w:line="276" w:lineRule="auto"/>
        <w:ind w:firstLine="709"/>
        <w:jc w:val="both"/>
        <w:rPr>
          <w:rFonts w:ascii="Times New Roman" w:eastAsia="OfficinaSansBookC" w:hAnsi="Times New Roman" w:cs="Times New Roman"/>
          <w:b/>
          <w:bCs/>
          <w:sz w:val="24"/>
          <w:szCs w:val="24"/>
          <w:highlight w:val="white"/>
        </w:rPr>
      </w:pPr>
      <w:r>
        <w:rPr>
          <w:rFonts w:ascii="Times New Roman" w:eastAsia="OfficinaSansBookC" w:hAnsi="Times New Roman" w:cs="Times New Roman"/>
          <w:sz w:val="24"/>
          <w:szCs w:val="24"/>
        </w:rPr>
        <w:t>Содержание рабочей программы разработано на основе синхронизации образовательных результатов ФГОС СПО и ФГОС СОО с учетом профессиональной направленности.</w:t>
      </w:r>
    </w:p>
    <w:p w14:paraId="759BDB5D" w14:textId="77777777" w:rsidR="00F8777A" w:rsidRDefault="0042706C" w:rsidP="00F8777A">
      <w:pPr>
        <w:spacing w:after="0" w:line="276" w:lineRule="auto"/>
        <w:ind w:firstLine="709"/>
        <w:contextualSpacing/>
        <w:jc w:val="both"/>
        <w:outlineLvl w:val="1"/>
        <w:rPr>
          <w:rFonts w:ascii="Times New Roman" w:eastAsia="OfficinaSansBookC" w:hAnsi="Times New Roman" w:cs="Times New Roman"/>
          <w:sz w:val="24"/>
          <w:szCs w:val="24"/>
          <w:highlight w:val="white"/>
        </w:rPr>
      </w:pPr>
      <w:r>
        <w:rPr>
          <w:rFonts w:ascii="Times New Roman" w:eastAsia="OfficinaSansBookC" w:hAnsi="Times New Roman" w:cs="Times New Roman"/>
          <w:sz w:val="24"/>
          <w:szCs w:val="24"/>
          <w:highlight w:val="white"/>
        </w:rPr>
        <w:t xml:space="preserve">Трудоемкость дисциплины «Химия» на базовом уровне составляет 72 часа, из которых </w:t>
      </w:r>
      <w:r>
        <w:rPr>
          <w:rFonts w:ascii="Times New Roman" w:eastAsia="OfficinaSansBookC" w:hAnsi="Times New Roman" w:cs="Times New Roman"/>
          <w:sz w:val="24"/>
          <w:szCs w:val="24"/>
        </w:rPr>
        <w:t>64</w:t>
      </w:r>
      <w:r>
        <w:rPr>
          <w:rFonts w:ascii="Times New Roman" w:eastAsia="OfficinaSansBookC" w:hAnsi="Times New Roman" w:cs="Times New Roman"/>
          <w:sz w:val="24"/>
          <w:szCs w:val="24"/>
          <w:highlight w:val="white"/>
        </w:rPr>
        <w:t xml:space="preserve"> часа </w:t>
      </w:r>
      <w:r>
        <w:rPr>
          <w:rFonts w:ascii="Times New Roman" w:eastAsia="OfficinaSansBookC" w:hAnsi="Times New Roman" w:cs="Times New Roman"/>
          <w:color w:val="050608"/>
          <w:sz w:val="24"/>
          <w:szCs w:val="24"/>
        </w:rPr>
        <w:t>–</w:t>
      </w:r>
      <w:r>
        <w:rPr>
          <w:rFonts w:ascii="Times New Roman" w:eastAsia="OfficinaSansBookC" w:hAnsi="Times New Roman" w:cs="Times New Roman"/>
          <w:sz w:val="24"/>
          <w:szCs w:val="24"/>
          <w:highlight w:val="white"/>
        </w:rPr>
        <w:t xml:space="preserve"> базовый модуль (6 разделов) и </w:t>
      </w:r>
      <w:r>
        <w:rPr>
          <w:rFonts w:ascii="Times New Roman" w:eastAsia="OfficinaSansBookC" w:hAnsi="Times New Roman" w:cs="Times New Roman"/>
          <w:sz w:val="24"/>
          <w:szCs w:val="24"/>
        </w:rPr>
        <w:t xml:space="preserve">6 </w:t>
      </w:r>
      <w:r>
        <w:rPr>
          <w:rFonts w:ascii="Times New Roman" w:eastAsia="OfficinaSansBookC" w:hAnsi="Times New Roman" w:cs="Times New Roman"/>
          <w:sz w:val="24"/>
          <w:szCs w:val="24"/>
          <w:highlight w:val="white"/>
        </w:rPr>
        <w:t xml:space="preserve">часов </w:t>
      </w:r>
      <w:r>
        <w:rPr>
          <w:rFonts w:ascii="Times New Roman" w:eastAsia="OfficinaSansBookC" w:hAnsi="Times New Roman" w:cs="Times New Roman"/>
          <w:color w:val="050608"/>
          <w:sz w:val="24"/>
          <w:szCs w:val="24"/>
        </w:rPr>
        <w:t>–</w:t>
      </w:r>
      <w:r>
        <w:rPr>
          <w:rFonts w:ascii="Times New Roman" w:eastAsia="OfficinaSansBookC" w:hAnsi="Times New Roman" w:cs="Times New Roman"/>
          <w:sz w:val="24"/>
          <w:szCs w:val="24"/>
          <w:highlight w:val="white"/>
        </w:rPr>
        <w:t xml:space="preserve"> прикладной модуль (1 раздел), включающий практико-ориентированное содержание </w:t>
      </w:r>
      <w:r w:rsidR="00F8777A">
        <w:rPr>
          <w:rFonts w:ascii="Times New Roman" w:hAnsi="Times New Roman" w:cs="Times New Roman"/>
          <w:sz w:val="24"/>
          <w:szCs w:val="24"/>
        </w:rPr>
        <w:t xml:space="preserve">профессии </w:t>
      </w:r>
      <w:r w:rsidR="00F8777A" w:rsidRPr="00F8777A">
        <w:rPr>
          <w:rFonts w:ascii="Times New Roman" w:hAnsi="Times New Roman" w:cs="Times New Roman"/>
          <w:b/>
          <w:bCs/>
          <w:sz w:val="24"/>
          <w:szCs w:val="24"/>
        </w:rPr>
        <w:t>15.01.38 Оператор-наладчик металлообрабатывающих станков</w:t>
      </w:r>
      <w:r w:rsidR="00F8777A">
        <w:rPr>
          <w:rFonts w:ascii="Times New Roman" w:eastAsia="OfficinaSansBookC" w:hAnsi="Times New Roman" w:cs="Times New Roman"/>
          <w:sz w:val="24"/>
          <w:szCs w:val="24"/>
          <w:highlight w:val="white"/>
        </w:rPr>
        <w:t>.</w:t>
      </w:r>
    </w:p>
    <w:p w14:paraId="7F78E219" w14:textId="27F1782B" w:rsidR="00A043AC" w:rsidRPr="00A043AC" w:rsidRDefault="0042706C" w:rsidP="00F8777A">
      <w:pPr>
        <w:spacing w:after="0" w:line="276" w:lineRule="auto"/>
        <w:ind w:firstLine="709"/>
        <w:contextualSpacing/>
        <w:jc w:val="both"/>
        <w:outlineLvl w:val="1"/>
        <w:rPr>
          <w:rFonts w:ascii="Times New Roman" w:eastAsia="OfficinaSansBookC" w:hAnsi="Times New Roman" w:cs="Times New Roman"/>
          <w:bCs/>
          <w:sz w:val="24"/>
          <w:szCs w:val="24"/>
        </w:rPr>
      </w:pPr>
      <w:r>
        <w:rPr>
          <w:rFonts w:ascii="Times New Roman" w:eastAsia="OfficinaSansBookC" w:hAnsi="Times New Roman" w:cs="Times New Roman"/>
          <w:sz w:val="24"/>
          <w:szCs w:val="24"/>
          <w:highlight w:val="white"/>
        </w:rPr>
        <w:t xml:space="preserve">Прикладной модуль включает один раздел. Раздел </w:t>
      </w:r>
      <w:r w:rsidR="00A043AC">
        <w:rPr>
          <w:rFonts w:ascii="Times New Roman" w:eastAsia="OfficinaSansBookC" w:hAnsi="Times New Roman" w:cs="Times New Roman"/>
          <w:sz w:val="24"/>
          <w:szCs w:val="24"/>
          <w:highlight w:val="white"/>
        </w:rPr>
        <w:t>8</w:t>
      </w:r>
      <w:r>
        <w:rPr>
          <w:rFonts w:ascii="Times New Roman" w:eastAsia="OfficinaSansBookC" w:hAnsi="Times New Roman" w:cs="Times New Roman"/>
          <w:sz w:val="24"/>
          <w:szCs w:val="24"/>
          <w:highlight w:val="white"/>
        </w:rPr>
        <w:t xml:space="preserve"> «</w:t>
      </w:r>
      <w:r>
        <w:rPr>
          <w:rFonts w:ascii="Times New Roman" w:eastAsia="OfficinaSansBookC" w:hAnsi="Times New Roman" w:cs="Times New Roman"/>
          <w:sz w:val="24"/>
          <w:szCs w:val="24"/>
        </w:rPr>
        <w:t>Химия в быту и производственной деятельности человека</w:t>
      </w:r>
      <w:r w:rsidRPr="00A043AC">
        <w:rPr>
          <w:rFonts w:ascii="Times New Roman" w:eastAsia="OfficinaSansBookC" w:hAnsi="Times New Roman" w:cs="Times New Roman"/>
          <w:sz w:val="24"/>
          <w:szCs w:val="24"/>
          <w:highlight w:val="white"/>
        </w:rPr>
        <w:t>»</w:t>
      </w:r>
      <w:r w:rsidR="00A043AC" w:rsidRPr="00A043AC">
        <w:rPr>
          <w:rFonts w:ascii="Times New Roman" w:eastAsia="OfficinaSansBookC" w:hAnsi="Times New Roman" w:cs="Times New Roman"/>
          <w:sz w:val="24"/>
          <w:szCs w:val="24"/>
          <w:highlight w:val="white"/>
        </w:rPr>
        <w:t>,</w:t>
      </w:r>
      <w:r w:rsidR="00A043AC" w:rsidRPr="00A043AC">
        <w:rPr>
          <w:rFonts w:ascii="Times New Roman" w:eastAsia="OfficinaSansBookC" w:hAnsi="Times New Roman" w:cs="Times New Roman"/>
          <w:bCs/>
          <w:sz w:val="24"/>
          <w:szCs w:val="24"/>
        </w:rPr>
        <w:t xml:space="preserve"> который реализуется </w:t>
      </w:r>
      <w:bookmarkStart w:id="2" w:name="_Hlk190077601"/>
      <w:r w:rsidR="00A043AC" w:rsidRPr="00A043AC">
        <w:rPr>
          <w:rFonts w:ascii="Times New Roman" w:eastAsia="OfficinaSansBookC" w:hAnsi="Times New Roman" w:cs="Times New Roman"/>
          <w:bCs/>
          <w:sz w:val="24"/>
          <w:szCs w:val="24"/>
        </w:rPr>
        <w:t xml:space="preserve">методом решения </w:t>
      </w:r>
      <w:bookmarkEnd w:id="2"/>
      <w:r w:rsidR="00A043AC" w:rsidRPr="00A043AC">
        <w:rPr>
          <w:rFonts w:ascii="Times New Roman" w:eastAsia="OfficinaSansBookC" w:hAnsi="Times New Roman" w:cs="Times New Roman"/>
          <w:bCs/>
          <w:sz w:val="24"/>
          <w:szCs w:val="24"/>
        </w:rPr>
        <w:t xml:space="preserve">кейсов, связанных с экологической безопасностью и оценкой последствий бытовой и производственной деятельности, </w:t>
      </w:r>
      <w:bookmarkStart w:id="3" w:name="_Hlk190077650"/>
      <w:r w:rsidR="00A043AC" w:rsidRPr="00A043AC">
        <w:rPr>
          <w:rFonts w:ascii="Times New Roman" w:eastAsia="OfficinaSansBookC" w:hAnsi="Times New Roman" w:cs="Times New Roman"/>
          <w:bCs/>
          <w:sz w:val="24"/>
          <w:szCs w:val="24"/>
        </w:rPr>
        <w:t>соответствующей</w:t>
      </w:r>
      <w:bookmarkEnd w:id="3"/>
      <w:r w:rsidR="00A043AC" w:rsidRPr="00A043AC">
        <w:rPr>
          <w:rFonts w:ascii="Times New Roman" w:eastAsia="OfficinaSansBookC" w:hAnsi="Times New Roman" w:cs="Times New Roman"/>
          <w:bCs/>
          <w:sz w:val="24"/>
          <w:szCs w:val="24"/>
        </w:rPr>
        <w:t xml:space="preserve"> отраслям будущей профессиональной деятельности обучающихся.</w:t>
      </w:r>
    </w:p>
    <w:p w14:paraId="7EE1B9DA" w14:textId="77777777" w:rsidR="0042706C" w:rsidRDefault="0042706C" w:rsidP="0042706C">
      <w:pPr>
        <w:shd w:val="clear" w:color="auto" w:fill="FFFFFF"/>
        <w:spacing w:after="0" w:line="276" w:lineRule="auto"/>
        <w:ind w:firstLine="709"/>
        <w:jc w:val="both"/>
        <w:rPr>
          <w:rFonts w:ascii="Times New Roman" w:eastAsia="OfficinaSansBookC" w:hAnsi="Times New Roman" w:cs="Times New Roman"/>
          <w:sz w:val="24"/>
          <w:szCs w:val="24"/>
          <w:highlight w:val="white"/>
        </w:rPr>
      </w:pPr>
      <w:r>
        <w:rPr>
          <w:rFonts w:ascii="Times New Roman" w:eastAsia="OfficinaSansBookC" w:hAnsi="Times New Roman" w:cs="Times New Roman"/>
          <w:sz w:val="24"/>
          <w:szCs w:val="24"/>
          <w:highlight w:val="white"/>
        </w:rPr>
        <w:t xml:space="preserve">Период обучения и распределение по семестрам определены с учетом логики формирования предметных результатов, общих и профессиональных компетенций, межпредметных связей с другими дисциплинами общеобразовательного и общепрофессионального циклов учебного плана. </w:t>
      </w:r>
    </w:p>
    <w:p w14:paraId="34A3E472" w14:textId="77777777" w:rsidR="0042706C" w:rsidRDefault="0042706C" w:rsidP="0042706C">
      <w:pPr>
        <w:spacing w:after="0" w:line="276" w:lineRule="auto"/>
        <w:ind w:firstLine="709"/>
        <w:rPr>
          <w:rFonts w:ascii="Times New Roman" w:eastAsia="OfficinaSansBookC" w:hAnsi="Times New Roman" w:cs="Times New Roman"/>
          <w:sz w:val="24"/>
          <w:szCs w:val="24"/>
        </w:rPr>
      </w:pPr>
      <w:r>
        <w:rPr>
          <w:rFonts w:ascii="Times New Roman" w:eastAsia="OfficinaSansBookC" w:hAnsi="Times New Roman" w:cs="Times New Roman"/>
          <w:b/>
          <w:sz w:val="24"/>
          <w:szCs w:val="24"/>
        </w:rPr>
        <w:t>1.2. Цели и планируемые результаты освоения дисциплины</w:t>
      </w:r>
    </w:p>
    <w:p w14:paraId="0E7FB3D2" w14:textId="77777777" w:rsidR="0042706C" w:rsidRDefault="0042706C" w:rsidP="0042706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OfficinaSansBookC" w:hAnsi="Times New Roman" w:cs="Times New Roman"/>
          <w:sz w:val="24"/>
          <w:szCs w:val="24"/>
          <w:highlight w:val="white"/>
        </w:rPr>
      </w:pPr>
      <w:r>
        <w:rPr>
          <w:rFonts w:ascii="Times New Roman" w:eastAsia="OfficinaSansBookC" w:hAnsi="Times New Roman" w:cs="Times New Roman"/>
          <w:b/>
          <w:sz w:val="24"/>
          <w:szCs w:val="24"/>
        </w:rPr>
        <w:t>1.2.1. Цели и задачи дисциплины</w:t>
      </w:r>
    </w:p>
    <w:p w14:paraId="111BB97C" w14:textId="11C7BB5B" w:rsidR="0042706C" w:rsidRPr="00A043AC" w:rsidRDefault="0042706C" w:rsidP="0042706C">
      <w:pPr>
        <w:spacing w:after="0" w:line="276" w:lineRule="auto"/>
        <w:rPr>
          <w:rFonts w:ascii="Times New Roman" w:eastAsia="OfficinaSansBookC" w:hAnsi="Times New Roman" w:cs="Times New Roman"/>
          <w:b/>
          <w:sz w:val="24"/>
          <w:szCs w:val="24"/>
        </w:rPr>
      </w:pPr>
    </w:p>
    <w:p w14:paraId="013F9601" w14:textId="77777777" w:rsidR="00A043AC" w:rsidRPr="00A043AC" w:rsidRDefault="00A043AC" w:rsidP="00A043AC">
      <w:pPr>
        <w:shd w:val="clear" w:color="auto" w:fill="FFFFFF"/>
        <w:spacing w:after="0" w:line="360" w:lineRule="auto"/>
        <w:ind w:firstLine="720"/>
        <w:jc w:val="both"/>
        <w:rPr>
          <w:rFonts w:ascii="Times New Roman" w:eastAsia="OfficinaSansBookC" w:hAnsi="Times New Roman" w:cs="Times New Roman"/>
          <w:sz w:val="24"/>
          <w:szCs w:val="24"/>
        </w:rPr>
      </w:pPr>
      <w:bookmarkStart w:id="4" w:name="_Hlk190080847"/>
      <w:r w:rsidRPr="00A043AC">
        <w:rPr>
          <w:rFonts w:ascii="Times New Roman" w:eastAsia="OfficinaSansBookC" w:hAnsi="Times New Roman" w:cs="Times New Roman"/>
          <w:sz w:val="24"/>
          <w:szCs w:val="24"/>
        </w:rPr>
        <w:t xml:space="preserve">Содержание программы общеобразовательной дисциплины «Химия» направлено на достижение следующих </w:t>
      </w:r>
      <w:r w:rsidRPr="00A043AC">
        <w:rPr>
          <w:rFonts w:ascii="Times New Roman" w:eastAsia="OfficinaSansBookC" w:hAnsi="Times New Roman" w:cs="Times New Roman"/>
          <w:b/>
          <w:bCs/>
          <w:sz w:val="24"/>
          <w:szCs w:val="24"/>
        </w:rPr>
        <w:t>целей</w:t>
      </w:r>
      <w:r w:rsidRPr="00A043AC">
        <w:rPr>
          <w:rFonts w:ascii="Times New Roman" w:eastAsia="OfficinaSansBookC" w:hAnsi="Times New Roman" w:cs="Times New Roman"/>
          <w:sz w:val="24"/>
          <w:szCs w:val="24"/>
        </w:rPr>
        <w:t>:</w:t>
      </w:r>
      <w:r w:rsidRPr="00A043AC">
        <w:rPr>
          <w:rFonts w:ascii="Times New Roman" w:eastAsia="OfficinaSansBookC" w:hAnsi="Times New Roman" w:cs="Times New Roman"/>
          <w:sz w:val="24"/>
          <w:szCs w:val="24"/>
          <w:highlight w:val="white"/>
        </w:rPr>
        <w:t xml:space="preserve"> </w:t>
      </w:r>
    </w:p>
    <w:p w14:paraId="7F6A4F25" w14:textId="77777777" w:rsidR="00A043AC" w:rsidRPr="00A043AC" w:rsidRDefault="00A043AC" w:rsidP="00A043AC">
      <w:pPr>
        <w:numPr>
          <w:ilvl w:val="0"/>
          <w:numId w:val="13"/>
        </w:numPr>
        <w:shd w:val="clear" w:color="auto" w:fill="FFFFFF"/>
        <w:spacing w:after="0" w:line="360" w:lineRule="auto"/>
        <w:ind w:left="0" w:firstLine="1440"/>
        <w:jc w:val="both"/>
        <w:rPr>
          <w:rFonts w:ascii="Times New Roman" w:eastAsia="OfficinaSansBookC" w:hAnsi="Times New Roman" w:cs="Times New Roman"/>
          <w:sz w:val="24"/>
          <w:szCs w:val="24"/>
        </w:rPr>
      </w:pPr>
      <w:r w:rsidRPr="00A043AC">
        <w:rPr>
          <w:rFonts w:ascii="Times New Roman" w:eastAsia="OfficinaSansBookC" w:hAnsi="Times New Roman" w:cs="Times New Roman"/>
          <w:sz w:val="24"/>
          <w:szCs w:val="24"/>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2C6B33C8" w14:textId="77777777" w:rsidR="00A043AC" w:rsidRPr="00A043AC" w:rsidRDefault="00A043AC" w:rsidP="00A043AC">
      <w:pPr>
        <w:numPr>
          <w:ilvl w:val="0"/>
          <w:numId w:val="13"/>
        </w:numPr>
        <w:shd w:val="clear" w:color="auto" w:fill="FFFFFF"/>
        <w:spacing w:after="0" w:line="360" w:lineRule="auto"/>
        <w:ind w:left="0" w:firstLine="1440"/>
        <w:jc w:val="both"/>
        <w:rPr>
          <w:rFonts w:ascii="Times New Roman" w:eastAsia="OfficinaSansBookC" w:hAnsi="Times New Roman" w:cs="Times New Roman"/>
          <w:sz w:val="24"/>
          <w:szCs w:val="24"/>
        </w:rPr>
      </w:pPr>
      <w:r w:rsidRPr="00A043AC">
        <w:rPr>
          <w:rFonts w:ascii="Times New Roman" w:eastAsia="OfficinaSansBookC" w:hAnsi="Times New Roman" w:cs="Times New Roman"/>
          <w:sz w:val="24"/>
          <w:szCs w:val="24"/>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14:paraId="27AE4FE8" w14:textId="77777777" w:rsidR="00A043AC" w:rsidRPr="00A043AC" w:rsidRDefault="00A043AC" w:rsidP="00A043AC">
      <w:pPr>
        <w:numPr>
          <w:ilvl w:val="0"/>
          <w:numId w:val="13"/>
        </w:numPr>
        <w:shd w:val="clear" w:color="auto" w:fill="FFFFFF"/>
        <w:spacing w:after="0" w:line="360" w:lineRule="auto"/>
        <w:ind w:left="0" w:firstLine="1440"/>
        <w:jc w:val="both"/>
        <w:rPr>
          <w:rFonts w:ascii="Times New Roman" w:eastAsia="OfficinaSansBookC" w:hAnsi="Times New Roman" w:cs="Times New Roman"/>
          <w:sz w:val="24"/>
          <w:szCs w:val="24"/>
        </w:rPr>
      </w:pPr>
      <w:r w:rsidRPr="00A043AC">
        <w:rPr>
          <w:rFonts w:ascii="Times New Roman" w:eastAsia="OfficinaSansBookC" w:hAnsi="Times New Roman" w:cs="Times New Roman"/>
          <w:sz w:val="24"/>
          <w:szCs w:val="24"/>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14:paraId="653C3F5C" w14:textId="77777777" w:rsidR="00A043AC" w:rsidRPr="00A043AC" w:rsidRDefault="00A043AC" w:rsidP="00A043A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eastAsia="OfficinaSansBookC" w:hAnsi="Times New Roman" w:cs="Times New Roman"/>
          <w:b/>
          <w:sz w:val="24"/>
          <w:szCs w:val="24"/>
          <w:highlight w:val="white"/>
        </w:rPr>
      </w:pPr>
      <w:bookmarkStart w:id="5" w:name="_Hlk190080914"/>
      <w:bookmarkEnd w:id="4"/>
      <w:r w:rsidRPr="00A043AC">
        <w:rPr>
          <w:rFonts w:ascii="Times New Roman" w:eastAsia="OfficinaSansBookC" w:hAnsi="Times New Roman" w:cs="Times New Roman"/>
          <w:b/>
          <w:sz w:val="24"/>
          <w:szCs w:val="24"/>
        </w:rPr>
        <w:t>Задачи дисциплины:</w:t>
      </w:r>
    </w:p>
    <w:p w14:paraId="5357A295" w14:textId="77777777" w:rsidR="00A043AC" w:rsidRPr="00A043AC" w:rsidRDefault="00A043AC" w:rsidP="00A043AC">
      <w:pPr>
        <w:numPr>
          <w:ilvl w:val="0"/>
          <w:numId w:val="14"/>
        </w:numPr>
        <w:tabs>
          <w:tab w:val="left" w:pos="709"/>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20"/>
        <w:jc w:val="both"/>
        <w:rPr>
          <w:rFonts w:ascii="Times New Roman" w:eastAsia="OfficinaSansBookC" w:hAnsi="Times New Roman" w:cs="Times New Roman"/>
          <w:sz w:val="24"/>
          <w:szCs w:val="24"/>
        </w:rPr>
      </w:pPr>
      <w:r w:rsidRPr="00A043AC">
        <w:rPr>
          <w:rFonts w:ascii="Times New Roman" w:eastAsia="OfficinaSansBookC" w:hAnsi="Times New Roman" w:cs="Times New Roman"/>
          <w:sz w:val="24"/>
          <w:szCs w:val="24"/>
        </w:rPr>
        <w:lastRenderedPageBreak/>
        <w:t xml:space="preserve">сформировать </w:t>
      </w:r>
      <w:bookmarkStart w:id="6" w:name="_Hlk188281108"/>
      <w:r w:rsidRPr="00A043AC">
        <w:rPr>
          <w:rFonts w:ascii="Times New Roman" w:eastAsia="OfficinaSansBookC" w:hAnsi="Times New Roman" w:cs="Times New Roman"/>
          <w:sz w:val="24"/>
          <w:szCs w:val="24"/>
        </w:rPr>
        <w:t xml:space="preserve">понимание закономерностей протекания химических процессов и явлений в окружающей среде, </w:t>
      </w:r>
      <w:bookmarkEnd w:id="6"/>
      <w:r w:rsidRPr="00A043AC">
        <w:rPr>
          <w:rFonts w:ascii="Times New Roman" w:eastAsia="OfficinaSansBookC" w:hAnsi="Times New Roman" w:cs="Times New Roman"/>
          <w:sz w:val="24"/>
          <w:szCs w:val="24"/>
        </w:rPr>
        <w:t>а также их связь с целостной научной картиной мира и другими естественными науками;</w:t>
      </w:r>
    </w:p>
    <w:p w14:paraId="64051920" w14:textId="77777777" w:rsidR="00A043AC" w:rsidRPr="00A043AC" w:rsidRDefault="00A043AC" w:rsidP="00A043AC">
      <w:pPr>
        <w:numPr>
          <w:ilvl w:val="0"/>
          <w:numId w:val="14"/>
        </w:numPr>
        <w:shd w:val="clear" w:color="auto" w:fill="FFFFFF"/>
        <w:tabs>
          <w:tab w:val="left" w:pos="709"/>
        </w:tabs>
        <w:spacing w:after="0" w:line="360" w:lineRule="auto"/>
        <w:ind w:left="0" w:firstLine="720"/>
        <w:jc w:val="both"/>
        <w:rPr>
          <w:rFonts w:ascii="Times New Roman" w:eastAsia="OfficinaSansBookC" w:hAnsi="Times New Roman" w:cs="Times New Roman"/>
          <w:sz w:val="24"/>
          <w:szCs w:val="24"/>
        </w:rPr>
      </w:pPr>
      <w:r w:rsidRPr="00A043AC">
        <w:rPr>
          <w:rFonts w:ascii="Times New Roman" w:eastAsia="OfficinaSansBookC" w:hAnsi="Times New Roman" w:cs="Times New Roman"/>
          <w:sz w:val="24"/>
          <w:szCs w:val="24"/>
        </w:rPr>
        <w:t>развить умения составлять формулы неорганических и органических веществ, уравнения химических реакций, объяснять их смысл, интерпретировать результаты химических экспериментов,</w:t>
      </w:r>
    </w:p>
    <w:p w14:paraId="32A1C927" w14:textId="77777777" w:rsidR="00A043AC" w:rsidRPr="00A043AC" w:rsidRDefault="00A043AC" w:rsidP="00A043AC">
      <w:pPr>
        <w:numPr>
          <w:ilvl w:val="0"/>
          <w:numId w:val="14"/>
        </w:numPr>
        <w:shd w:val="clear" w:color="auto" w:fill="FFFFFF"/>
        <w:tabs>
          <w:tab w:val="left" w:pos="709"/>
        </w:tabs>
        <w:spacing w:after="0" w:line="360" w:lineRule="auto"/>
        <w:ind w:left="0" w:firstLine="720"/>
        <w:jc w:val="both"/>
        <w:rPr>
          <w:rFonts w:ascii="Times New Roman" w:eastAsia="OfficinaSansBookC" w:hAnsi="Times New Roman" w:cs="Times New Roman"/>
          <w:sz w:val="24"/>
          <w:szCs w:val="24"/>
        </w:rPr>
      </w:pPr>
      <w:r w:rsidRPr="00A043AC">
        <w:rPr>
          <w:rFonts w:ascii="Times New Roman" w:eastAsia="OfficinaSansBookC" w:hAnsi="Times New Roman" w:cs="Times New Roman"/>
          <w:sz w:val="24"/>
          <w:szCs w:val="24"/>
        </w:rPr>
        <w:t>сформировать навыки проведения простейших химических экспериментальных исследований с соблюдением правил безопасного обращения с веществами и лабораторным оборудованием;</w:t>
      </w:r>
    </w:p>
    <w:p w14:paraId="03AE9F8F" w14:textId="77777777" w:rsidR="00A043AC" w:rsidRPr="00A043AC" w:rsidRDefault="00A043AC" w:rsidP="00A043AC">
      <w:pPr>
        <w:numPr>
          <w:ilvl w:val="0"/>
          <w:numId w:val="14"/>
        </w:numPr>
        <w:shd w:val="clear" w:color="auto" w:fill="FFFFFF"/>
        <w:tabs>
          <w:tab w:val="left" w:pos="709"/>
        </w:tabs>
        <w:spacing w:after="0" w:line="360" w:lineRule="auto"/>
        <w:ind w:left="0" w:firstLine="720"/>
        <w:jc w:val="both"/>
        <w:rPr>
          <w:rFonts w:ascii="Times New Roman" w:eastAsia="OfficinaSansBookC" w:hAnsi="Times New Roman" w:cs="Times New Roman"/>
          <w:sz w:val="24"/>
          <w:szCs w:val="24"/>
        </w:rPr>
      </w:pPr>
      <w:r w:rsidRPr="00A043AC">
        <w:rPr>
          <w:rFonts w:ascii="Times New Roman" w:eastAsia="OfficinaSansBookC" w:hAnsi="Times New Roman" w:cs="Times New Roman"/>
          <w:sz w:val="24"/>
          <w:szCs w:val="24"/>
        </w:rPr>
        <w:t>развить умения находить, анализировать и использовать информацию химического характера из различных информационных источников, включая учебную литературу, научные публикации и интернет-ресурсы;</w:t>
      </w:r>
    </w:p>
    <w:p w14:paraId="5D2BE1E0" w14:textId="77777777" w:rsidR="00A043AC" w:rsidRPr="00A043AC" w:rsidRDefault="00A043AC" w:rsidP="00A043AC">
      <w:pPr>
        <w:numPr>
          <w:ilvl w:val="0"/>
          <w:numId w:val="14"/>
        </w:numPr>
        <w:shd w:val="clear" w:color="auto" w:fill="FFFFFF"/>
        <w:tabs>
          <w:tab w:val="left" w:pos="709"/>
        </w:tabs>
        <w:spacing w:after="0" w:line="360" w:lineRule="auto"/>
        <w:ind w:left="0" w:firstLine="720"/>
        <w:jc w:val="both"/>
        <w:rPr>
          <w:rFonts w:ascii="Times New Roman" w:eastAsia="OfficinaSansBookC" w:hAnsi="Times New Roman" w:cs="Times New Roman"/>
          <w:sz w:val="24"/>
          <w:szCs w:val="24"/>
        </w:rPr>
      </w:pPr>
      <w:r w:rsidRPr="00A043AC">
        <w:rPr>
          <w:rFonts w:ascii="Times New Roman" w:eastAsia="OfficinaSansBookC" w:hAnsi="Times New Roman" w:cs="Times New Roman"/>
          <w:sz w:val="24"/>
          <w:szCs w:val="24"/>
        </w:rPr>
        <w:t>сформировать умения прогнозировать последствия своей деятельности и химических природных, бытовых и производственных процессов, учитывая возможные экологические и социальные воздействия;</w:t>
      </w:r>
    </w:p>
    <w:p w14:paraId="77853FAA" w14:textId="77777777" w:rsidR="00A043AC" w:rsidRPr="00A043AC" w:rsidRDefault="00A043AC" w:rsidP="00A043AC">
      <w:pPr>
        <w:numPr>
          <w:ilvl w:val="0"/>
          <w:numId w:val="14"/>
        </w:numPr>
        <w:shd w:val="clear" w:color="auto" w:fill="FFFFFF"/>
        <w:tabs>
          <w:tab w:val="left" w:pos="709"/>
        </w:tabs>
        <w:spacing w:after="0" w:line="360" w:lineRule="auto"/>
        <w:ind w:left="0" w:firstLine="720"/>
        <w:jc w:val="both"/>
        <w:rPr>
          <w:rFonts w:ascii="Times New Roman" w:eastAsia="OfficinaSansBookC" w:hAnsi="Times New Roman" w:cs="Times New Roman"/>
          <w:sz w:val="24"/>
          <w:szCs w:val="24"/>
        </w:rPr>
      </w:pPr>
      <w:r w:rsidRPr="00A043AC">
        <w:rPr>
          <w:rFonts w:ascii="Times New Roman" w:eastAsia="OfficinaSansBookC" w:hAnsi="Times New Roman" w:cs="Times New Roman"/>
          <w:sz w:val="24"/>
          <w:szCs w:val="24"/>
        </w:rPr>
        <w:t>сформировать понимание значимости достижений химической науки и технологий для развития социальной и производственной сфер с умением приводить примеры их применения в различных сферах</w:t>
      </w:r>
      <w:r w:rsidRPr="00A043AC">
        <w:rPr>
          <w:rFonts w:ascii="Times New Roman" w:eastAsia="OfficinaSansBookC" w:hAnsi="Times New Roman" w:cs="Times New Roman"/>
          <w:sz w:val="28"/>
          <w:szCs w:val="28"/>
        </w:rPr>
        <w:t xml:space="preserve"> </w:t>
      </w:r>
      <w:r w:rsidRPr="00A043AC">
        <w:rPr>
          <w:rFonts w:ascii="Times New Roman" w:eastAsia="OfficinaSansBookC" w:hAnsi="Times New Roman" w:cs="Times New Roman"/>
          <w:sz w:val="24"/>
          <w:szCs w:val="24"/>
        </w:rPr>
        <w:t>жизни.</w:t>
      </w:r>
    </w:p>
    <w:bookmarkEnd w:id="5"/>
    <w:p w14:paraId="366B5D23" w14:textId="5535B875" w:rsidR="00A043AC" w:rsidRPr="00A043AC" w:rsidRDefault="00A043AC" w:rsidP="0042706C">
      <w:pPr>
        <w:spacing w:after="0" w:line="276" w:lineRule="auto"/>
        <w:rPr>
          <w:rFonts w:ascii="Times New Roman" w:eastAsia="OfficinaSansBookC" w:hAnsi="Times New Roman" w:cs="Times New Roman"/>
          <w:b/>
          <w:sz w:val="24"/>
          <w:szCs w:val="24"/>
        </w:rPr>
      </w:pPr>
    </w:p>
    <w:p w14:paraId="4AB5BEDB" w14:textId="77777777" w:rsidR="00A043AC" w:rsidRPr="00A043AC" w:rsidRDefault="00A043AC" w:rsidP="00A043AC">
      <w:pPr>
        <w:spacing w:after="0" w:line="360" w:lineRule="auto"/>
        <w:ind w:firstLine="709"/>
        <w:jc w:val="both"/>
        <w:rPr>
          <w:rFonts w:ascii="Times New Roman" w:hAnsi="Times New Roman" w:cs="Times New Roman"/>
          <w:b/>
          <w:sz w:val="24"/>
          <w:szCs w:val="24"/>
        </w:rPr>
      </w:pPr>
      <w:r w:rsidRPr="00A043AC">
        <w:rPr>
          <w:rFonts w:ascii="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p w14:paraId="6084CF00" w14:textId="417D967B" w:rsidR="00A043AC" w:rsidRDefault="00A043AC" w:rsidP="00A043AC">
      <w:pPr>
        <w:spacing w:after="0" w:line="360" w:lineRule="auto"/>
        <w:ind w:firstLine="709"/>
        <w:jc w:val="both"/>
        <w:rPr>
          <w:rFonts w:ascii="Times New Roman" w:hAnsi="Times New Roman" w:cs="Times New Roman"/>
          <w:sz w:val="24"/>
          <w:szCs w:val="24"/>
        </w:rPr>
      </w:pPr>
      <w:bookmarkStart w:id="7" w:name="_Hlk190080926"/>
      <w:r w:rsidRPr="00A043AC">
        <w:rPr>
          <w:rFonts w:ascii="Times New Roman" w:hAnsi="Times New Roman" w:cs="Times New Roman"/>
          <w:sz w:val="24"/>
          <w:szCs w:val="24"/>
        </w:rPr>
        <w:t>Особое значение общеобразовательная дисциплина «Химия» имеет при формировании и развитии ОК 01; ОК 02; ОК 04; ОК 07 и ПК, представленных в</w:t>
      </w:r>
      <w:r w:rsidRPr="00A043AC">
        <w:rPr>
          <w:rFonts w:ascii="Times New Roman" w:hAnsi="Times New Roman" w:cs="Times New Roman"/>
          <w:i/>
          <w:sz w:val="24"/>
          <w:szCs w:val="24"/>
        </w:rPr>
        <w:t xml:space="preserve"> </w:t>
      </w:r>
      <w:r w:rsidRPr="00A043AC">
        <w:rPr>
          <w:rFonts w:ascii="Times New Roman" w:hAnsi="Times New Roman" w:cs="Times New Roman"/>
          <w:sz w:val="24"/>
          <w:szCs w:val="24"/>
        </w:rPr>
        <w:t>актуализированных</w:t>
      </w:r>
      <w:r w:rsidRPr="00A043AC">
        <w:rPr>
          <w:rFonts w:ascii="Times New Roman" w:hAnsi="Times New Roman" w:cs="Times New Roman"/>
          <w:i/>
          <w:sz w:val="24"/>
          <w:szCs w:val="24"/>
        </w:rPr>
        <w:t xml:space="preserve"> </w:t>
      </w:r>
      <w:r w:rsidRPr="00A043AC">
        <w:rPr>
          <w:rFonts w:ascii="Times New Roman" w:hAnsi="Times New Roman" w:cs="Times New Roman"/>
          <w:sz w:val="24"/>
          <w:szCs w:val="24"/>
        </w:rPr>
        <w:t xml:space="preserve">ФГОС СПО по </w:t>
      </w:r>
      <w:bookmarkEnd w:id="7"/>
      <w:r w:rsidR="00F8777A">
        <w:rPr>
          <w:rFonts w:ascii="Times New Roman" w:hAnsi="Times New Roman" w:cs="Times New Roman"/>
          <w:sz w:val="24"/>
          <w:szCs w:val="24"/>
        </w:rPr>
        <w:t xml:space="preserve">профессии </w:t>
      </w:r>
      <w:r w:rsidR="00F8777A" w:rsidRPr="00F8777A">
        <w:rPr>
          <w:rFonts w:ascii="Times New Roman" w:hAnsi="Times New Roman" w:cs="Times New Roman"/>
          <w:b/>
          <w:bCs/>
          <w:sz w:val="24"/>
          <w:szCs w:val="24"/>
        </w:rPr>
        <w:t>15.01.38 Оператор-наладчик металлообрабатывающих станков</w:t>
      </w:r>
      <w:r>
        <w:rPr>
          <w:rFonts w:ascii="Times New Roman" w:hAnsi="Times New Roman" w:cs="Times New Roman"/>
          <w:sz w:val="24"/>
          <w:szCs w:val="24"/>
        </w:rPr>
        <w:t>.</w:t>
      </w:r>
    </w:p>
    <w:p w14:paraId="65FFF632" w14:textId="77777777" w:rsidR="00A043AC" w:rsidRPr="00A043AC" w:rsidRDefault="00A043AC" w:rsidP="00A043AC">
      <w:pPr>
        <w:rPr>
          <w:rFonts w:ascii="Times New Roman" w:hAnsi="Times New Roman" w:cs="Times New Roman"/>
          <w:sz w:val="24"/>
          <w:szCs w:val="24"/>
        </w:rPr>
      </w:pPr>
    </w:p>
    <w:p w14:paraId="148EF70E" w14:textId="77777777" w:rsidR="00A043AC" w:rsidRPr="00A043AC" w:rsidRDefault="00A043AC" w:rsidP="00A043AC">
      <w:pPr>
        <w:rPr>
          <w:rFonts w:ascii="Times New Roman" w:hAnsi="Times New Roman" w:cs="Times New Roman"/>
          <w:sz w:val="24"/>
          <w:szCs w:val="24"/>
        </w:rPr>
      </w:pPr>
    </w:p>
    <w:p w14:paraId="1F45245F" w14:textId="77777777" w:rsidR="00A043AC" w:rsidRPr="00A043AC" w:rsidRDefault="00A043AC" w:rsidP="00A043AC">
      <w:pPr>
        <w:rPr>
          <w:rFonts w:ascii="Times New Roman" w:hAnsi="Times New Roman" w:cs="Times New Roman"/>
          <w:sz w:val="24"/>
          <w:szCs w:val="24"/>
        </w:rPr>
      </w:pPr>
    </w:p>
    <w:p w14:paraId="7D454067" w14:textId="3A910137" w:rsidR="00A043AC" w:rsidRDefault="00A043AC" w:rsidP="00A043AC">
      <w:pPr>
        <w:rPr>
          <w:rFonts w:ascii="Times New Roman" w:hAnsi="Times New Roman" w:cs="Times New Roman"/>
          <w:sz w:val="24"/>
          <w:szCs w:val="24"/>
        </w:rPr>
      </w:pPr>
    </w:p>
    <w:p w14:paraId="287FBD32" w14:textId="77777777" w:rsidR="00A043AC" w:rsidRDefault="00A043AC" w:rsidP="00A043AC">
      <w:pPr>
        <w:tabs>
          <w:tab w:val="left" w:pos="5760"/>
        </w:tabs>
        <w:rPr>
          <w:rFonts w:ascii="Times New Roman" w:hAnsi="Times New Roman" w:cs="Times New Roman"/>
          <w:sz w:val="24"/>
          <w:szCs w:val="24"/>
        </w:rPr>
        <w:sectPr w:rsidR="00A043AC" w:rsidSect="00A043AC">
          <w:pgSz w:w="11906" w:h="16838"/>
          <w:pgMar w:top="1134" w:right="851" w:bottom="1134" w:left="1701" w:header="709" w:footer="709" w:gutter="0"/>
          <w:pgNumType w:start="2"/>
          <w:cols w:space="720"/>
          <w:docGrid w:linePitch="299"/>
        </w:sectPr>
      </w:pPr>
      <w:r>
        <w:rPr>
          <w:rFonts w:ascii="Times New Roman" w:hAnsi="Times New Roman" w:cs="Times New Roman"/>
          <w:sz w:val="24"/>
          <w:szCs w:val="24"/>
        </w:rPr>
        <w:tab/>
      </w:r>
    </w:p>
    <w:p w14:paraId="6ED969C9" w14:textId="15358CE9" w:rsidR="00A043AC" w:rsidRDefault="00A043AC" w:rsidP="00A043AC">
      <w:pPr>
        <w:tabs>
          <w:tab w:val="left" w:pos="5760"/>
        </w:tabs>
        <w:rPr>
          <w:rFonts w:ascii="Times New Roman" w:hAnsi="Times New Roman" w:cs="Times New Roman"/>
          <w:sz w:val="24"/>
          <w:szCs w:val="24"/>
        </w:rPr>
      </w:pPr>
    </w:p>
    <w:p w14:paraId="6FA7743B" w14:textId="2B659E88" w:rsidR="0042706C" w:rsidRDefault="00A043AC" w:rsidP="00A043AC">
      <w:pPr>
        <w:tabs>
          <w:tab w:val="left" w:pos="1860"/>
        </w:tabs>
        <w:rPr>
          <w:rFonts w:ascii="Times New Roman" w:eastAsia="OfficinaSansBookC" w:hAnsi="Times New Roman" w:cs="Times New Roman"/>
          <w:b/>
          <w:sz w:val="24"/>
          <w:szCs w:val="24"/>
        </w:rPr>
      </w:pPr>
      <w:r>
        <w:rPr>
          <w:rFonts w:ascii="Times New Roman" w:hAnsi="Times New Roman" w:cs="Times New Roman"/>
          <w:sz w:val="24"/>
          <w:szCs w:val="24"/>
        </w:rPr>
        <w:tab/>
      </w:r>
      <w:r w:rsidR="0042706C">
        <w:rPr>
          <w:rFonts w:ascii="Times New Roman" w:eastAsia="OfficinaSansBookC"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tbl>
      <w:tblPr>
        <w:tblStyle w:val="StGen26"/>
        <w:tblW w:w="146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4973"/>
        <w:gridCol w:w="7695"/>
      </w:tblGrid>
      <w:tr w:rsidR="0042706C" w14:paraId="030445D2" w14:textId="77777777" w:rsidTr="008E177B">
        <w:tc>
          <w:tcPr>
            <w:tcW w:w="1942" w:type="dxa"/>
            <w:vMerge w:val="restart"/>
            <w:tcBorders>
              <w:top w:val="single" w:sz="4" w:space="0" w:color="000000"/>
              <w:left w:val="single" w:sz="4" w:space="0" w:color="000000"/>
              <w:bottom w:val="single" w:sz="4" w:space="0" w:color="000000"/>
              <w:right w:val="single" w:sz="4" w:space="0" w:color="000000"/>
            </w:tcBorders>
            <w:noWrap/>
            <w:vAlign w:val="center"/>
            <w:hideMark/>
          </w:tcPr>
          <w:p w14:paraId="0622DF64" w14:textId="77777777" w:rsidR="0042706C" w:rsidRDefault="0042706C">
            <w:pPr>
              <w:jc w:val="center"/>
              <w:rPr>
                <w:rFonts w:ascii="Times New Roman" w:eastAsia="OfficinaSansBookC" w:hAnsi="Times New Roman" w:cs="Times New Roman"/>
                <w:b/>
              </w:rPr>
            </w:pPr>
            <w:r>
              <w:rPr>
                <w:rFonts w:ascii="Times New Roman" w:eastAsia="OfficinaSansBookC" w:hAnsi="Times New Roman" w:cs="Times New Roman"/>
                <w:b/>
              </w:rPr>
              <w:t>Код и наименование формируемых компетенций</w:t>
            </w:r>
          </w:p>
        </w:tc>
        <w:tc>
          <w:tcPr>
            <w:tcW w:w="12668" w:type="dxa"/>
            <w:gridSpan w:val="2"/>
            <w:tcBorders>
              <w:top w:val="single" w:sz="4" w:space="0" w:color="000000"/>
              <w:left w:val="single" w:sz="4" w:space="0" w:color="000000"/>
              <w:bottom w:val="single" w:sz="4" w:space="0" w:color="000000"/>
              <w:right w:val="single" w:sz="4" w:space="0" w:color="000000"/>
            </w:tcBorders>
            <w:noWrap/>
            <w:vAlign w:val="center"/>
            <w:hideMark/>
          </w:tcPr>
          <w:p w14:paraId="02E0BECC" w14:textId="77777777" w:rsidR="0042706C" w:rsidRDefault="0042706C">
            <w:pPr>
              <w:jc w:val="center"/>
              <w:rPr>
                <w:rFonts w:ascii="Times New Roman" w:eastAsia="OfficinaSansBookC" w:hAnsi="Times New Roman" w:cs="Times New Roman"/>
                <w:b/>
              </w:rPr>
            </w:pPr>
            <w:r>
              <w:rPr>
                <w:rFonts w:ascii="Times New Roman" w:eastAsia="OfficinaSansBookC" w:hAnsi="Times New Roman" w:cs="Times New Roman"/>
                <w:b/>
              </w:rPr>
              <w:t>Планируемые результаты освоения дисциплины</w:t>
            </w:r>
          </w:p>
        </w:tc>
      </w:tr>
      <w:tr w:rsidR="0042706C" w14:paraId="582AA296" w14:textId="77777777" w:rsidTr="008E177B">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55F73520" w14:textId="77777777" w:rsidR="0042706C" w:rsidRDefault="0042706C">
            <w:pPr>
              <w:rPr>
                <w:rFonts w:ascii="Times New Roman" w:eastAsia="OfficinaSansBookC" w:hAnsi="Times New Roman" w:cs="Times New Roman"/>
                <w:b/>
              </w:rPr>
            </w:pPr>
          </w:p>
        </w:tc>
        <w:tc>
          <w:tcPr>
            <w:tcW w:w="4973" w:type="dxa"/>
            <w:tcBorders>
              <w:top w:val="single" w:sz="4" w:space="0" w:color="000000"/>
              <w:left w:val="single" w:sz="4" w:space="0" w:color="000000"/>
              <w:bottom w:val="single" w:sz="4" w:space="0" w:color="000000"/>
              <w:right w:val="single" w:sz="4" w:space="0" w:color="000000"/>
            </w:tcBorders>
            <w:noWrap/>
            <w:vAlign w:val="center"/>
            <w:hideMark/>
          </w:tcPr>
          <w:p w14:paraId="07BDE111" w14:textId="77777777" w:rsidR="0042706C" w:rsidRDefault="0042706C">
            <w:pPr>
              <w:jc w:val="center"/>
              <w:rPr>
                <w:rFonts w:ascii="Times New Roman" w:eastAsia="OfficinaSansBookC" w:hAnsi="Times New Roman" w:cs="Times New Roman"/>
                <w:b/>
              </w:rPr>
            </w:pPr>
            <w:r>
              <w:rPr>
                <w:rFonts w:ascii="Times New Roman" w:eastAsia="OfficinaSansBookC" w:hAnsi="Times New Roman" w:cs="Times New Roman"/>
                <w:b/>
              </w:rPr>
              <w:t>Общие</w:t>
            </w:r>
          </w:p>
        </w:tc>
        <w:tc>
          <w:tcPr>
            <w:tcW w:w="7695" w:type="dxa"/>
            <w:tcBorders>
              <w:top w:val="single" w:sz="4" w:space="0" w:color="000000"/>
              <w:left w:val="single" w:sz="4" w:space="0" w:color="000000"/>
              <w:bottom w:val="single" w:sz="4" w:space="0" w:color="000000"/>
              <w:right w:val="single" w:sz="4" w:space="0" w:color="000000"/>
            </w:tcBorders>
            <w:noWrap/>
            <w:vAlign w:val="center"/>
            <w:hideMark/>
          </w:tcPr>
          <w:p w14:paraId="1A701036" w14:textId="77777777" w:rsidR="0042706C" w:rsidRDefault="0042706C">
            <w:pPr>
              <w:jc w:val="center"/>
              <w:rPr>
                <w:rFonts w:ascii="Times New Roman" w:eastAsia="OfficinaSansBookC" w:hAnsi="Times New Roman" w:cs="Times New Roman"/>
                <w:b/>
              </w:rPr>
            </w:pPr>
            <w:r>
              <w:rPr>
                <w:rFonts w:ascii="Times New Roman" w:eastAsia="OfficinaSansBookC" w:hAnsi="Times New Roman" w:cs="Times New Roman"/>
                <w:b/>
              </w:rPr>
              <w:t>Дисциплинарные</w:t>
            </w:r>
          </w:p>
        </w:tc>
      </w:tr>
      <w:tr w:rsidR="00A043AC" w14:paraId="11297C23" w14:textId="77777777" w:rsidTr="00A043AC">
        <w:tc>
          <w:tcPr>
            <w:tcW w:w="1942" w:type="dxa"/>
            <w:noWrap/>
          </w:tcPr>
          <w:p w14:paraId="0333C581" w14:textId="0A3B2E99" w:rsidR="00A043AC" w:rsidRPr="008E177B" w:rsidRDefault="00A043AC" w:rsidP="00A043AC">
            <w:pPr>
              <w:rPr>
                <w:rFonts w:ascii="Times New Roman" w:hAnsi="Times New Roman" w:cs="Times New Roman"/>
                <w:sz w:val="24"/>
                <w:szCs w:val="24"/>
              </w:rPr>
            </w:pPr>
            <w:r w:rsidRPr="003C17F6">
              <w:rPr>
                <w:rFonts w:ascii="Times New Roman" w:eastAsia="OfficinaSansBookC"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973" w:type="dxa"/>
            <w:noWrap/>
          </w:tcPr>
          <w:p w14:paraId="1B77599C" w14:textId="77777777" w:rsidR="00A043AC" w:rsidRPr="003C17F6" w:rsidRDefault="00A043AC" w:rsidP="00A043AC">
            <w:pPr>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rPr>
              <w:t>Личностные результаты должны отражать в части:</w:t>
            </w:r>
          </w:p>
          <w:p w14:paraId="4CB567B9" w14:textId="77777777" w:rsidR="00A043AC" w:rsidRPr="003C17F6" w:rsidRDefault="00A043AC" w:rsidP="00A043AC">
            <w:pPr>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highlight w:val="white"/>
              </w:rPr>
              <w:t>трудового воспитания:</w:t>
            </w:r>
          </w:p>
          <w:p w14:paraId="66590AEF" w14:textId="77777777" w:rsidR="00A043AC" w:rsidRPr="003C17F6" w:rsidRDefault="00A043AC" w:rsidP="00A043AC">
            <w:pPr>
              <w:pStyle w:val="afd"/>
              <w:numPr>
                <w:ilvl w:val="0"/>
                <w:numId w:val="15"/>
              </w:numPr>
              <w:ind w:left="357" w:hanging="357"/>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sz w:val="24"/>
                <w:szCs w:val="24"/>
                <w:highlight w:val="white"/>
              </w:rPr>
              <w:t xml:space="preserve">готовность к труду, осознание ценности мастерства, трудолюбие; </w:t>
            </w:r>
          </w:p>
          <w:p w14:paraId="01054DCB" w14:textId="77777777" w:rsidR="00A043AC" w:rsidRPr="003C17F6" w:rsidRDefault="00A043AC" w:rsidP="00A043AC">
            <w:pPr>
              <w:pStyle w:val="afd"/>
              <w:numPr>
                <w:ilvl w:val="0"/>
                <w:numId w:val="15"/>
              </w:numPr>
              <w:ind w:left="357" w:hanging="357"/>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sz w:val="24"/>
                <w:szCs w:val="24"/>
                <w:highlight w:val="white"/>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3C17F6">
              <w:rPr>
                <w:rFonts w:ascii="Times New Roman" w:eastAsia="OfficinaSansBookC" w:hAnsi="Times New Roman" w:cs="Times New Roman"/>
                <w:b/>
                <w:sz w:val="24"/>
                <w:szCs w:val="24"/>
              </w:rPr>
              <w:t xml:space="preserve"> </w:t>
            </w:r>
          </w:p>
          <w:p w14:paraId="4386057D" w14:textId="77777777" w:rsidR="00A043AC" w:rsidRPr="003C17F6" w:rsidRDefault="00A043AC" w:rsidP="00A043AC">
            <w:pPr>
              <w:pStyle w:val="afd"/>
              <w:numPr>
                <w:ilvl w:val="0"/>
                <w:numId w:val="15"/>
              </w:numPr>
              <w:ind w:left="357" w:hanging="357"/>
              <w:jc w:val="both"/>
              <w:rPr>
                <w:rFonts w:ascii="Times New Roman" w:eastAsia="OfficinaSansBookC" w:hAnsi="Times New Roman" w:cs="Times New Roman"/>
                <w:b/>
                <w:sz w:val="24"/>
                <w:szCs w:val="24"/>
              </w:rPr>
            </w:pPr>
            <w:r w:rsidRPr="003C17F6">
              <w:rPr>
                <w:rFonts w:ascii="Times New Roman" w:hAnsi="Times New Roman" w:cs="Times New Roman"/>
                <w:sz w:val="24"/>
                <w:szCs w:val="24"/>
              </w:rPr>
              <w:t>интерес к различным сферам профессиональной деятельности.</w:t>
            </w:r>
          </w:p>
          <w:p w14:paraId="078D74B7" w14:textId="77777777" w:rsidR="00A043AC" w:rsidRPr="003C17F6" w:rsidRDefault="00A043AC" w:rsidP="00A043AC">
            <w:pPr>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Метапредметные результаты должны отражать:</w:t>
            </w:r>
            <w:r w:rsidRPr="003C17F6">
              <w:rPr>
                <w:rFonts w:ascii="Times New Roman" w:eastAsia="OfficinaSansBookC" w:hAnsi="Times New Roman" w:cs="Times New Roman"/>
                <w:b/>
                <w:sz w:val="24"/>
                <w:szCs w:val="24"/>
              </w:rPr>
              <w:cr/>
            </w:r>
            <w:r w:rsidRPr="003C17F6">
              <w:rPr>
                <w:rFonts w:ascii="Times New Roman" w:eastAsia="OfficinaSansBookC" w:hAnsi="Times New Roman" w:cs="Times New Roman"/>
                <w:b/>
                <w:sz w:val="24"/>
                <w:szCs w:val="24"/>
                <w:highlight w:val="white"/>
              </w:rPr>
              <w:t>Овладение универсальными учебными познавательными действиями:</w:t>
            </w:r>
          </w:p>
          <w:p w14:paraId="58C3496D" w14:textId="77777777" w:rsidR="00A043AC" w:rsidRPr="003C17F6" w:rsidRDefault="00A043AC" w:rsidP="00A043AC">
            <w:pPr>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b/>
                <w:sz w:val="24"/>
                <w:szCs w:val="24"/>
                <w:highlight w:val="white"/>
              </w:rPr>
              <w:t xml:space="preserve"> а) базовые логические действия</w:t>
            </w:r>
            <w:r w:rsidRPr="003C17F6">
              <w:rPr>
                <w:rFonts w:ascii="Times New Roman" w:eastAsia="OfficinaSansBookC" w:hAnsi="Times New Roman" w:cs="Times New Roman"/>
                <w:sz w:val="24"/>
                <w:szCs w:val="24"/>
                <w:highlight w:val="white"/>
              </w:rPr>
              <w:t>:</w:t>
            </w:r>
          </w:p>
          <w:p w14:paraId="56E4B63C" w14:textId="77777777" w:rsidR="00A043AC" w:rsidRPr="003C17F6" w:rsidRDefault="00A043AC" w:rsidP="00A043AC">
            <w:pPr>
              <w:pStyle w:val="afd"/>
              <w:numPr>
                <w:ilvl w:val="0"/>
                <w:numId w:val="15"/>
              </w:numPr>
              <w:ind w:left="357" w:hanging="357"/>
              <w:jc w:val="both"/>
              <w:rPr>
                <w:rFonts w:ascii="Times New Roman" w:hAnsi="Times New Roman" w:cs="Times New Roman"/>
                <w:sz w:val="24"/>
                <w:szCs w:val="24"/>
              </w:rPr>
            </w:pPr>
            <w:r w:rsidRPr="003C17F6">
              <w:rPr>
                <w:rFonts w:ascii="Times New Roman" w:hAnsi="Times New Roman" w:cs="Times New Roman"/>
                <w:sz w:val="24"/>
                <w:szCs w:val="24"/>
              </w:rPr>
              <w:lastRenderedPageBreak/>
              <w:t xml:space="preserve">самостоятельно формулировать и актуализировать проблему, рассматривать ее всесторонне; </w:t>
            </w:r>
          </w:p>
          <w:p w14:paraId="1F2FFB42" w14:textId="77777777" w:rsidR="00A043AC" w:rsidRPr="003C17F6" w:rsidRDefault="00A043AC" w:rsidP="00A043AC">
            <w:pPr>
              <w:pStyle w:val="afd"/>
              <w:numPr>
                <w:ilvl w:val="0"/>
                <w:numId w:val="15"/>
              </w:numPr>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устанавливать существенный признак или основания для сравнения, классификации и обобщения; </w:t>
            </w:r>
          </w:p>
          <w:p w14:paraId="0EC6D631" w14:textId="77777777" w:rsidR="00A043AC" w:rsidRPr="003C17F6" w:rsidRDefault="00A043AC" w:rsidP="00A043AC">
            <w:pPr>
              <w:pStyle w:val="afd"/>
              <w:numPr>
                <w:ilvl w:val="0"/>
                <w:numId w:val="15"/>
              </w:numPr>
              <w:ind w:left="357" w:hanging="357"/>
              <w:jc w:val="both"/>
              <w:rPr>
                <w:rFonts w:ascii="Times New Roman" w:hAnsi="Times New Roman" w:cs="Times New Roman"/>
                <w:sz w:val="24"/>
                <w:szCs w:val="24"/>
              </w:rPr>
            </w:pPr>
            <w:r w:rsidRPr="003C17F6">
              <w:rPr>
                <w:rFonts w:ascii="Times New Roman" w:hAnsi="Times New Roman" w:cs="Times New Roman"/>
                <w:sz w:val="24"/>
                <w:szCs w:val="24"/>
              </w:rPr>
              <w:t>определять цели деятельности, задавать параметры и критерии их достижения;</w:t>
            </w:r>
          </w:p>
          <w:p w14:paraId="7D13C6A7" w14:textId="77777777" w:rsidR="00A043AC" w:rsidRPr="003C17F6" w:rsidRDefault="00A043AC" w:rsidP="00A043AC">
            <w:pPr>
              <w:pStyle w:val="afd"/>
              <w:numPr>
                <w:ilvl w:val="0"/>
                <w:numId w:val="15"/>
              </w:numPr>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выявлять закономерности и противоречия в рассматриваемых явлениях; </w:t>
            </w:r>
          </w:p>
          <w:p w14:paraId="7AB8DEFD" w14:textId="77777777" w:rsidR="00A043AC" w:rsidRPr="00927324" w:rsidRDefault="00A043AC" w:rsidP="00A043AC">
            <w:pPr>
              <w:pStyle w:val="afd"/>
              <w:numPr>
                <w:ilvl w:val="0"/>
                <w:numId w:val="15"/>
              </w:numPr>
              <w:ind w:left="357" w:hanging="357"/>
              <w:jc w:val="both"/>
              <w:rPr>
                <w:rFonts w:ascii="Times New Roman" w:hAnsi="Times New Roman" w:cs="Times New Roman"/>
                <w:sz w:val="24"/>
                <w:szCs w:val="24"/>
              </w:rPr>
            </w:pPr>
            <w:r w:rsidRPr="003C17F6">
              <w:rPr>
                <w:rFonts w:ascii="Times New Roman" w:hAnsi="Times New Roman" w:cs="Times New Roman"/>
                <w:sz w:val="24"/>
                <w:szCs w:val="24"/>
              </w:rPr>
              <w:t>вносить коррективы в деятельность, оценивать соответствие результатов целям, оценивать риски последствий деятельности.</w:t>
            </w:r>
          </w:p>
          <w:p w14:paraId="214F8686" w14:textId="77777777" w:rsidR="00A043AC" w:rsidRPr="003C17F6" w:rsidRDefault="00A043AC" w:rsidP="00A043AC">
            <w:pPr>
              <w:jc w:val="both"/>
              <w:rPr>
                <w:rFonts w:ascii="Times New Roman" w:hAnsi="Times New Roman" w:cs="Times New Roman"/>
                <w:sz w:val="24"/>
                <w:szCs w:val="24"/>
              </w:rPr>
            </w:pPr>
            <w:r w:rsidRPr="003C17F6">
              <w:rPr>
                <w:rFonts w:ascii="Times New Roman" w:eastAsia="OfficinaSansBookC" w:hAnsi="Times New Roman" w:cs="Times New Roman"/>
                <w:b/>
                <w:sz w:val="24"/>
                <w:szCs w:val="24"/>
                <w:highlight w:val="white"/>
              </w:rPr>
              <w:t>б) базовые исследовательские действия:</w:t>
            </w:r>
          </w:p>
          <w:p w14:paraId="02E88AD7" w14:textId="77777777" w:rsidR="00A043AC" w:rsidRPr="003C17F6" w:rsidRDefault="00A043AC" w:rsidP="00A043AC">
            <w:pPr>
              <w:pStyle w:val="afd"/>
              <w:numPr>
                <w:ilvl w:val="0"/>
                <w:numId w:val="15"/>
              </w:numPr>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владеть навыками учебно-исследовательской и проектной деятельности, навыками разрешения проблем; </w:t>
            </w:r>
          </w:p>
          <w:p w14:paraId="2E230A83" w14:textId="77777777" w:rsidR="00A043AC" w:rsidRPr="003C17F6" w:rsidRDefault="00A043AC" w:rsidP="00A043AC">
            <w:pPr>
              <w:pStyle w:val="afd"/>
              <w:numPr>
                <w:ilvl w:val="0"/>
                <w:numId w:val="15"/>
              </w:numPr>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1157041C" w14:textId="77777777" w:rsidR="00A043AC" w:rsidRPr="003C17F6" w:rsidRDefault="00A043AC" w:rsidP="00A043AC">
            <w:pPr>
              <w:pStyle w:val="afd"/>
              <w:numPr>
                <w:ilvl w:val="0"/>
                <w:numId w:val="15"/>
              </w:numPr>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742C93F1" w14:textId="52455959" w:rsidR="00A043AC" w:rsidRPr="008E177B" w:rsidRDefault="00A043AC" w:rsidP="00A043AC">
            <w:pPr>
              <w:jc w:val="both"/>
              <w:rPr>
                <w:rFonts w:ascii="Times New Roman" w:eastAsia="OfficinaSansBookC" w:hAnsi="Times New Roman" w:cs="Times New Roman"/>
                <w:b/>
                <w:sz w:val="24"/>
                <w:szCs w:val="24"/>
              </w:rPr>
            </w:pPr>
            <w:r w:rsidRPr="003C17F6">
              <w:rPr>
                <w:rFonts w:ascii="Times New Roman" w:hAnsi="Times New Roman" w:cs="Times New Roman"/>
                <w:sz w:val="24"/>
                <w:szCs w:val="24"/>
              </w:rPr>
              <w:lastRenderedPageBreak/>
              <w:t>уметь переносить знания в познавательную и практическую области жизнедеятельности.</w:t>
            </w:r>
          </w:p>
        </w:tc>
        <w:tc>
          <w:tcPr>
            <w:tcW w:w="7695" w:type="dxa"/>
            <w:noWrap/>
          </w:tcPr>
          <w:p w14:paraId="4981877E" w14:textId="77777777" w:rsidR="00A043AC" w:rsidRPr="003C17F6" w:rsidRDefault="00A043AC" w:rsidP="00A043AC">
            <w:pPr>
              <w:widowControl w:val="0"/>
              <w:jc w:val="both"/>
              <w:rPr>
                <w:rFonts w:ascii="Times New Roman" w:eastAsia="OfficinaSansBookC" w:hAnsi="Times New Roman" w:cs="Times New Roman"/>
                <w:b/>
                <w:bCs/>
                <w:sz w:val="24"/>
                <w:szCs w:val="24"/>
              </w:rPr>
            </w:pPr>
            <w:r w:rsidRPr="003C17F6">
              <w:rPr>
                <w:rFonts w:ascii="Times New Roman" w:eastAsia="OfficinaSansBookC" w:hAnsi="Times New Roman" w:cs="Times New Roman"/>
                <w:b/>
                <w:bCs/>
                <w:sz w:val="24"/>
                <w:szCs w:val="24"/>
              </w:rPr>
              <w:lastRenderedPageBreak/>
              <w:t>Дисциплинарные результаты</w:t>
            </w:r>
            <w:r w:rsidRPr="003C17F6">
              <w:t xml:space="preserve"> </w:t>
            </w:r>
            <w:r w:rsidRPr="003C17F6">
              <w:rPr>
                <w:rFonts w:ascii="Times New Roman" w:eastAsia="OfficinaSansBookC" w:hAnsi="Times New Roman" w:cs="Times New Roman"/>
                <w:b/>
                <w:bCs/>
                <w:sz w:val="24"/>
                <w:szCs w:val="24"/>
              </w:rPr>
              <w:t>должны отражать:</w:t>
            </w:r>
          </w:p>
          <w:p w14:paraId="0937D6A7" w14:textId="77777777" w:rsidR="00A043AC" w:rsidRPr="003C17F6" w:rsidRDefault="00A043AC" w:rsidP="00A043AC">
            <w:pPr>
              <w:widowControl w:val="0"/>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t>ПРб 01.</w:t>
            </w:r>
            <w:r w:rsidRPr="003C17F6">
              <w:rPr>
                <w:rFonts w:ascii="Times New Roman" w:eastAsia="OfficinaSansBookC" w:hAnsi="Times New Roman" w:cs="Times New Roman"/>
                <w:sz w:val="24"/>
                <w:szCs w:val="24"/>
              </w:rPr>
              <w:t xml:space="preserve">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3E326B08" w14:textId="77777777" w:rsidR="00A043AC" w:rsidRPr="003C17F6" w:rsidRDefault="00A043AC" w:rsidP="00A043AC">
            <w:pPr>
              <w:widowControl w:val="0"/>
              <w:jc w:val="both"/>
              <w:rPr>
                <w:rFonts w:ascii="Times New Roman" w:eastAsia="OfficinaSansBookC" w:hAnsi="Times New Roman" w:cs="Times New Roman"/>
                <w:b/>
                <w:bCs/>
                <w:sz w:val="24"/>
                <w:szCs w:val="24"/>
              </w:rPr>
            </w:pPr>
            <w:r w:rsidRPr="003C17F6">
              <w:rPr>
                <w:rFonts w:ascii="Times New Roman" w:eastAsia="OfficinaSansBookC" w:hAnsi="Times New Roman" w:cs="Times New Roman"/>
                <w:b/>
                <w:bCs/>
                <w:sz w:val="24"/>
                <w:szCs w:val="24"/>
              </w:rPr>
              <w:t>ПРб 02</w:t>
            </w:r>
            <w:r w:rsidRPr="003C17F6">
              <w:rPr>
                <w:rFonts w:ascii="Times New Roman" w:eastAsia="OfficinaSansBookC" w:hAnsi="Times New Roman" w:cs="Times New Roman"/>
                <w:sz w:val="24"/>
                <w:szCs w:val="24"/>
              </w:rPr>
              <w:t xml:space="preserve">. владение системой  химических знаний, которая включает: основополагающие понятия (химический элемент, атом, электронная оболочка атома, s-, р-, d-электронные орбитали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w:t>
            </w:r>
            <w:r w:rsidRPr="003C17F6">
              <w:rPr>
                <w:rFonts w:ascii="Times New Roman" w:eastAsia="OfficinaSansBookC" w:hAnsi="Times New Roman" w:cs="Times New Roman"/>
                <w:sz w:val="24"/>
                <w:szCs w:val="24"/>
              </w:rPr>
              <w:lastRenderedPageBreak/>
              <w:t>органических веществ A.M.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14:paraId="2F40EBBF" w14:textId="77777777" w:rsidR="00A043AC" w:rsidRPr="003C17F6" w:rsidRDefault="00A043AC" w:rsidP="00A043AC">
            <w:pPr>
              <w:widowControl w:val="0"/>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t>ПРб 03.</w:t>
            </w:r>
            <w:r w:rsidRPr="003C17F6">
              <w:rPr>
                <w:rFonts w:ascii="Times New Roman" w:eastAsia="OfficinaSansBookC" w:hAnsi="Times New Roman" w:cs="Times New Roman"/>
                <w:sz w:val="24"/>
                <w:szCs w:val="24"/>
              </w:rPr>
              <w:t xml:space="preserve">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68A0D00E" w14:textId="77777777" w:rsidR="00A043AC" w:rsidRPr="003C17F6" w:rsidRDefault="00A043AC" w:rsidP="00A043AC">
            <w:pPr>
              <w:widowControl w:val="0"/>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t>ПРб 04.</w:t>
            </w:r>
            <w:r w:rsidRPr="003C17F6">
              <w:rPr>
                <w:rFonts w:ascii="Times New Roman" w:eastAsia="OfficinaSansBookC" w:hAnsi="Times New Roman" w:cs="Times New Roman"/>
                <w:sz w:val="24"/>
                <w:szCs w:val="24"/>
              </w:rPr>
              <w:t xml:space="preserve">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14:paraId="7C5AA8D6" w14:textId="77777777" w:rsidR="00A043AC" w:rsidRPr="003C17F6" w:rsidRDefault="00A043AC" w:rsidP="00A043AC">
            <w:pPr>
              <w:widowControl w:val="0"/>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t>ПРб 05.</w:t>
            </w:r>
            <w:r w:rsidRPr="003C17F6">
              <w:rPr>
                <w:rFonts w:ascii="Times New Roman" w:eastAsia="OfficinaSansBookC" w:hAnsi="Times New Roman" w:cs="Times New Roman"/>
                <w:sz w:val="24"/>
                <w:szCs w:val="24"/>
              </w:rPr>
              <w:t xml:space="preserve"> сформированность умений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14:paraId="6D347997" w14:textId="3D0C0E55" w:rsidR="00A043AC" w:rsidRPr="008E177B" w:rsidRDefault="00A043AC" w:rsidP="00A043AC">
            <w:pPr>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t>ПРб 07.</w:t>
            </w:r>
            <w:r w:rsidRPr="003C17F6">
              <w:rPr>
                <w:rFonts w:ascii="Times New Roman" w:eastAsia="OfficinaSansBookC" w:hAnsi="Times New Roman" w:cs="Times New Roman"/>
                <w:sz w:val="24"/>
                <w:szCs w:val="24"/>
              </w:rPr>
              <w:t xml:space="preserve"> сформированность умений проводить расчеты по химическим формулам и уравнениям химических реакций с использованием </w:t>
            </w:r>
            <w:r w:rsidRPr="003C17F6">
              <w:rPr>
                <w:rFonts w:ascii="Times New Roman" w:eastAsia="OfficinaSansBookC" w:hAnsi="Times New Roman" w:cs="Times New Roman"/>
                <w:sz w:val="24"/>
                <w:szCs w:val="24"/>
              </w:rPr>
              <w:lastRenderedPageBreak/>
              <w:t>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A043AC" w14:paraId="74FD4B29" w14:textId="77777777" w:rsidTr="00A043AC">
        <w:tc>
          <w:tcPr>
            <w:tcW w:w="1942" w:type="dxa"/>
            <w:noWrap/>
          </w:tcPr>
          <w:p w14:paraId="463267C9" w14:textId="2305EDFC" w:rsidR="00A043AC" w:rsidRPr="008E177B" w:rsidRDefault="00A043AC" w:rsidP="00A043AC">
            <w:pPr>
              <w:rPr>
                <w:rFonts w:ascii="Times New Roman" w:eastAsia="OfficinaSansBookC" w:hAnsi="Times New Roman" w:cs="Times New Roman"/>
                <w:color w:val="FF0000"/>
                <w:sz w:val="24"/>
                <w:szCs w:val="24"/>
              </w:rPr>
            </w:pPr>
            <w:r w:rsidRPr="003C17F6">
              <w:rPr>
                <w:rFonts w:ascii="Times New Roman" w:eastAsia="OfficinaSansBookC" w:hAnsi="Times New Roman" w:cs="Times New Roman"/>
                <w:sz w:val="24"/>
                <w:szCs w:val="24"/>
              </w:rPr>
              <w:lastRenderedPageBreak/>
              <w:t xml:space="preserve">ОК 02. Использовать современные средства поиска, анализа и интерпретации </w:t>
            </w:r>
            <w:r>
              <w:rPr>
                <w:rFonts w:ascii="Times New Roman" w:eastAsia="OfficinaSansBookC" w:hAnsi="Times New Roman" w:cs="Times New Roman"/>
                <w:sz w:val="24"/>
                <w:szCs w:val="24"/>
              </w:rPr>
              <w:t>и</w:t>
            </w:r>
            <w:r w:rsidRPr="003C17F6">
              <w:rPr>
                <w:rFonts w:ascii="Times New Roman" w:eastAsia="OfficinaSansBookC" w:hAnsi="Times New Roman" w:cs="Times New Roman"/>
                <w:sz w:val="24"/>
                <w:szCs w:val="24"/>
              </w:rPr>
              <w:t>нформации и информационные технологии для выполнения задач профессиональной деятельности</w:t>
            </w:r>
          </w:p>
        </w:tc>
        <w:tc>
          <w:tcPr>
            <w:tcW w:w="4973" w:type="dxa"/>
            <w:noWrap/>
            <w:hideMark/>
          </w:tcPr>
          <w:p w14:paraId="3587AE38" w14:textId="77777777" w:rsidR="00A043AC" w:rsidRPr="003C17F6" w:rsidRDefault="00A043AC" w:rsidP="00A043AC">
            <w:pPr>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rPr>
              <w:t>Личностные результаты должны отражать в части:</w:t>
            </w:r>
          </w:p>
          <w:p w14:paraId="313373BC" w14:textId="77777777" w:rsidR="00A043AC" w:rsidRPr="003C17F6" w:rsidRDefault="00A043AC" w:rsidP="00A043AC">
            <w:pPr>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highlight w:val="white"/>
              </w:rPr>
              <w:t>ценности научного познания:</w:t>
            </w:r>
          </w:p>
          <w:p w14:paraId="1DEBC186" w14:textId="77777777" w:rsidR="00A043AC" w:rsidRPr="003C17F6" w:rsidRDefault="00A043AC" w:rsidP="00A043AC">
            <w:pPr>
              <w:pStyle w:val="afd"/>
              <w:numPr>
                <w:ilvl w:val="0"/>
                <w:numId w:val="15"/>
              </w:numPr>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786BFD6E" w14:textId="77777777" w:rsidR="00A043AC" w:rsidRPr="003C17F6" w:rsidRDefault="00A043AC" w:rsidP="00A043AC">
            <w:pPr>
              <w:pStyle w:val="afd"/>
              <w:numPr>
                <w:ilvl w:val="0"/>
                <w:numId w:val="15"/>
              </w:numPr>
              <w:ind w:left="357" w:hanging="357"/>
              <w:jc w:val="both"/>
              <w:rPr>
                <w:rFonts w:ascii="Times New Roman" w:hAnsi="Times New Roman" w:cs="Times New Roman"/>
                <w:sz w:val="24"/>
                <w:szCs w:val="24"/>
              </w:rPr>
            </w:pPr>
            <w:r w:rsidRPr="003C17F6">
              <w:rPr>
                <w:rFonts w:ascii="Times New Roman" w:hAnsi="Times New Roman" w:cs="Times New Roman"/>
                <w:sz w:val="24"/>
                <w:szCs w:val="24"/>
              </w:rPr>
              <w:t>совершенствование языковой и читательской культуры как средства взаимодействия между людьми и познания мира.</w:t>
            </w:r>
          </w:p>
          <w:p w14:paraId="61E6574D" w14:textId="77777777" w:rsidR="00A043AC" w:rsidRPr="003C17F6" w:rsidRDefault="00A043AC" w:rsidP="00A043AC">
            <w:pPr>
              <w:jc w:val="both"/>
              <w:rPr>
                <w:rFonts w:ascii="Times New Roman" w:hAnsi="Times New Roman" w:cs="Times New Roman"/>
                <w:sz w:val="24"/>
                <w:szCs w:val="24"/>
              </w:rPr>
            </w:pPr>
            <w:r w:rsidRPr="003C17F6">
              <w:rPr>
                <w:rFonts w:ascii="Times New Roman" w:eastAsia="OfficinaSansBookC" w:hAnsi="Times New Roman" w:cs="Times New Roman"/>
                <w:b/>
                <w:sz w:val="24"/>
                <w:szCs w:val="24"/>
              </w:rPr>
              <w:t>Метапредметные результаты должны отражать:</w:t>
            </w:r>
            <w:r w:rsidRPr="003C17F6">
              <w:rPr>
                <w:rFonts w:ascii="Times New Roman" w:eastAsia="OfficinaSansBookC" w:hAnsi="Times New Roman" w:cs="Times New Roman"/>
                <w:b/>
                <w:sz w:val="24"/>
                <w:szCs w:val="24"/>
              </w:rPr>
              <w:cr/>
            </w:r>
            <w:r w:rsidRPr="003C17F6">
              <w:rPr>
                <w:rFonts w:ascii="Times New Roman" w:eastAsia="OfficinaSansBookC" w:hAnsi="Times New Roman" w:cs="Times New Roman"/>
                <w:b/>
                <w:sz w:val="24"/>
                <w:szCs w:val="24"/>
                <w:highlight w:val="white"/>
              </w:rPr>
              <w:t>Овладение универсальными учебными познавательными действиями:</w:t>
            </w:r>
          </w:p>
          <w:p w14:paraId="5CB00601" w14:textId="77777777" w:rsidR="00A043AC" w:rsidRPr="003C17F6" w:rsidRDefault="00A043AC" w:rsidP="00A043AC">
            <w:pPr>
              <w:shd w:val="clear" w:color="auto" w:fill="FFFFFF"/>
              <w:jc w:val="both"/>
              <w:rPr>
                <w:rFonts w:ascii="Times New Roman" w:eastAsia="OfficinaSansBookC" w:hAnsi="Times New Roman" w:cs="Times New Roman"/>
                <w:b/>
                <w:sz w:val="24"/>
                <w:szCs w:val="24"/>
              </w:rPr>
            </w:pPr>
            <w:r w:rsidRPr="00927324">
              <w:rPr>
                <w:rFonts w:ascii="Times New Roman" w:eastAsia="OfficinaSansBookC" w:hAnsi="Times New Roman" w:cs="Times New Roman"/>
                <w:b/>
                <w:sz w:val="24"/>
                <w:szCs w:val="24"/>
              </w:rPr>
              <w:t>в)</w:t>
            </w:r>
            <w:r w:rsidRPr="003C17F6">
              <w:rPr>
                <w:rFonts w:ascii="Times New Roman" w:eastAsia="OfficinaSansBookC" w:hAnsi="Times New Roman" w:cs="Times New Roman"/>
                <w:b/>
                <w:sz w:val="24"/>
                <w:szCs w:val="24"/>
              </w:rPr>
              <w:t> работа с информацией:</w:t>
            </w:r>
          </w:p>
          <w:p w14:paraId="67E336D1" w14:textId="77777777" w:rsidR="00A043AC" w:rsidRPr="003C17F6" w:rsidRDefault="00A043AC" w:rsidP="00A043AC">
            <w:pPr>
              <w:pStyle w:val="afd"/>
              <w:numPr>
                <w:ilvl w:val="0"/>
                <w:numId w:val="15"/>
              </w:numPr>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w:t>
            </w:r>
            <w:r w:rsidRPr="003C17F6">
              <w:rPr>
                <w:rFonts w:ascii="Times New Roman" w:hAnsi="Times New Roman" w:cs="Times New Roman"/>
                <w:sz w:val="24"/>
                <w:szCs w:val="24"/>
              </w:rPr>
              <w:lastRenderedPageBreak/>
              <w:t>информации различных видов и форм представления;</w:t>
            </w:r>
          </w:p>
          <w:p w14:paraId="12BAE3B1" w14:textId="77777777" w:rsidR="00A043AC" w:rsidRPr="003C17F6" w:rsidRDefault="00A043AC" w:rsidP="00A043AC">
            <w:pPr>
              <w:pStyle w:val="afd"/>
              <w:numPr>
                <w:ilvl w:val="0"/>
                <w:numId w:val="15"/>
              </w:numPr>
              <w:ind w:left="357" w:hanging="357"/>
              <w:jc w:val="both"/>
              <w:rPr>
                <w:rFonts w:ascii="Times New Roman" w:hAnsi="Times New Roman" w:cs="Times New Roman"/>
                <w:sz w:val="24"/>
                <w:szCs w:val="24"/>
              </w:rPr>
            </w:pPr>
            <w:r w:rsidRPr="003C17F6">
              <w:rPr>
                <w:rFonts w:ascii="Times New Roman" w:hAnsi="Times New Roman" w:cs="Times New Roman"/>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26BDC921" w14:textId="77777777" w:rsidR="00A043AC" w:rsidRPr="003C17F6" w:rsidRDefault="00A043AC" w:rsidP="00A043AC">
            <w:pPr>
              <w:pStyle w:val="afd"/>
              <w:numPr>
                <w:ilvl w:val="0"/>
                <w:numId w:val="15"/>
              </w:numPr>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оценивать достоверность, легитимность информации, ее соответствие правовым и морально-этическим нормам; </w:t>
            </w:r>
          </w:p>
          <w:p w14:paraId="20F26AF5" w14:textId="59D9C9EF" w:rsidR="00A043AC" w:rsidRPr="008E177B" w:rsidRDefault="00A043AC" w:rsidP="00A043AC">
            <w:pPr>
              <w:tabs>
                <w:tab w:val="left" w:pos="425"/>
              </w:tabs>
              <w:rPr>
                <w:rFonts w:ascii="Times New Roman" w:eastAsia="OfficinaSansBookC" w:hAnsi="Times New Roman" w:cs="Times New Roman"/>
                <w:sz w:val="24"/>
                <w:szCs w:val="24"/>
              </w:rPr>
            </w:pPr>
            <w:r w:rsidRPr="003C17F6">
              <w:rPr>
                <w:rFonts w:ascii="Times New Roman" w:hAnsi="Times New Roman" w:cs="Times New Roman"/>
                <w:sz w:val="24"/>
                <w:szCs w:val="24"/>
              </w:rPr>
              <w:t>владеть навыками распознавания и защиты информации, информационной безопасности личности.</w:t>
            </w:r>
            <w:r w:rsidRPr="003C17F6">
              <w:rPr>
                <w:rFonts w:ascii="Times New Roman" w:eastAsia="OfficinaSansBookC" w:hAnsi="Times New Roman" w:cs="Times New Roman"/>
                <w:sz w:val="24"/>
                <w:szCs w:val="24"/>
                <w:highlight w:val="white"/>
              </w:rPr>
              <w:t xml:space="preserve"> </w:t>
            </w:r>
            <w:r w:rsidRPr="003C17F6">
              <w:rPr>
                <w:rFonts w:ascii="Times New Roman" w:eastAsia="OfficinaSansBookC" w:hAnsi="Times New Roman" w:cs="Times New Roman"/>
                <w:b/>
                <w:sz w:val="24"/>
                <w:szCs w:val="24"/>
              </w:rPr>
              <w:t xml:space="preserve"> </w:t>
            </w:r>
          </w:p>
        </w:tc>
        <w:tc>
          <w:tcPr>
            <w:tcW w:w="7695" w:type="dxa"/>
            <w:noWrap/>
            <w:hideMark/>
          </w:tcPr>
          <w:p w14:paraId="1324B297" w14:textId="77777777" w:rsidR="00A043AC" w:rsidRPr="003C17F6" w:rsidRDefault="00A043AC" w:rsidP="00A043AC">
            <w:pPr>
              <w:widowControl w:val="0"/>
              <w:jc w:val="both"/>
              <w:rPr>
                <w:rFonts w:ascii="Times New Roman" w:eastAsia="OfficinaSansBookC" w:hAnsi="Times New Roman" w:cs="Times New Roman"/>
                <w:b/>
                <w:bCs/>
                <w:sz w:val="24"/>
                <w:szCs w:val="24"/>
              </w:rPr>
            </w:pPr>
            <w:r w:rsidRPr="003C17F6">
              <w:rPr>
                <w:rFonts w:ascii="Times New Roman" w:eastAsia="OfficinaSansBookC" w:hAnsi="Times New Roman" w:cs="Times New Roman"/>
                <w:b/>
                <w:bCs/>
                <w:sz w:val="24"/>
                <w:szCs w:val="24"/>
              </w:rPr>
              <w:lastRenderedPageBreak/>
              <w:t>Дисциплинарные (предметные) результаты</w:t>
            </w:r>
            <w:r w:rsidRPr="003C17F6">
              <w:t xml:space="preserve"> </w:t>
            </w:r>
            <w:r w:rsidRPr="003C17F6">
              <w:rPr>
                <w:rFonts w:ascii="Times New Roman" w:eastAsia="OfficinaSansBookC" w:hAnsi="Times New Roman" w:cs="Times New Roman"/>
                <w:b/>
                <w:bCs/>
                <w:sz w:val="24"/>
                <w:szCs w:val="24"/>
              </w:rPr>
              <w:t>и должны отражать:</w:t>
            </w:r>
          </w:p>
          <w:p w14:paraId="01E3F964" w14:textId="77777777" w:rsidR="00A043AC" w:rsidRPr="003C17F6" w:rsidRDefault="00A043AC" w:rsidP="00A043AC">
            <w:pPr>
              <w:widowControl w:val="0"/>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t>ПРб 06.</w:t>
            </w:r>
            <w:r w:rsidRPr="003C17F6">
              <w:rPr>
                <w:rFonts w:ascii="Times New Roman" w:eastAsia="OfficinaSansBookC" w:hAnsi="Times New Roman" w:cs="Times New Roman"/>
                <w:sz w:val="24"/>
                <w:szCs w:val="24"/>
              </w:rPr>
              <w:t xml:space="preserve">  владение основными методами научного познания веществ и химических явлений (наблюдение, измерение, эксперимент, моделирование);</w:t>
            </w:r>
          </w:p>
          <w:p w14:paraId="21E31D17" w14:textId="77777777" w:rsidR="00A043AC" w:rsidRPr="003C17F6" w:rsidRDefault="00A043AC" w:rsidP="00A043AC">
            <w:pPr>
              <w:jc w:val="both"/>
              <w:rPr>
                <w:rFonts w:ascii="Times New Roman" w:eastAsia="OfficinaSansBookC" w:hAnsi="Times New Roman" w:cs="Times New Roman"/>
                <w:b/>
                <w:bCs/>
                <w:sz w:val="24"/>
                <w:szCs w:val="24"/>
              </w:rPr>
            </w:pPr>
            <w:r w:rsidRPr="003C17F6">
              <w:rPr>
                <w:rFonts w:ascii="Times New Roman" w:eastAsia="OfficinaSansBookC" w:hAnsi="Times New Roman" w:cs="Times New Roman"/>
                <w:b/>
                <w:bCs/>
                <w:sz w:val="24"/>
                <w:szCs w:val="24"/>
              </w:rPr>
              <w:t>ПРб 07</w:t>
            </w:r>
            <w:r w:rsidRPr="003C17F6">
              <w:rPr>
                <w:rFonts w:ascii="Times New Roman" w:eastAsia="OfficinaSansBookC" w:hAnsi="Times New Roman" w:cs="Times New Roman"/>
                <w:sz w:val="24"/>
                <w:szCs w:val="24"/>
              </w:rPr>
              <w:t>.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14:paraId="20DFB1D5" w14:textId="77777777" w:rsidR="00A043AC" w:rsidRPr="003C17F6" w:rsidRDefault="00A043AC" w:rsidP="00A043AC">
            <w:pPr>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t>ПРб 08.</w:t>
            </w:r>
            <w:r w:rsidRPr="003C17F6">
              <w:rPr>
                <w:rFonts w:ascii="Times New Roman" w:eastAsia="OfficinaSansBookC" w:hAnsi="Times New Roman" w:cs="Times New Roman"/>
                <w:sz w:val="24"/>
                <w:szCs w:val="24"/>
              </w:rPr>
              <w:t xml:space="preserve"> 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598596F6" w14:textId="40B604E2" w:rsidR="00A043AC" w:rsidRPr="008E177B" w:rsidRDefault="00A043AC" w:rsidP="00A043AC">
            <w:pPr>
              <w:widowControl w:val="0"/>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lastRenderedPageBreak/>
              <w:t>ПРб 09.</w:t>
            </w:r>
            <w:r w:rsidRPr="003C17F6">
              <w:rPr>
                <w:rFonts w:ascii="Times New Roman" w:eastAsia="OfficinaSansBookC" w:hAnsi="Times New Roman" w:cs="Times New Roman"/>
                <w:sz w:val="24"/>
                <w:szCs w:val="24"/>
              </w:rPr>
              <w:t xml:space="preserve">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tc>
      </w:tr>
      <w:tr w:rsidR="00A043AC" w14:paraId="05ED07FF" w14:textId="77777777" w:rsidTr="00A043AC">
        <w:tc>
          <w:tcPr>
            <w:tcW w:w="1942" w:type="dxa"/>
            <w:noWrap/>
          </w:tcPr>
          <w:p w14:paraId="16801EE7" w14:textId="5C163A42" w:rsidR="00A043AC" w:rsidRPr="008E177B" w:rsidRDefault="00A043AC" w:rsidP="00A043AC">
            <w:pPr>
              <w:rPr>
                <w:rFonts w:ascii="Times New Roman" w:eastAsia="OfficinaSansBookC" w:hAnsi="Times New Roman" w:cs="Times New Roman"/>
                <w:color w:val="FF0000"/>
                <w:sz w:val="24"/>
                <w:szCs w:val="24"/>
              </w:rPr>
            </w:pPr>
            <w:r w:rsidRPr="003C17F6">
              <w:rPr>
                <w:rFonts w:ascii="Times New Roman" w:eastAsia="OfficinaSansBookC" w:hAnsi="Times New Roman" w:cs="Times New Roman"/>
                <w:sz w:val="24"/>
                <w:szCs w:val="24"/>
              </w:rPr>
              <w:lastRenderedPageBreak/>
              <w:t>ОК 04. Эффективно взаимодействовать и работать в коллективе и команде</w:t>
            </w:r>
          </w:p>
        </w:tc>
        <w:tc>
          <w:tcPr>
            <w:tcW w:w="4973" w:type="dxa"/>
            <w:noWrap/>
            <w:hideMark/>
          </w:tcPr>
          <w:p w14:paraId="5123BB2E" w14:textId="77777777" w:rsidR="00A043AC" w:rsidRPr="003C17F6" w:rsidRDefault="00A043AC" w:rsidP="00A043AC">
            <w:pPr>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rPr>
              <w:t>Личностные результаты должны отражать в части:</w:t>
            </w:r>
          </w:p>
          <w:p w14:paraId="62D0B5CA" w14:textId="77777777" w:rsidR="00A043AC" w:rsidRPr="003C17F6" w:rsidRDefault="00A043AC" w:rsidP="00A043AC">
            <w:pPr>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гражданского воспитания:</w:t>
            </w:r>
          </w:p>
          <w:p w14:paraId="7BDAFDAA" w14:textId="77777777" w:rsidR="00A043AC" w:rsidRPr="003C17F6" w:rsidRDefault="00A043AC" w:rsidP="00A043AC">
            <w:pPr>
              <w:pStyle w:val="afd"/>
              <w:numPr>
                <w:ilvl w:val="0"/>
                <w:numId w:val="17"/>
              </w:numPr>
              <w:ind w:left="329"/>
              <w:jc w:val="both"/>
              <w:rPr>
                <w:rFonts w:ascii="Times New Roman" w:eastAsia="OfficinaSansBookC" w:hAnsi="Times New Roman" w:cs="Times New Roman"/>
                <w:b/>
                <w:sz w:val="24"/>
                <w:szCs w:val="24"/>
              </w:rPr>
            </w:pPr>
            <w:r w:rsidRPr="003C17F6">
              <w:rPr>
                <w:rFonts w:ascii="Times New Roman" w:eastAsia="OfficinaSansBookC" w:hAnsi="Times New Roman" w:cs="Times New Roman"/>
                <w:bCs/>
                <w:sz w:val="24"/>
                <w:szCs w:val="24"/>
              </w:rPr>
              <w:t>готовность вести совместную деятельность в интересах гражданского общества;</w:t>
            </w:r>
          </w:p>
          <w:p w14:paraId="1B42698E" w14:textId="77777777" w:rsidR="00A043AC" w:rsidRPr="003C17F6" w:rsidRDefault="00A043AC" w:rsidP="00A043AC">
            <w:pPr>
              <w:pStyle w:val="afd"/>
              <w:numPr>
                <w:ilvl w:val="0"/>
                <w:numId w:val="16"/>
              </w:numPr>
              <w:ind w:left="329"/>
              <w:jc w:val="both"/>
              <w:rPr>
                <w:rFonts w:ascii="Times New Roman" w:eastAsia="OfficinaSansBookC" w:hAnsi="Times New Roman" w:cs="Times New Roman"/>
                <w:b/>
                <w:sz w:val="24"/>
                <w:szCs w:val="24"/>
              </w:rPr>
            </w:pPr>
            <w:r w:rsidRPr="003C17F6">
              <w:rPr>
                <w:rFonts w:ascii="Times New Roman" w:eastAsia="OfficinaSansBookC" w:hAnsi="Times New Roman" w:cs="Times New Roman"/>
                <w:bCs/>
                <w:sz w:val="24"/>
                <w:szCs w:val="24"/>
              </w:rPr>
              <w:t>умение взаимодействовать с социальными институтами в соответствии с их функциями и назначением.</w:t>
            </w:r>
          </w:p>
          <w:p w14:paraId="5DD83DBB" w14:textId="77777777" w:rsidR="00A043AC" w:rsidRPr="003C17F6" w:rsidRDefault="00A043AC" w:rsidP="00A043AC">
            <w:pPr>
              <w:shd w:val="clear" w:color="auto" w:fill="FFFFFF"/>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Метапредметные результаты должны отражать:</w:t>
            </w:r>
          </w:p>
          <w:p w14:paraId="4BC52445" w14:textId="77777777" w:rsidR="00A043AC" w:rsidRPr="003C17F6" w:rsidRDefault="00A043AC" w:rsidP="00A043AC">
            <w:pPr>
              <w:shd w:val="clear" w:color="auto" w:fill="FFFFFF"/>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Овладение универсальными коммуникативными действиями:</w:t>
            </w:r>
          </w:p>
          <w:p w14:paraId="650D5623" w14:textId="77777777" w:rsidR="00A043AC" w:rsidRPr="003C17F6" w:rsidRDefault="00A043AC" w:rsidP="00A043AC">
            <w:pPr>
              <w:shd w:val="clear" w:color="auto" w:fill="FFFFFF"/>
              <w:jc w:val="both"/>
              <w:rPr>
                <w:rFonts w:ascii="Times New Roman" w:eastAsia="OfficinaSansBookC" w:hAnsi="Times New Roman" w:cs="Times New Roman"/>
                <w:sz w:val="24"/>
                <w:szCs w:val="24"/>
              </w:rPr>
            </w:pPr>
            <w:r w:rsidRPr="00927324">
              <w:rPr>
                <w:rFonts w:ascii="Times New Roman" w:eastAsia="OfficinaSansBookC" w:hAnsi="Times New Roman" w:cs="Times New Roman"/>
                <w:b/>
                <w:bCs/>
                <w:sz w:val="24"/>
                <w:szCs w:val="24"/>
              </w:rPr>
              <w:t>б)</w:t>
            </w:r>
            <w:r w:rsidRPr="003C17F6">
              <w:rPr>
                <w:rFonts w:ascii="Times New Roman" w:eastAsia="OfficinaSansBookC" w:hAnsi="Times New Roman" w:cs="Times New Roman"/>
                <w:sz w:val="24"/>
                <w:szCs w:val="24"/>
              </w:rPr>
              <w:t> </w:t>
            </w:r>
            <w:r w:rsidRPr="003C17F6">
              <w:rPr>
                <w:rFonts w:ascii="Times New Roman" w:eastAsia="OfficinaSansBookC" w:hAnsi="Times New Roman" w:cs="Times New Roman"/>
                <w:b/>
                <w:sz w:val="24"/>
                <w:szCs w:val="24"/>
              </w:rPr>
              <w:t>совместная деятельность</w:t>
            </w:r>
            <w:r w:rsidRPr="003C17F6">
              <w:rPr>
                <w:rFonts w:ascii="Times New Roman" w:eastAsia="OfficinaSansBookC" w:hAnsi="Times New Roman" w:cs="Times New Roman"/>
                <w:sz w:val="24"/>
                <w:szCs w:val="24"/>
              </w:rPr>
              <w:t>:</w:t>
            </w:r>
          </w:p>
          <w:p w14:paraId="4BAE6C35" w14:textId="77777777" w:rsidR="00A043AC" w:rsidRPr="003C17F6" w:rsidRDefault="00A043AC" w:rsidP="00A043AC">
            <w:pPr>
              <w:pStyle w:val="afd"/>
              <w:numPr>
                <w:ilvl w:val="0"/>
                <w:numId w:val="15"/>
              </w:numPr>
              <w:shd w:val="clear" w:color="auto" w:fill="FFFFFF"/>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lastRenderedPageBreak/>
              <w:t>понимать и использовать преимущества командной и индивидуальной работы;</w:t>
            </w:r>
          </w:p>
          <w:p w14:paraId="7D7A11E1" w14:textId="77777777" w:rsidR="00A043AC" w:rsidRPr="003C17F6" w:rsidRDefault="00A043AC" w:rsidP="00A043AC">
            <w:pPr>
              <w:pStyle w:val="afd"/>
              <w:numPr>
                <w:ilvl w:val="0"/>
                <w:numId w:val="15"/>
              </w:numPr>
              <w:shd w:val="clear" w:color="auto" w:fill="FFFFFF"/>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4F0CE2C4" w14:textId="77777777" w:rsidR="00A043AC" w:rsidRPr="003C17F6" w:rsidRDefault="00A043AC" w:rsidP="00A043AC">
            <w:pPr>
              <w:shd w:val="clear" w:color="auto" w:fill="FFFFFF"/>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Овладение универсальными регулятивными действиями:</w:t>
            </w:r>
          </w:p>
          <w:p w14:paraId="3C646720" w14:textId="77777777" w:rsidR="00A043AC" w:rsidRPr="003C17F6" w:rsidRDefault="00A043AC" w:rsidP="00A043AC">
            <w:pPr>
              <w:shd w:val="clear" w:color="auto" w:fill="FFFFFF"/>
              <w:jc w:val="both"/>
              <w:rPr>
                <w:rFonts w:ascii="Times New Roman" w:eastAsia="OfficinaSansBookC" w:hAnsi="Times New Roman" w:cs="Times New Roman"/>
                <w:b/>
                <w:sz w:val="24"/>
                <w:szCs w:val="24"/>
              </w:rPr>
            </w:pPr>
            <w:r w:rsidRPr="00927324">
              <w:rPr>
                <w:rFonts w:ascii="Times New Roman" w:eastAsia="OfficinaSansBookC" w:hAnsi="Times New Roman" w:cs="Times New Roman"/>
                <w:b/>
                <w:bCs/>
                <w:sz w:val="24"/>
                <w:szCs w:val="24"/>
              </w:rPr>
              <w:t>г)</w:t>
            </w:r>
            <w:r w:rsidRPr="003C17F6">
              <w:rPr>
                <w:rFonts w:ascii="Times New Roman" w:eastAsia="OfficinaSansBookC" w:hAnsi="Times New Roman" w:cs="Times New Roman"/>
                <w:b/>
                <w:sz w:val="24"/>
                <w:szCs w:val="24"/>
              </w:rPr>
              <w:t> принятие себя и других людей:</w:t>
            </w:r>
          </w:p>
          <w:p w14:paraId="72D4FC01" w14:textId="77777777" w:rsidR="00A043AC" w:rsidRPr="003C17F6" w:rsidRDefault="00A043AC" w:rsidP="00A043AC">
            <w:pPr>
              <w:pStyle w:val="afd"/>
              <w:numPr>
                <w:ilvl w:val="0"/>
                <w:numId w:val="15"/>
              </w:numPr>
              <w:shd w:val="clear" w:color="auto" w:fill="FFFFFF"/>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принимать мотивы и аргументы других людей при анализе результатов деятельности;</w:t>
            </w:r>
          </w:p>
          <w:p w14:paraId="6FD4BA35" w14:textId="77777777" w:rsidR="00A043AC" w:rsidRPr="003C17F6" w:rsidRDefault="00A043AC" w:rsidP="00A043AC">
            <w:pPr>
              <w:pStyle w:val="afd"/>
              <w:numPr>
                <w:ilvl w:val="0"/>
                <w:numId w:val="15"/>
              </w:numPr>
              <w:shd w:val="clear" w:color="auto" w:fill="FFFFFF"/>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признавать свое право и право других людей на ошибки;</w:t>
            </w:r>
          </w:p>
          <w:p w14:paraId="25FF5D32" w14:textId="4EF8693B" w:rsidR="00A043AC" w:rsidRPr="008E177B" w:rsidRDefault="00A043AC" w:rsidP="00A043AC">
            <w:pPr>
              <w:tabs>
                <w:tab w:val="left" w:pos="425"/>
              </w:tabs>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развивать способность понимать мир с позиции другого человека.</w:t>
            </w:r>
          </w:p>
        </w:tc>
        <w:tc>
          <w:tcPr>
            <w:tcW w:w="7695" w:type="dxa"/>
            <w:noWrap/>
            <w:hideMark/>
          </w:tcPr>
          <w:p w14:paraId="690A3EE0" w14:textId="77777777" w:rsidR="00A043AC" w:rsidRPr="003C17F6" w:rsidRDefault="00A043AC" w:rsidP="00A043AC">
            <w:pPr>
              <w:widowControl w:val="0"/>
              <w:jc w:val="both"/>
              <w:rPr>
                <w:rFonts w:ascii="Times New Roman" w:eastAsia="OfficinaSansBookC" w:hAnsi="Times New Roman" w:cs="Times New Roman"/>
                <w:b/>
                <w:bCs/>
                <w:sz w:val="24"/>
                <w:szCs w:val="24"/>
              </w:rPr>
            </w:pPr>
            <w:r w:rsidRPr="003C17F6">
              <w:rPr>
                <w:rFonts w:ascii="Times New Roman" w:eastAsia="OfficinaSansBookC" w:hAnsi="Times New Roman" w:cs="Times New Roman"/>
                <w:b/>
                <w:bCs/>
                <w:sz w:val="24"/>
                <w:szCs w:val="24"/>
              </w:rPr>
              <w:lastRenderedPageBreak/>
              <w:t>Дисциплинарные (предметные) результаты</w:t>
            </w:r>
            <w:r w:rsidRPr="003C17F6">
              <w:t xml:space="preserve"> </w:t>
            </w:r>
            <w:r w:rsidRPr="003C17F6">
              <w:rPr>
                <w:rFonts w:ascii="Times New Roman" w:eastAsia="OfficinaSansBookC" w:hAnsi="Times New Roman" w:cs="Times New Roman"/>
                <w:b/>
                <w:bCs/>
                <w:sz w:val="24"/>
                <w:szCs w:val="24"/>
              </w:rPr>
              <w:t>и должны отражать:</w:t>
            </w:r>
          </w:p>
          <w:p w14:paraId="4A75027B" w14:textId="491AF7CF" w:rsidR="00A043AC" w:rsidRPr="008E177B" w:rsidRDefault="00A043AC" w:rsidP="00A043AC">
            <w:pPr>
              <w:widowControl w:val="0"/>
              <w:jc w:val="both"/>
              <w:rPr>
                <w:rFonts w:ascii="Times New Roman" w:eastAsia="OfficinaSansBookC" w:hAnsi="Times New Roman" w:cs="Times New Roman"/>
                <w:sz w:val="24"/>
                <w:szCs w:val="24"/>
              </w:rPr>
            </w:pPr>
            <w:r w:rsidRPr="003C17F6">
              <w:rPr>
                <w:rFonts w:ascii="Times New Roman" w:eastAsia="OfficinaSansBookC" w:hAnsi="Times New Roman" w:cs="Times New Roman"/>
                <w:b/>
                <w:bCs/>
                <w:sz w:val="24"/>
                <w:szCs w:val="24"/>
              </w:rPr>
              <w:t>ПРб 08.</w:t>
            </w:r>
            <w:r w:rsidRPr="003C17F6">
              <w:rPr>
                <w:rFonts w:ascii="Times New Roman" w:eastAsia="OfficinaSansBookC" w:hAnsi="Times New Roman" w:cs="Times New Roman"/>
                <w:sz w:val="24"/>
                <w:szCs w:val="24"/>
              </w:rPr>
              <w:t xml:space="preserve"> 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A043AC" w14:paraId="1DCC9BFC" w14:textId="77777777" w:rsidTr="00A043AC">
        <w:tc>
          <w:tcPr>
            <w:tcW w:w="1942" w:type="dxa"/>
            <w:noWrap/>
          </w:tcPr>
          <w:p w14:paraId="69D6A81A" w14:textId="3AC683E6" w:rsidR="00A043AC" w:rsidRPr="008E177B" w:rsidRDefault="00A043AC" w:rsidP="00A043AC">
            <w:pPr>
              <w:rPr>
                <w:rFonts w:ascii="Times New Roman" w:eastAsia="OfficinaSansBookC" w:hAnsi="Times New Roman" w:cs="Times New Roman"/>
                <w:color w:val="FF0000"/>
                <w:sz w:val="24"/>
                <w:szCs w:val="24"/>
              </w:rPr>
            </w:pPr>
            <w:r w:rsidRPr="00377CD6">
              <w:rPr>
                <w:rFonts w:ascii="Times New Roman" w:eastAsia="OfficinaSansBookC" w:hAnsi="Times New Roman" w:cs="Times New Roman"/>
                <w:sz w:val="24"/>
                <w:szCs w:val="24"/>
              </w:rPr>
              <w:t xml:space="preserve">ОК 07. Содействовать сохранению окружающей среды, ресурсосбережению, применять знания об изменении </w:t>
            </w:r>
            <w:r w:rsidRPr="00377CD6">
              <w:rPr>
                <w:rFonts w:ascii="Times New Roman" w:eastAsia="OfficinaSansBookC" w:hAnsi="Times New Roman" w:cs="Times New Roman"/>
                <w:sz w:val="24"/>
                <w:szCs w:val="24"/>
              </w:rPr>
              <w:lastRenderedPageBreak/>
              <w:t>климата, принципы бережливого производства, эффективно действовать в чрезвычайных ситуациях</w:t>
            </w:r>
          </w:p>
        </w:tc>
        <w:tc>
          <w:tcPr>
            <w:tcW w:w="4973" w:type="dxa"/>
            <w:noWrap/>
            <w:hideMark/>
          </w:tcPr>
          <w:p w14:paraId="71C3E96C" w14:textId="77777777" w:rsidR="00A043AC" w:rsidRDefault="00A043AC" w:rsidP="00A043AC">
            <w:pPr>
              <w:jc w:val="both"/>
              <w:rPr>
                <w:rFonts w:ascii="Times New Roman" w:eastAsia="OfficinaSansBookC" w:hAnsi="Times New Roman" w:cs="Times New Roman"/>
                <w:b/>
                <w:sz w:val="24"/>
                <w:szCs w:val="24"/>
                <w:highlight w:val="white"/>
              </w:rPr>
            </w:pPr>
            <w:r w:rsidRPr="00377CD6">
              <w:rPr>
                <w:rFonts w:ascii="Times New Roman" w:eastAsia="OfficinaSansBookC" w:hAnsi="Times New Roman" w:cs="Times New Roman"/>
                <w:b/>
                <w:sz w:val="24"/>
                <w:szCs w:val="24"/>
              </w:rPr>
              <w:lastRenderedPageBreak/>
              <w:t>Личностные результаты должны отражать в части:</w:t>
            </w:r>
          </w:p>
          <w:p w14:paraId="03DECE4C" w14:textId="77777777" w:rsidR="00A043AC" w:rsidRPr="00377CD6" w:rsidRDefault="00A043AC" w:rsidP="00A043AC">
            <w:pPr>
              <w:rPr>
                <w:rFonts w:ascii="Times New Roman" w:eastAsia="OfficinaSansBookC" w:hAnsi="Times New Roman" w:cs="Times New Roman"/>
                <w:b/>
                <w:sz w:val="24"/>
                <w:szCs w:val="24"/>
                <w:highlight w:val="white"/>
              </w:rPr>
            </w:pPr>
            <w:r w:rsidRPr="00377CD6">
              <w:rPr>
                <w:rFonts w:ascii="Times New Roman" w:eastAsia="OfficinaSansBookC" w:hAnsi="Times New Roman" w:cs="Times New Roman"/>
                <w:b/>
                <w:sz w:val="24"/>
                <w:szCs w:val="24"/>
                <w:highlight w:val="white"/>
              </w:rPr>
              <w:t>экологического воспитания:</w:t>
            </w:r>
          </w:p>
          <w:p w14:paraId="159CE90B" w14:textId="77777777" w:rsidR="00A043AC" w:rsidRPr="00377CD6" w:rsidRDefault="00A043AC" w:rsidP="00A043AC">
            <w:pPr>
              <w:pStyle w:val="afd"/>
              <w:numPr>
                <w:ilvl w:val="0"/>
                <w:numId w:val="15"/>
              </w:numPr>
              <w:shd w:val="clear" w:color="auto" w:fill="FFFFFF"/>
              <w:ind w:left="357" w:hanging="357"/>
              <w:jc w:val="both"/>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w:t>
            </w:r>
            <w:r w:rsidRPr="00377CD6">
              <w:rPr>
                <w:rFonts w:ascii="Times New Roman" w:eastAsia="OfficinaSansBookC" w:hAnsi="Times New Roman" w:cs="Times New Roman"/>
                <w:sz w:val="24"/>
                <w:szCs w:val="24"/>
              </w:rPr>
              <w:lastRenderedPageBreak/>
              <w:t>глобального характера экологических проблем;</w:t>
            </w:r>
          </w:p>
          <w:p w14:paraId="3FA4FDA6" w14:textId="77777777" w:rsidR="00A043AC" w:rsidRPr="00377CD6" w:rsidRDefault="00A043AC" w:rsidP="00A043AC">
            <w:pPr>
              <w:pStyle w:val="afd"/>
              <w:numPr>
                <w:ilvl w:val="0"/>
                <w:numId w:val="15"/>
              </w:numPr>
              <w:shd w:val="clear" w:color="auto" w:fill="FFFFFF"/>
              <w:ind w:left="357" w:hanging="357"/>
              <w:jc w:val="both"/>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 xml:space="preserve">планирование и осуществление действий в окружающей среде на основе знания целей устойчивого развития человечества; </w:t>
            </w:r>
          </w:p>
          <w:p w14:paraId="37A39B0D" w14:textId="77777777" w:rsidR="00A043AC" w:rsidRPr="00377CD6" w:rsidRDefault="00A043AC" w:rsidP="00A043AC">
            <w:pPr>
              <w:pStyle w:val="afd"/>
              <w:numPr>
                <w:ilvl w:val="0"/>
                <w:numId w:val="15"/>
              </w:numPr>
              <w:shd w:val="clear" w:color="auto" w:fill="FFFFFF"/>
              <w:ind w:left="357" w:hanging="357"/>
              <w:jc w:val="both"/>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 xml:space="preserve">активное неприятие действий, приносящих вред окружающей среде; </w:t>
            </w:r>
          </w:p>
          <w:p w14:paraId="1A802215" w14:textId="77777777" w:rsidR="00A043AC" w:rsidRDefault="00A043AC" w:rsidP="00A043AC">
            <w:pPr>
              <w:pStyle w:val="afd"/>
              <w:numPr>
                <w:ilvl w:val="0"/>
                <w:numId w:val="15"/>
              </w:numPr>
              <w:shd w:val="clear" w:color="auto" w:fill="FFFFFF"/>
              <w:ind w:left="357" w:hanging="357"/>
              <w:jc w:val="both"/>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умение прогнозировать неблагоприятные экологические последствия предпринимаемых действий, предотвращать их</w:t>
            </w:r>
            <w:r>
              <w:rPr>
                <w:rFonts w:ascii="Times New Roman" w:eastAsia="OfficinaSansBookC" w:hAnsi="Times New Roman" w:cs="Times New Roman"/>
                <w:sz w:val="24"/>
                <w:szCs w:val="24"/>
              </w:rPr>
              <w:t>.</w:t>
            </w:r>
          </w:p>
          <w:p w14:paraId="40A849BC" w14:textId="77777777" w:rsidR="00A043AC" w:rsidRDefault="00A043AC" w:rsidP="00A043AC">
            <w:pPr>
              <w:shd w:val="clear" w:color="auto" w:fill="FFFFFF"/>
              <w:jc w:val="both"/>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Метапредметные результаты должны отражать:</w:t>
            </w:r>
          </w:p>
          <w:p w14:paraId="13217D6D" w14:textId="77777777" w:rsidR="00A043AC" w:rsidRPr="008E6560" w:rsidRDefault="00A043AC" w:rsidP="00A043AC">
            <w:pPr>
              <w:jc w:val="both"/>
              <w:rPr>
                <w:rFonts w:ascii="Times New Roman" w:hAnsi="Times New Roman" w:cs="Times New Roman"/>
                <w:sz w:val="24"/>
                <w:szCs w:val="24"/>
              </w:rPr>
            </w:pPr>
            <w:r w:rsidRPr="008E6560">
              <w:rPr>
                <w:rFonts w:ascii="Times New Roman" w:eastAsia="OfficinaSansBookC" w:hAnsi="Times New Roman" w:cs="Times New Roman"/>
                <w:b/>
                <w:sz w:val="24"/>
                <w:szCs w:val="24"/>
                <w:highlight w:val="white"/>
              </w:rPr>
              <w:t>Овладение универсальными учебными познавательными действиями:</w:t>
            </w:r>
          </w:p>
          <w:p w14:paraId="06D5870F" w14:textId="77777777" w:rsidR="00A043AC" w:rsidRDefault="00A043AC" w:rsidP="00A043AC">
            <w:pPr>
              <w:shd w:val="clear" w:color="auto" w:fill="FFFFFF"/>
              <w:jc w:val="both"/>
              <w:rPr>
                <w:rFonts w:ascii="Times New Roman" w:eastAsia="OfficinaSansBookC" w:hAnsi="Times New Roman" w:cs="Times New Roman"/>
                <w:b/>
                <w:sz w:val="24"/>
                <w:szCs w:val="24"/>
              </w:rPr>
            </w:pPr>
            <w:r w:rsidRPr="00927324">
              <w:rPr>
                <w:rFonts w:ascii="Times New Roman" w:eastAsia="OfficinaSansBookC" w:hAnsi="Times New Roman" w:cs="Times New Roman"/>
                <w:b/>
                <w:sz w:val="24"/>
                <w:szCs w:val="24"/>
              </w:rPr>
              <w:t>в) </w:t>
            </w:r>
            <w:r w:rsidRPr="00377CD6">
              <w:rPr>
                <w:rFonts w:ascii="Times New Roman" w:eastAsia="OfficinaSansBookC" w:hAnsi="Times New Roman" w:cs="Times New Roman"/>
                <w:b/>
                <w:sz w:val="24"/>
                <w:szCs w:val="24"/>
              </w:rPr>
              <w:t>работа с информацией:</w:t>
            </w:r>
          </w:p>
          <w:p w14:paraId="59854D32" w14:textId="48AAF05D" w:rsidR="00A043AC" w:rsidRPr="008E177B" w:rsidRDefault="00A043AC" w:rsidP="00A043AC">
            <w:pPr>
              <w:tabs>
                <w:tab w:val="left" w:pos="425"/>
              </w:tabs>
              <w:rPr>
                <w:rFonts w:ascii="Times New Roman" w:eastAsia="OfficinaSansBookC" w:hAnsi="Times New Roman" w:cs="Times New Roman"/>
                <w:sz w:val="24"/>
                <w:szCs w:val="24"/>
              </w:rPr>
            </w:pPr>
            <w:r w:rsidRPr="00377CD6">
              <w:rPr>
                <w:rFonts w:ascii="Times New Roman" w:hAnsi="Times New Roman" w:cs="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r>
              <w:rPr>
                <w:rFonts w:ascii="Times New Roman" w:hAnsi="Times New Roman" w:cs="Times New Roman"/>
                <w:sz w:val="24"/>
                <w:szCs w:val="24"/>
              </w:rPr>
              <w:t>.</w:t>
            </w:r>
          </w:p>
        </w:tc>
        <w:tc>
          <w:tcPr>
            <w:tcW w:w="7695" w:type="dxa"/>
            <w:noWrap/>
            <w:hideMark/>
          </w:tcPr>
          <w:p w14:paraId="3E9806BF" w14:textId="77777777" w:rsidR="00A043AC" w:rsidRDefault="00A043AC" w:rsidP="00A043AC">
            <w:pPr>
              <w:widowControl w:val="0"/>
              <w:jc w:val="both"/>
              <w:rPr>
                <w:rFonts w:ascii="Times New Roman" w:eastAsia="OfficinaSansBookC" w:hAnsi="Times New Roman" w:cs="Times New Roman"/>
                <w:b/>
                <w:bCs/>
                <w:sz w:val="24"/>
                <w:szCs w:val="24"/>
              </w:rPr>
            </w:pPr>
            <w:r w:rsidRPr="001A1810">
              <w:rPr>
                <w:rFonts w:ascii="Times New Roman" w:eastAsia="OfficinaSansBookC" w:hAnsi="Times New Roman" w:cs="Times New Roman"/>
                <w:b/>
                <w:bCs/>
                <w:sz w:val="24"/>
                <w:szCs w:val="24"/>
              </w:rPr>
              <w:lastRenderedPageBreak/>
              <w:t>Дисциплинарные (предметные) результаты</w:t>
            </w:r>
            <w:r>
              <w:t xml:space="preserve"> </w:t>
            </w:r>
            <w:r w:rsidRPr="001A1810">
              <w:rPr>
                <w:rFonts w:ascii="Times New Roman" w:eastAsia="OfficinaSansBookC" w:hAnsi="Times New Roman" w:cs="Times New Roman"/>
                <w:b/>
                <w:bCs/>
                <w:sz w:val="24"/>
                <w:szCs w:val="24"/>
              </w:rPr>
              <w:t>и должны отражать:</w:t>
            </w:r>
          </w:p>
          <w:p w14:paraId="6947A487" w14:textId="77777777" w:rsidR="00A043AC" w:rsidRPr="00377CD6" w:rsidRDefault="00A043AC" w:rsidP="00A043AC">
            <w:pPr>
              <w:widowControl w:val="0"/>
              <w:jc w:val="both"/>
              <w:rPr>
                <w:rFonts w:ascii="Times New Roman" w:eastAsia="OfficinaSansBookC" w:hAnsi="Times New Roman" w:cs="Times New Roman"/>
                <w:sz w:val="24"/>
                <w:szCs w:val="24"/>
              </w:rPr>
            </w:pPr>
            <w:r w:rsidRPr="00377CD6">
              <w:rPr>
                <w:rFonts w:ascii="Times New Roman" w:eastAsia="OfficinaSansBookC" w:hAnsi="Times New Roman" w:cs="Times New Roman"/>
                <w:b/>
                <w:bCs/>
                <w:sz w:val="24"/>
                <w:szCs w:val="24"/>
              </w:rPr>
              <w:t>ПРб 01.</w:t>
            </w:r>
            <w:r w:rsidRPr="00377CD6">
              <w:rPr>
                <w:rFonts w:ascii="Times New Roman" w:eastAsia="OfficinaSansBookC" w:hAnsi="Times New Roman" w:cs="Times New Roman"/>
                <w:sz w:val="24"/>
                <w:szCs w:val="24"/>
              </w:rPr>
              <w:t xml:space="preserve"> </w:t>
            </w:r>
            <w:r w:rsidRPr="001A1810">
              <w:rPr>
                <w:rFonts w:ascii="Times New Roman" w:eastAsia="OfficinaSansBookC" w:hAnsi="Times New Roman" w:cs="Times New Roman"/>
                <w:sz w:val="24"/>
                <w:szCs w:val="24"/>
              </w:rPr>
              <w:t>сформированность представлений:</w:t>
            </w:r>
            <w:r>
              <w:rPr>
                <w:rFonts w:ascii="Times New Roman" w:eastAsia="OfficinaSansBookC" w:hAnsi="Times New Roman" w:cs="Times New Roman"/>
                <w:sz w:val="24"/>
                <w:szCs w:val="24"/>
              </w:rPr>
              <w:t xml:space="preserve"> </w:t>
            </w:r>
            <w:r w:rsidRPr="00377CD6">
              <w:rPr>
                <w:rFonts w:ascii="Times New Roman" w:eastAsia="OfficinaSansBookC" w:hAnsi="Times New Roman" w:cs="Times New Roman"/>
                <w:sz w:val="24"/>
                <w:szCs w:val="24"/>
              </w:rPr>
              <w:t>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69EF563F" w14:textId="7C7FB265" w:rsidR="00A043AC" w:rsidRPr="008E177B" w:rsidRDefault="00A043AC" w:rsidP="00A043AC">
            <w:pPr>
              <w:jc w:val="both"/>
              <w:rPr>
                <w:rFonts w:ascii="Times New Roman" w:eastAsia="OfficinaSansBookC" w:hAnsi="Times New Roman" w:cs="Times New Roman"/>
                <w:sz w:val="24"/>
                <w:szCs w:val="24"/>
              </w:rPr>
            </w:pPr>
            <w:r w:rsidRPr="00377CD6">
              <w:rPr>
                <w:rFonts w:ascii="Times New Roman" w:eastAsia="OfficinaSansBookC" w:hAnsi="Times New Roman" w:cs="Times New Roman"/>
                <w:b/>
                <w:bCs/>
                <w:sz w:val="24"/>
                <w:szCs w:val="24"/>
              </w:rPr>
              <w:lastRenderedPageBreak/>
              <w:t>ПРб 10.</w:t>
            </w:r>
            <w:r w:rsidRPr="00377CD6">
              <w:rPr>
                <w:rFonts w:ascii="Times New Roman" w:eastAsia="OfficinaSansBookC" w:hAnsi="Times New Roman" w:cs="Times New Roman"/>
                <w:sz w:val="24"/>
                <w:szCs w:val="24"/>
              </w:rPr>
              <w:t xml:space="preserve">  </w:t>
            </w:r>
            <w:r w:rsidRPr="001A1810">
              <w:rPr>
                <w:rFonts w:ascii="Times New Roman" w:eastAsia="OfficinaSansBookC" w:hAnsi="Times New Roman" w:cs="Times New Roman"/>
                <w:sz w:val="24"/>
                <w:szCs w:val="24"/>
              </w:rPr>
              <w:t>сформированность умений</w:t>
            </w:r>
            <w:r>
              <w:rPr>
                <w:rFonts w:ascii="Times New Roman" w:eastAsia="OfficinaSansBookC" w:hAnsi="Times New Roman" w:cs="Times New Roman"/>
                <w:sz w:val="24"/>
                <w:szCs w:val="24"/>
              </w:rPr>
              <w:t xml:space="preserve"> </w:t>
            </w:r>
            <w:r w:rsidRPr="00377CD6">
              <w:rPr>
                <w:rFonts w:ascii="Times New Roman" w:eastAsia="OfficinaSansBookC" w:hAnsi="Times New Roman" w:cs="Times New Roman"/>
                <w:sz w:val="24"/>
                <w:szCs w:val="24"/>
              </w:rPr>
              <w:t>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r w:rsidR="00530909" w14:paraId="02743E82" w14:textId="77777777" w:rsidTr="008E177B">
        <w:tc>
          <w:tcPr>
            <w:tcW w:w="1942" w:type="dxa"/>
            <w:tcBorders>
              <w:top w:val="single" w:sz="4" w:space="0" w:color="000000"/>
              <w:left w:val="single" w:sz="4" w:space="0" w:color="000000"/>
              <w:bottom w:val="single" w:sz="4" w:space="0" w:color="000000"/>
              <w:right w:val="single" w:sz="4" w:space="0" w:color="000000"/>
            </w:tcBorders>
            <w:noWrap/>
            <w:hideMark/>
          </w:tcPr>
          <w:p w14:paraId="2DCCAEC8" w14:textId="4464F5D1" w:rsidR="00530909" w:rsidRPr="00530909" w:rsidRDefault="00530909" w:rsidP="00530909">
            <w:pPr>
              <w:pStyle w:val="ConsPlusNormal1"/>
              <w:jc w:val="both"/>
              <w:rPr>
                <w:rFonts w:ascii="Times New Roman" w:eastAsia="OfficinaSansBookC" w:hAnsi="Times New Roman" w:cs="Times New Roman"/>
                <w:color w:val="FF0000"/>
                <w:sz w:val="24"/>
                <w:szCs w:val="24"/>
              </w:rPr>
            </w:pPr>
            <w:r w:rsidRPr="00530909">
              <w:rPr>
                <w:rFonts w:ascii="Times New Roman" w:eastAsia="Calibri" w:hAnsi="Times New Roman" w:cs="Times New Roman"/>
                <w:sz w:val="24"/>
                <w:szCs w:val="24"/>
              </w:rPr>
              <w:lastRenderedPageBreak/>
              <w:t xml:space="preserve">ПК 2.5. Выполнять обработку деталей на </w:t>
            </w:r>
            <w:r w:rsidRPr="00530909">
              <w:rPr>
                <w:rFonts w:ascii="Times New Roman" w:eastAsia="Calibri" w:hAnsi="Times New Roman" w:cs="Times New Roman"/>
                <w:sz w:val="24"/>
                <w:szCs w:val="24"/>
              </w:rPr>
              <w:lastRenderedPageBreak/>
              <w:t>токарных станках с программным управлением с соблюдением требований к качеству, в соответствии с заданием и с технической документацией</w:t>
            </w:r>
            <w:r w:rsidRPr="00530909">
              <w:rPr>
                <w:rFonts w:ascii="Times New Roman" w:eastAsia="OfficinaSansBookC" w:hAnsi="Times New Roman" w:cs="Times New Roman"/>
                <w:color w:val="FF0000"/>
                <w:sz w:val="24"/>
                <w:szCs w:val="24"/>
              </w:rPr>
              <w:t xml:space="preserve"> </w:t>
            </w:r>
          </w:p>
        </w:tc>
        <w:tc>
          <w:tcPr>
            <w:tcW w:w="4973" w:type="dxa"/>
            <w:tcBorders>
              <w:top w:val="single" w:sz="4" w:space="0" w:color="000000"/>
              <w:left w:val="single" w:sz="4" w:space="0" w:color="000000"/>
              <w:bottom w:val="single" w:sz="4" w:space="0" w:color="000000"/>
              <w:right w:val="single" w:sz="4" w:space="0" w:color="000000"/>
            </w:tcBorders>
            <w:noWrap/>
          </w:tcPr>
          <w:p w14:paraId="1394D659" w14:textId="0E32380A" w:rsidR="00530909" w:rsidRDefault="00530909" w:rsidP="00530909">
            <w:pPr>
              <w:rPr>
                <w:rFonts w:ascii="Times New Roman" w:hAnsi="Times New Roman" w:cs="Times New Roman"/>
                <w:bCs/>
              </w:rPr>
            </w:pPr>
            <w:r>
              <w:rPr>
                <w:rFonts w:ascii="Times New Roman" w:hAnsi="Times New Roman"/>
                <w:sz w:val="24"/>
                <w:szCs w:val="24"/>
              </w:rPr>
              <w:lastRenderedPageBreak/>
              <w:t xml:space="preserve">- овладеть навыками </w:t>
            </w:r>
            <w:r w:rsidRPr="00B03868">
              <w:rPr>
                <w:rFonts w:ascii="Times New Roman" w:hAnsi="Times New Roman"/>
                <w:sz w:val="24"/>
                <w:szCs w:val="24"/>
              </w:rPr>
              <w:t xml:space="preserve">обработки и доводки деталей, заготовок и инструментов на токарных станках с программным управлением с соблюдением требований к </w:t>
            </w:r>
            <w:r w:rsidRPr="00B03868">
              <w:rPr>
                <w:rFonts w:ascii="Times New Roman" w:hAnsi="Times New Roman"/>
                <w:sz w:val="24"/>
                <w:szCs w:val="24"/>
              </w:rPr>
              <w:lastRenderedPageBreak/>
              <w:t>качеству в соответствии с заданием, технологической и конструкторской документацией</w:t>
            </w:r>
          </w:p>
          <w:p w14:paraId="64E15E5C" w14:textId="29E74A46" w:rsidR="00530909" w:rsidRPr="00530909" w:rsidRDefault="00530909" w:rsidP="00530909">
            <w:pPr>
              <w:jc w:val="both"/>
              <w:rPr>
                <w:rFonts w:ascii="Times New Roman" w:hAnsi="Times New Roman" w:cs="Times New Roman"/>
                <w:bCs/>
              </w:rPr>
            </w:pPr>
            <w:r w:rsidRPr="00530909">
              <w:rPr>
                <w:rFonts w:ascii="Times New Roman" w:hAnsi="Times New Roman" w:cs="Times New Roman"/>
                <w:bCs/>
              </w:rPr>
              <w:t>- уметьо</w:t>
            </w:r>
            <w:r>
              <w:rPr>
                <w:rFonts w:ascii="Times New Roman" w:hAnsi="Times New Roman" w:cs="Times New Roman"/>
                <w:bCs/>
              </w:rPr>
              <w:t xml:space="preserve"> </w:t>
            </w:r>
            <w:r w:rsidRPr="00530909">
              <w:rPr>
                <w:rFonts w:ascii="Times New Roman" w:hAnsi="Times New Roman" w:cs="Times New Roman"/>
                <w:bCs/>
              </w:rPr>
              <w:t xml:space="preserve">брабатывать заготовки простой детали типа тела вращения с точностью размеров по 12 - 14-му квалитету; </w:t>
            </w:r>
          </w:p>
          <w:p w14:paraId="34EDD82C" w14:textId="77777777" w:rsidR="00530909" w:rsidRPr="00530909" w:rsidRDefault="00530909" w:rsidP="00530909">
            <w:pPr>
              <w:jc w:val="both"/>
              <w:rPr>
                <w:rFonts w:ascii="Times New Roman" w:hAnsi="Times New Roman" w:cs="Times New Roman"/>
                <w:bCs/>
              </w:rPr>
            </w:pPr>
            <w:r w:rsidRPr="00530909">
              <w:rPr>
                <w:rFonts w:ascii="Times New Roman" w:hAnsi="Times New Roman" w:cs="Times New Roman"/>
                <w:bCs/>
              </w:rPr>
              <w:t>обрабатывать заготовки детали средней сложности типа тела вращения с точностью размеров до 8-го квалитета на токарном станке с ЧПУ с многопозиционной револьверной головкой;</w:t>
            </w:r>
          </w:p>
          <w:p w14:paraId="238AE747" w14:textId="44B48066" w:rsidR="00530909" w:rsidRPr="00530909" w:rsidRDefault="00530909" w:rsidP="00530909">
            <w:pPr>
              <w:jc w:val="both"/>
              <w:rPr>
                <w:rFonts w:ascii="Times New Roman" w:hAnsi="Times New Roman" w:cs="Times New Roman"/>
                <w:bCs/>
              </w:rPr>
            </w:pPr>
            <w:r>
              <w:rPr>
                <w:rFonts w:ascii="Times New Roman" w:hAnsi="Times New Roman" w:cs="Times New Roman"/>
                <w:bCs/>
              </w:rPr>
              <w:t xml:space="preserve">- </w:t>
            </w:r>
            <w:r w:rsidRPr="00530909">
              <w:rPr>
                <w:rFonts w:ascii="Times New Roman" w:hAnsi="Times New Roman" w:cs="Times New Roman"/>
                <w:bCs/>
              </w:rPr>
              <w:t>обрабатывать заготовки сложной детали типа тела вращения с точностью размеров до 7-го квалитета на токарном станке с ЧПУ с приводным инструментом;</w:t>
            </w:r>
          </w:p>
          <w:p w14:paraId="22D759B9" w14:textId="54644B9B" w:rsidR="00530909" w:rsidRPr="00530909" w:rsidRDefault="00530909" w:rsidP="00530909">
            <w:pPr>
              <w:jc w:val="both"/>
              <w:rPr>
                <w:rFonts w:ascii="Times New Roman" w:hAnsi="Times New Roman" w:cs="Times New Roman"/>
                <w:bCs/>
              </w:rPr>
            </w:pPr>
            <w:r>
              <w:rPr>
                <w:rFonts w:ascii="Times New Roman" w:hAnsi="Times New Roman" w:cs="Times New Roman"/>
                <w:bCs/>
              </w:rPr>
              <w:t xml:space="preserve">- </w:t>
            </w:r>
            <w:r w:rsidRPr="00530909">
              <w:rPr>
                <w:rFonts w:ascii="Times New Roman" w:hAnsi="Times New Roman" w:cs="Times New Roman"/>
                <w:bCs/>
              </w:rPr>
              <w:t>осуществлять контроль параметров простой детали типа тела вращения с точностью размеров по 12 - 14-му квалитету, изготовленной на токарном универсальном станке с ЧПУ;</w:t>
            </w:r>
          </w:p>
          <w:p w14:paraId="3A99DA43" w14:textId="169C9AF6" w:rsidR="00530909" w:rsidRPr="00530909" w:rsidRDefault="00530909" w:rsidP="00530909">
            <w:pPr>
              <w:jc w:val="both"/>
              <w:rPr>
                <w:rFonts w:ascii="Times New Roman" w:hAnsi="Times New Roman" w:cs="Times New Roman"/>
                <w:bCs/>
              </w:rPr>
            </w:pPr>
            <w:r>
              <w:rPr>
                <w:rFonts w:ascii="Times New Roman" w:hAnsi="Times New Roman" w:cs="Times New Roman"/>
                <w:bCs/>
              </w:rPr>
              <w:t xml:space="preserve">- </w:t>
            </w:r>
            <w:r w:rsidRPr="00530909">
              <w:rPr>
                <w:rFonts w:ascii="Times New Roman" w:hAnsi="Times New Roman" w:cs="Times New Roman"/>
                <w:bCs/>
              </w:rPr>
              <w:t>осуществлять контроль параметров детали средней сложности типа тела вращения с точностью размеров до 8-го квалитета, изготовленной на токарном станке с ЧПУ с многопозиционной револьверной головкой;</w:t>
            </w:r>
          </w:p>
          <w:p w14:paraId="5EE88154" w14:textId="1CC523AD" w:rsidR="00530909" w:rsidRPr="00530909" w:rsidRDefault="00530909" w:rsidP="00530909">
            <w:pPr>
              <w:jc w:val="both"/>
              <w:rPr>
                <w:rFonts w:ascii="Times New Roman" w:hAnsi="Times New Roman" w:cs="Times New Roman"/>
                <w:bCs/>
              </w:rPr>
            </w:pPr>
            <w:r>
              <w:rPr>
                <w:rFonts w:ascii="Times New Roman" w:hAnsi="Times New Roman" w:cs="Times New Roman"/>
                <w:bCs/>
              </w:rPr>
              <w:t xml:space="preserve">- </w:t>
            </w:r>
            <w:r w:rsidRPr="00530909">
              <w:rPr>
                <w:rFonts w:ascii="Times New Roman" w:hAnsi="Times New Roman" w:cs="Times New Roman"/>
                <w:bCs/>
              </w:rPr>
              <w:t>осуществлять контроль параметров сложной детали типа тела вращения с точностью размеров до 7-го квалитета, изготовленной на токарном станке с ЧПУ с приводным инструментом</w:t>
            </w:r>
          </w:p>
          <w:p w14:paraId="18B65500" w14:textId="77777777" w:rsidR="00530909" w:rsidRPr="00530909" w:rsidRDefault="00530909" w:rsidP="00530909">
            <w:pPr>
              <w:jc w:val="both"/>
              <w:rPr>
                <w:rFonts w:ascii="Times New Roman" w:hAnsi="Times New Roman" w:cs="Times New Roman"/>
                <w:bCs/>
              </w:rPr>
            </w:pPr>
            <w:r w:rsidRPr="00530909">
              <w:rPr>
                <w:rFonts w:ascii="Times New Roman" w:hAnsi="Times New Roman" w:cs="Times New Roman"/>
                <w:bCs/>
              </w:rPr>
              <w:t>технологии работ на токарных станках с программным управлением;</w:t>
            </w:r>
          </w:p>
          <w:p w14:paraId="1F0C8F2E" w14:textId="760D33F4" w:rsidR="00530909" w:rsidRPr="008E177B" w:rsidRDefault="00530909" w:rsidP="00530909">
            <w:pPr>
              <w:jc w:val="both"/>
              <w:rPr>
                <w:rFonts w:ascii="Times New Roman" w:eastAsia="OfficinaSansBookC" w:hAnsi="Times New Roman" w:cs="Times New Roman"/>
                <w:sz w:val="24"/>
                <w:szCs w:val="24"/>
              </w:rPr>
            </w:pPr>
            <w:r>
              <w:rPr>
                <w:rFonts w:ascii="Times New Roman" w:hAnsi="Times New Roman" w:cs="Times New Roman"/>
                <w:bCs/>
              </w:rPr>
              <w:lastRenderedPageBreak/>
              <w:t xml:space="preserve">- </w:t>
            </w:r>
            <w:r w:rsidRPr="00530909">
              <w:rPr>
                <w:rFonts w:ascii="Times New Roman" w:hAnsi="Times New Roman" w:cs="Times New Roman"/>
                <w:bCs/>
              </w:rPr>
              <w:t>приемов, обеспечивающих заданное качество изготовления деталей</w:t>
            </w:r>
          </w:p>
        </w:tc>
        <w:tc>
          <w:tcPr>
            <w:tcW w:w="7695" w:type="dxa"/>
            <w:tcBorders>
              <w:top w:val="single" w:sz="4" w:space="0" w:color="000000"/>
              <w:left w:val="single" w:sz="4" w:space="0" w:color="000000"/>
              <w:bottom w:val="single" w:sz="4" w:space="0" w:color="000000"/>
              <w:right w:val="single" w:sz="4" w:space="0" w:color="000000"/>
            </w:tcBorders>
            <w:noWrap/>
          </w:tcPr>
          <w:p w14:paraId="2FA5F30B" w14:textId="148BB1DB" w:rsidR="00530909" w:rsidRPr="008E177B" w:rsidRDefault="00530909" w:rsidP="00530909">
            <w:pPr>
              <w:jc w:val="both"/>
              <w:rPr>
                <w:rFonts w:ascii="Times New Roman" w:hAnsi="Times New Roman" w:cs="Times New Roman"/>
                <w:sz w:val="24"/>
                <w:szCs w:val="24"/>
              </w:rPr>
            </w:pPr>
            <w:r w:rsidRPr="008E177B">
              <w:rPr>
                <w:rFonts w:ascii="Times New Roman" w:hAnsi="Times New Roman" w:cs="Times New Roman"/>
                <w:sz w:val="24"/>
                <w:szCs w:val="24"/>
              </w:rPr>
              <w:lastRenderedPageBreak/>
              <w:t>- уметь применять полученные знания для объяснения химических явлений, процессов, возникающих в практической деятельности и для принятия эффективных решений</w:t>
            </w:r>
            <w:r>
              <w:rPr>
                <w:rFonts w:ascii="Times New Roman" w:hAnsi="Times New Roman" w:cs="Times New Roman"/>
                <w:sz w:val="24"/>
                <w:szCs w:val="24"/>
              </w:rPr>
              <w:t xml:space="preserve"> на производстве</w:t>
            </w:r>
            <w:r w:rsidRPr="008E177B">
              <w:rPr>
                <w:rFonts w:ascii="Times New Roman" w:hAnsi="Times New Roman" w:cs="Times New Roman"/>
                <w:sz w:val="24"/>
                <w:szCs w:val="24"/>
              </w:rPr>
              <w:t>;</w:t>
            </w:r>
          </w:p>
          <w:p w14:paraId="0C69C80A" w14:textId="5152BE0E" w:rsidR="00530909" w:rsidRPr="008E177B" w:rsidRDefault="00530909" w:rsidP="00530909">
            <w:pPr>
              <w:jc w:val="both"/>
              <w:rPr>
                <w:rFonts w:ascii="Times New Roman" w:hAnsi="Times New Roman" w:cs="Times New Roman"/>
                <w:sz w:val="24"/>
                <w:szCs w:val="24"/>
              </w:rPr>
            </w:pPr>
            <w:r w:rsidRPr="008E177B">
              <w:rPr>
                <w:rFonts w:ascii="Times New Roman" w:hAnsi="Times New Roman" w:cs="Times New Roman"/>
                <w:sz w:val="24"/>
                <w:szCs w:val="24"/>
              </w:rPr>
              <w:lastRenderedPageBreak/>
              <w:t>- сформировать умения раскрывать содержание основополагающих химических теорий и применять их</w:t>
            </w:r>
            <w:r>
              <w:rPr>
                <w:rFonts w:ascii="Times New Roman" w:hAnsi="Times New Roman" w:cs="Times New Roman"/>
                <w:sz w:val="24"/>
                <w:szCs w:val="24"/>
              </w:rPr>
              <w:t xml:space="preserve"> на производстве</w:t>
            </w:r>
            <w:r w:rsidRPr="008E177B">
              <w:rPr>
                <w:rFonts w:ascii="Times New Roman" w:hAnsi="Times New Roman" w:cs="Times New Roman"/>
                <w:sz w:val="24"/>
                <w:szCs w:val="24"/>
              </w:rPr>
              <w:t>;</w:t>
            </w:r>
          </w:p>
          <w:p w14:paraId="512BCF58" w14:textId="5B69834A" w:rsidR="00530909" w:rsidRPr="008E177B" w:rsidRDefault="00530909" w:rsidP="00530909">
            <w:pPr>
              <w:jc w:val="both"/>
              <w:rPr>
                <w:rFonts w:ascii="Times New Roman" w:hAnsi="Times New Roman" w:cs="Times New Roman"/>
                <w:sz w:val="24"/>
                <w:szCs w:val="24"/>
              </w:rPr>
            </w:pPr>
            <w:r w:rsidRPr="008E177B">
              <w:rPr>
                <w:rFonts w:ascii="Times New Roman" w:hAnsi="Times New Roman" w:cs="Times New Roman"/>
                <w:sz w:val="24"/>
                <w:szCs w:val="24"/>
              </w:rPr>
              <w:t>- сформировать умения раскрывать основополагающие химические законы и применять их</w:t>
            </w:r>
            <w:r w:rsidR="00BD6C54">
              <w:rPr>
                <w:rFonts w:ascii="Times New Roman" w:hAnsi="Times New Roman" w:cs="Times New Roman"/>
                <w:sz w:val="24"/>
                <w:szCs w:val="24"/>
              </w:rPr>
              <w:t xml:space="preserve"> на производстве</w:t>
            </w:r>
            <w:r w:rsidRPr="008E177B">
              <w:rPr>
                <w:rFonts w:ascii="Times New Roman" w:hAnsi="Times New Roman" w:cs="Times New Roman"/>
                <w:sz w:val="24"/>
                <w:szCs w:val="24"/>
              </w:rPr>
              <w:t>;</w:t>
            </w:r>
          </w:p>
          <w:p w14:paraId="18BE4727" w14:textId="77777777" w:rsidR="00530909" w:rsidRPr="008E177B" w:rsidRDefault="00530909" w:rsidP="00530909">
            <w:pPr>
              <w:jc w:val="both"/>
              <w:rPr>
                <w:rFonts w:ascii="Times New Roman" w:hAnsi="Times New Roman" w:cs="Times New Roman"/>
                <w:sz w:val="24"/>
                <w:szCs w:val="24"/>
              </w:rPr>
            </w:pPr>
            <w:r w:rsidRPr="008E177B">
              <w:rPr>
                <w:rFonts w:ascii="Times New Roman" w:hAnsi="Times New Roman" w:cs="Times New Roman"/>
                <w:sz w:val="24"/>
                <w:szCs w:val="24"/>
              </w:rPr>
              <w:t xml:space="preserve">- интерпретировать этические аспекты современных исследований в химии; </w:t>
            </w:r>
          </w:p>
          <w:p w14:paraId="56BC5106" w14:textId="77777777" w:rsidR="00530909" w:rsidRPr="008E177B" w:rsidRDefault="00530909" w:rsidP="00530909">
            <w:pPr>
              <w:jc w:val="both"/>
              <w:rPr>
                <w:rFonts w:ascii="Times New Roman" w:hAnsi="Times New Roman" w:cs="Times New Roman"/>
                <w:sz w:val="24"/>
                <w:szCs w:val="24"/>
              </w:rPr>
            </w:pPr>
            <w:r w:rsidRPr="008E177B">
              <w:rPr>
                <w:rFonts w:ascii="Times New Roman" w:hAnsi="Times New Roman" w:cs="Times New Roman"/>
                <w:sz w:val="24"/>
                <w:szCs w:val="24"/>
              </w:rPr>
              <w:t>- рассматривать глобальные экологические проблемы современности и сформировать по отношению к ним собственную позицию;</w:t>
            </w:r>
          </w:p>
          <w:p w14:paraId="117D3351" w14:textId="77777777" w:rsidR="00530909" w:rsidRPr="008E177B" w:rsidRDefault="00530909" w:rsidP="00530909">
            <w:pPr>
              <w:widowControl w:val="0"/>
              <w:jc w:val="both"/>
              <w:rPr>
                <w:rFonts w:ascii="Times New Roman" w:eastAsia="SimSun" w:hAnsi="Times New Roman" w:cs="Times New Roman"/>
                <w:sz w:val="24"/>
                <w:szCs w:val="24"/>
              </w:rPr>
            </w:pPr>
            <w:r w:rsidRPr="008E177B">
              <w:rPr>
                <w:rFonts w:ascii="Times New Roman" w:eastAsia="SimSun" w:hAnsi="Times New Roman" w:cs="Times New Roman"/>
                <w:sz w:val="24"/>
                <w:szCs w:val="24"/>
              </w:rPr>
              <w:t>- знать основы охраны труда и техники безопасности с точки зрения химических законов.</w:t>
            </w:r>
          </w:p>
          <w:p w14:paraId="0481CBCE" w14:textId="77777777" w:rsidR="00530909" w:rsidRPr="008E177B" w:rsidRDefault="00530909" w:rsidP="00530909">
            <w:pPr>
              <w:jc w:val="both"/>
              <w:rPr>
                <w:rFonts w:ascii="Times New Roman" w:eastAsia="OfficinaSansBookC" w:hAnsi="Times New Roman" w:cs="Times New Roman"/>
                <w:sz w:val="24"/>
                <w:szCs w:val="24"/>
              </w:rPr>
            </w:pPr>
          </w:p>
        </w:tc>
      </w:tr>
    </w:tbl>
    <w:p w14:paraId="408EBC32" w14:textId="77777777" w:rsidR="0042706C" w:rsidRDefault="0042706C" w:rsidP="0042706C"/>
    <w:p w14:paraId="4AEF66D9" w14:textId="77777777" w:rsidR="0042706C" w:rsidRDefault="0042706C" w:rsidP="0042706C"/>
    <w:p w14:paraId="5D4966C0" w14:textId="77777777" w:rsidR="0042706C" w:rsidRDefault="0042706C" w:rsidP="0042706C">
      <w:pPr>
        <w:spacing w:after="0" w:line="276" w:lineRule="auto"/>
        <w:rPr>
          <w:rFonts w:ascii="Times New Roman" w:eastAsia="OfficinaSansBookC" w:hAnsi="Times New Roman" w:cs="Times New Roman"/>
          <w:b/>
          <w:sz w:val="24"/>
          <w:szCs w:val="24"/>
        </w:rPr>
        <w:sectPr w:rsidR="0042706C">
          <w:pgSz w:w="16838" w:h="11906" w:orient="landscape"/>
          <w:pgMar w:top="1134" w:right="567" w:bottom="1134" w:left="1701" w:header="708" w:footer="708" w:gutter="0"/>
          <w:cols w:space="720"/>
        </w:sectPr>
      </w:pPr>
    </w:p>
    <w:p w14:paraId="63F7BE5F" w14:textId="77777777" w:rsidR="0042706C" w:rsidRDefault="0042706C" w:rsidP="0042706C">
      <w:pPr>
        <w:pStyle w:val="110"/>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2. СТРУКТУРА И СОДЕРЖАНИЕ ОБЩЕОБРАЗОВАТЕЛЬНОЙ ДИСЦИПЛИНЫ «ХИМИЯ»</w:t>
      </w:r>
    </w:p>
    <w:p w14:paraId="324F2E8F" w14:textId="4036DD9E" w:rsidR="0042706C" w:rsidRDefault="0042706C" w:rsidP="0042706C">
      <w:pPr>
        <w:spacing w:after="240" w:line="276" w:lineRule="auto"/>
        <w:ind w:firstLine="566"/>
        <w:jc w:val="center"/>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2.1. Объем дисциплины и виды учебной работы</w:t>
      </w:r>
    </w:p>
    <w:tbl>
      <w:tblPr>
        <w:tblW w:w="92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13" w:type="dxa"/>
          <w:right w:w="113" w:type="dxa"/>
        </w:tblCellMar>
        <w:tblLook w:val="0000" w:firstRow="0" w:lastRow="0" w:firstColumn="0" w:lastColumn="0" w:noHBand="0" w:noVBand="0"/>
      </w:tblPr>
      <w:tblGrid>
        <w:gridCol w:w="7472"/>
        <w:gridCol w:w="1734"/>
      </w:tblGrid>
      <w:tr w:rsidR="00B33574" w:rsidRPr="00B33574" w14:paraId="7E8682E5" w14:textId="77777777" w:rsidTr="00B33574">
        <w:trPr>
          <w:trHeight w:val="492"/>
        </w:trPr>
        <w:tc>
          <w:tcPr>
            <w:tcW w:w="7472" w:type="dxa"/>
            <w:vAlign w:val="center"/>
          </w:tcPr>
          <w:p w14:paraId="24F796F2" w14:textId="77777777" w:rsidR="00B33574" w:rsidRPr="00B33574" w:rsidRDefault="00B33574" w:rsidP="00B33574">
            <w:pPr>
              <w:spacing w:after="0" w:line="276" w:lineRule="auto"/>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Вид учебной работы</w:t>
            </w:r>
          </w:p>
        </w:tc>
        <w:tc>
          <w:tcPr>
            <w:tcW w:w="1734" w:type="dxa"/>
            <w:vAlign w:val="center"/>
          </w:tcPr>
          <w:p w14:paraId="49668EF1" w14:textId="77777777" w:rsidR="00B33574" w:rsidRPr="00B33574" w:rsidRDefault="00B33574" w:rsidP="00B33574">
            <w:pPr>
              <w:spacing w:after="0" w:line="276"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 xml:space="preserve">Объем в часах </w:t>
            </w:r>
          </w:p>
        </w:tc>
      </w:tr>
      <w:tr w:rsidR="00B33574" w:rsidRPr="00B33574" w14:paraId="58FA01E8" w14:textId="77777777" w:rsidTr="00B33574">
        <w:trPr>
          <w:trHeight w:val="490"/>
        </w:trPr>
        <w:tc>
          <w:tcPr>
            <w:tcW w:w="7472" w:type="dxa"/>
            <w:vAlign w:val="center"/>
          </w:tcPr>
          <w:p w14:paraId="0958991C" w14:textId="77777777" w:rsidR="00B33574" w:rsidRPr="00B33574" w:rsidRDefault="00B33574" w:rsidP="00B33574">
            <w:pPr>
              <w:spacing w:after="0" w:line="276" w:lineRule="auto"/>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Объём образовательной программы дисциплины</w:t>
            </w:r>
          </w:p>
        </w:tc>
        <w:tc>
          <w:tcPr>
            <w:tcW w:w="1734" w:type="dxa"/>
            <w:vAlign w:val="center"/>
          </w:tcPr>
          <w:p w14:paraId="26F67BD9" w14:textId="77777777" w:rsidR="00B33574" w:rsidRPr="00B33574" w:rsidRDefault="00B33574" w:rsidP="00B33574">
            <w:pPr>
              <w:spacing w:after="0" w:line="276"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72</w:t>
            </w:r>
          </w:p>
        </w:tc>
      </w:tr>
      <w:tr w:rsidR="00B33574" w:rsidRPr="00B33574" w14:paraId="3CB4B020" w14:textId="77777777" w:rsidTr="00B33574">
        <w:trPr>
          <w:trHeight w:val="490"/>
        </w:trPr>
        <w:tc>
          <w:tcPr>
            <w:tcW w:w="7472" w:type="dxa"/>
            <w:vAlign w:val="center"/>
          </w:tcPr>
          <w:p w14:paraId="0A280577" w14:textId="77777777" w:rsidR="00B33574" w:rsidRPr="00B33574" w:rsidRDefault="00B33574" w:rsidP="00B33574">
            <w:pPr>
              <w:spacing w:after="0" w:line="276" w:lineRule="auto"/>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Содержание учебного материала</w:t>
            </w:r>
          </w:p>
        </w:tc>
        <w:tc>
          <w:tcPr>
            <w:tcW w:w="1734" w:type="dxa"/>
            <w:vAlign w:val="center"/>
          </w:tcPr>
          <w:p w14:paraId="3C665416" w14:textId="77777777" w:rsidR="00B33574" w:rsidRPr="00B33574" w:rsidRDefault="00B33574" w:rsidP="00B33574">
            <w:pPr>
              <w:spacing w:after="0" w:line="276"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64</w:t>
            </w:r>
          </w:p>
        </w:tc>
      </w:tr>
      <w:tr w:rsidR="00B33574" w:rsidRPr="00B33574" w14:paraId="6F15E4ED" w14:textId="77777777" w:rsidTr="00B33574">
        <w:trPr>
          <w:trHeight w:val="336"/>
        </w:trPr>
        <w:tc>
          <w:tcPr>
            <w:tcW w:w="9206" w:type="dxa"/>
            <w:gridSpan w:val="2"/>
            <w:vAlign w:val="center"/>
          </w:tcPr>
          <w:p w14:paraId="7AD5972F" w14:textId="77777777" w:rsidR="00B33574" w:rsidRPr="00B33574" w:rsidRDefault="00B33574" w:rsidP="00B33574">
            <w:pPr>
              <w:spacing w:after="0" w:line="276" w:lineRule="auto"/>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в т. ч.:</w:t>
            </w:r>
          </w:p>
        </w:tc>
      </w:tr>
      <w:tr w:rsidR="00B33574" w:rsidRPr="00B33574" w14:paraId="70F2D919" w14:textId="77777777" w:rsidTr="00B33574">
        <w:trPr>
          <w:trHeight w:val="490"/>
        </w:trPr>
        <w:tc>
          <w:tcPr>
            <w:tcW w:w="7472" w:type="dxa"/>
            <w:vAlign w:val="center"/>
          </w:tcPr>
          <w:p w14:paraId="35FC45DE" w14:textId="77777777" w:rsidR="00B33574" w:rsidRPr="00B33574" w:rsidRDefault="00B33574" w:rsidP="00B33574">
            <w:pPr>
              <w:spacing w:after="0" w:line="276" w:lineRule="auto"/>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теоретические занятия</w:t>
            </w:r>
          </w:p>
        </w:tc>
        <w:tc>
          <w:tcPr>
            <w:tcW w:w="1734" w:type="dxa"/>
            <w:vAlign w:val="center"/>
          </w:tcPr>
          <w:p w14:paraId="2A113389" w14:textId="77777777" w:rsidR="00B33574" w:rsidRPr="00B33574" w:rsidRDefault="00B33574" w:rsidP="00B33574">
            <w:pPr>
              <w:spacing w:after="0" w:line="276" w:lineRule="auto"/>
              <w:jc w:val="center"/>
              <w:rPr>
                <w:rFonts w:ascii="Times New Roman" w:eastAsia="OfficinaSansBookC" w:hAnsi="Times New Roman" w:cs="Times New Roman"/>
                <w:sz w:val="24"/>
                <w:szCs w:val="24"/>
                <w:lang w:val="en-US"/>
              </w:rPr>
            </w:pPr>
            <w:r w:rsidRPr="00B33574">
              <w:rPr>
                <w:rFonts w:ascii="Times New Roman" w:eastAsia="OfficinaSansBookC" w:hAnsi="Times New Roman" w:cs="Times New Roman"/>
                <w:sz w:val="24"/>
                <w:szCs w:val="24"/>
              </w:rPr>
              <w:t>36</w:t>
            </w:r>
          </w:p>
        </w:tc>
      </w:tr>
      <w:tr w:rsidR="00B33574" w:rsidRPr="00B33574" w14:paraId="2E87AC8C" w14:textId="77777777" w:rsidTr="00B33574">
        <w:trPr>
          <w:trHeight w:val="490"/>
        </w:trPr>
        <w:tc>
          <w:tcPr>
            <w:tcW w:w="7472" w:type="dxa"/>
            <w:vAlign w:val="center"/>
          </w:tcPr>
          <w:p w14:paraId="2F7F751E" w14:textId="77777777" w:rsidR="00B33574" w:rsidRPr="00B33574" w:rsidRDefault="00B33574" w:rsidP="00B33574">
            <w:pPr>
              <w:spacing w:after="0" w:line="276" w:lineRule="auto"/>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практические занятия</w:t>
            </w:r>
          </w:p>
        </w:tc>
        <w:tc>
          <w:tcPr>
            <w:tcW w:w="1734" w:type="dxa"/>
            <w:vAlign w:val="center"/>
          </w:tcPr>
          <w:p w14:paraId="47BCBC11" w14:textId="77777777" w:rsidR="00B33574" w:rsidRPr="00B33574" w:rsidRDefault="00B33574" w:rsidP="00B33574">
            <w:pPr>
              <w:spacing w:after="0" w:line="276"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18</w:t>
            </w:r>
          </w:p>
        </w:tc>
      </w:tr>
      <w:tr w:rsidR="00B33574" w:rsidRPr="00B33574" w14:paraId="3A6FF6E1" w14:textId="77777777" w:rsidTr="00B33574">
        <w:trPr>
          <w:trHeight w:val="490"/>
        </w:trPr>
        <w:tc>
          <w:tcPr>
            <w:tcW w:w="7472" w:type="dxa"/>
            <w:vAlign w:val="center"/>
          </w:tcPr>
          <w:p w14:paraId="25F33E91" w14:textId="77777777" w:rsidR="00B33574" w:rsidRPr="00B33574" w:rsidRDefault="00B33574" w:rsidP="00B33574">
            <w:pPr>
              <w:spacing w:after="0" w:line="276" w:lineRule="auto"/>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лабораторные занятия</w:t>
            </w:r>
          </w:p>
        </w:tc>
        <w:tc>
          <w:tcPr>
            <w:tcW w:w="1734" w:type="dxa"/>
            <w:vAlign w:val="center"/>
          </w:tcPr>
          <w:p w14:paraId="7FB413FE" w14:textId="77777777" w:rsidR="00B33574" w:rsidRPr="00B33574" w:rsidRDefault="00B33574" w:rsidP="00B33574">
            <w:pPr>
              <w:spacing w:after="0" w:line="276"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6</w:t>
            </w:r>
          </w:p>
        </w:tc>
      </w:tr>
      <w:tr w:rsidR="00B33574" w:rsidRPr="00B33574" w14:paraId="79264966" w14:textId="77777777" w:rsidTr="00B33574">
        <w:trPr>
          <w:trHeight w:val="490"/>
        </w:trPr>
        <w:tc>
          <w:tcPr>
            <w:tcW w:w="7472" w:type="dxa"/>
            <w:vAlign w:val="center"/>
          </w:tcPr>
          <w:p w14:paraId="745ED619" w14:textId="77777777" w:rsidR="00B33574" w:rsidRPr="00B33574" w:rsidRDefault="00B33574" w:rsidP="00B33574">
            <w:pPr>
              <w:spacing w:after="0" w:line="276" w:lineRule="auto"/>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контрольные работы</w:t>
            </w:r>
          </w:p>
        </w:tc>
        <w:tc>
          <w:tcPr>
            <w:tcW w:w="1734" w:type="dxa"/>
            <w:vAlign w:val="center"/>
          </w:tcPr>
          <w:p w14:paraId="75487E68" w14:textId="77777777" w:rsidR="00B33574" w:rsidRPr="00B33574" w:rsidRDefault="00B33574" w:rsidP="00B33574">
            <w:pPr>
              <w:spacing w:after="0" w:line="276"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4</w:t>
            </w:r>
          </w:p>
        </w:tc>
      </w:tr>
      <w:tr w:rsidR="00B33574" w:rsidRPr="00B33574" w14:paraId="08D97F00" w14:textId="77777777" w:rsidTr="00B33574">
        <w:trPr>
          <w:trHeight w:val="490"/>
        </w:trPr>
        <w:tc>
          <w:tcPr>
            <w:tcW w:w="7472" w:type="dxa"/>
            <w:vAlign w:val="center"/>
          </w:tcPr>
          <w:p w14:paraId="4CDAC45E" w14:textId="77777777" w:rsidR="00B33574" w:rsidRPr="00B33574" w:rsidRDefault="00B33574" w:rsidP="00B33574">
            <w:pPr>
              <w:tabs>
                <w:tab w:val="left" w:pos="447"/>
              </w:tabs>
              <w:spacing w:after="0" w:line="276" w:lineRule="auto"/>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Профессионально ориентированное содержание (содержание прикладного модуля)</w:t>
            </w:r>
            <w:r w:rsidRPr="00B33574">
              <w:rPr>
                <w:rFonts w:ascii="Times New Roman" w:eastAsia="OfficinaSansBookC" w:hAnsi="Times New Roman" w:cs="Times New Roman"/>
                <w:b/>
                <w:sz w:val="24"/>
                <w:szCs w:val="24"/>
                <w:vertAlign w:val="superscript"/>
              </w:rPr>
              <w:footnoteReference w:id="1"/>
            </w:r>
          </w:p>
        </w:tc>
        <w:tc>
          <w:tcPr>
            <w:tcW w:w="1734" w:type="dxa"/>
            <w:vAlign w:val="center"/>
          </w:tcPr>
          <w:p w14:paraId="7FAC1CCA" w14:textId="77777777" w:rsidR="00B33574" w:rsidRPr="00B33574" w:rsidRDefault="00B33574" w:rsidP="00B33574">
            <w:pPr>
              <w:tabs>
                <w:tab w:val="left" w:pos="360"/>
              </w:tabs>
              <w:spacing w:after="0" w:line="276"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8</w:t>
            </w:r>
          </w:p>
        </w:tc>
      </w:tr>
      <w:tr w:rsidR="00B33574" w:rsidRPr="00B33574" w14:paraId="199643D2" w14:textId="77777777" w:rsidTr="00B33574">
        <w:trPr>
          <w:trHeight w:val="346"/>
        </w:trPr>
        <w:tc>
          <w:tcPr>
            <w:tcW w:w="9206" w:type="dxa"/>
            <w:gridSpan w:val="2"/>
            <w:vAlign w:val="center"/>
          </w:tcPr>
          <w:p w14:paraId="1AE9E22B" w14:textId="77777777" w:rsidR="00B33574" w:rsidRPr="00B33574" w:rsidRDefault="00B33574" w:rsidP="00B33574">
            <w:pPr>
              <w:tabs>
                <w:tab w:val="left" w:pos="360"/>
              </w:tabs>
              <w:spacing w:after="0" w:line="276" w:lineRule="auto"/>
              <w:rPr>
                <w:rFonts w:ascii="Times New Roman" w:eastAsia="OfficinaSansBookC" w:hAnsi="Times New Roman" w:cs="Times New Roman"/>
                <w:b/>
                <w:sz w:val="24"/>
                <w:szCs w:val="24"/>
              </w:rPr>
            </w:pPr>
            <w:r w:rsidRPr="00B33574">
              <w:rPr>
                <w:rFonts w:ascii="Times New Roman" w:eastAsia="OfficinaSansBookC" w:hAnsi="Times New Roman" w:cs="Times New Roman"/>
                <w:sz w:val="24"/>
                <w:szCs w:val="24"/>
              </w:rPr>
              <w:t>в т. ч.:</w:t>
            </w:r>
          </w:p>
        </w:tc>
      </w:tr>
      <w:tr w:rsidR="00B33574" w:rsidRPr="00B33574" w14:paraId="34CABBDD" w14:textId="77777777" w:rsidTr="00B33574">
        <w:trPr>
          <w:trHeight w:val="490"/>
        </w:trPr>
        <w:tc>
          <w:tcPr>
            <w:tcW w:w="7472" w:type="dxa"/>
            <w:vAlign w:val="center"/>
          </w:tcPr>
          <w:p w14:paraId="34B48B9B" w14:textId="77777777" w:rsidR="00B33574" w:rsidRPr="00B33574" w:rsidRDefault="00B33574" w:rsidP="00B33574">
            <w:pPr>
              <w:spacing w:after="0" w:line="276" w:lineRule="auto"/>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теоретические занятия</w:t>
            </w:r>
          </w:p>
        </w:tc>
        <w:tc>
          <w:tcPr>
            <w:tcW w:w="1734" w:type="dxa"/>
            <w:vAlign w:val="center"/>
          </w:tcPr>
          <w:p w14:paraId="0D5C9B9E" w14:textId="77777777" w:rsidR="00B33574" w:rsidRPr="00B33574" w:rsidRDefault="00B33574" w:rsidP="00B33574">
            <w:pPr>
              <w:spacing w:after="0" w:line="276"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4</w:t>
            </w:r>
          </w:p>
        </w:tc>
      </w:tr>
      <w:tr w:rsidR="00B33574" w:rsidRPr="00B33574" w14:paraId="3CDBCB6B" w14:textId="77777777" w:rsidTr="00B33574">
        <w:trPr>
          <w:trHeight w:val="490"/>
        </w:trPr>
        <w:tc>
          <w:tcPr>
            <w:tcW w:w="7472" w:type="dxa"/>
            <w:vAlign w:val="center"/>
          </w:tcPr>
          <w:p w14:paraId="6095E15A" w14:textId="77777777" w:rsidR="00B33574" w:rsidRPr="00B33574" w:rsidRDefault="00B33574" w:rsidP="00B33574">
            <w:pPr>
              <w:spacing w:after="0" w:line="276" w:lineRule="auto"/>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практические занятия</w:t>
            </w:r>
          </w:p>
        </w:tc>
        <w:tc>
          <w:tcPr>
            <w:tcW w:w="1734" w:type="dxa"/>
            <w:vAlign w:val="center"/>
          </w:tcPr>
          <w:p w14:paraId="70F33241" w14:textId="77777777" w:rsidR="00B33574" w:rsidRPr="00B33574" w:rsidRDefault="00B33574" w:rsidP="00B33574">
            <w:pPr>
              <w:spacing w:after="0" w:line="276"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4</w:t>
            </w:r>
          </w:p>
        </w:tc>
      </w:tr>
      <w:tr w:rsidR="00B33574" w:rsidRPr="00B33574" w14:paraId="4EDC4DD5" w14:textId="77777777" w:rsidTr="00B33574">
        <w:trPr>
          <w:trHeight w:val="331"/>
        </w:trPr>
        <w:tc>
          <w:tcPr>
            <w:tcW w:w="7472" w:type="dxa"/>
            <w:vAlign w:val="center"/>
          </w:tcPr>
          <w:p w14:paraId="57179F9C" w14:textId="449B64B7" w:rsidR="00B33574" w:rsidRPr="00B33574" w:rsidRDefault="00B33574" w:rsidP="00B33574">
            <w:pPr>
              <w:spacing w:after="0" w:line="276" w:lineRule="auto"/>
              <w:rPr>
                <w:rFonts w:ascii="Times New Roman" w:eastAsia="OfficinaSansBookC" w:hAnsi="Times New Roman" w:cs="Times New Roman"/>
                <w:i/>
                <w:sz w:val="24"/>
                <w:szCs w:val="24"/>
              </w:rPr>
            </w:pPr>
            <w:r w:rsidRPr="00B33574">
              <w:rPr>
                <w:rFonts w:ascii="Times New Roman" w:eastAsia="OfficinaSansBookC" w:hAnsi="Times New Roman" w:cs="Times New Roman"/>
                <w:b/>
                <w:sz w:val="24"/>
                <w:szCs w:val="24"/>
              </w:rPr>
              <w:t xml:space="preserve">Промежуточная аттестация </w:t>
            </w:r>
            <w:r w:rsidRPr="00B33574">
              <w:rPr>
                <w:rFonts w:ascii="Times New Roman" w:eastAsia="OfficinaSansBookC" w:hAnsi="Times New Roman" w:cs="Times New Roman"/>
                <w:sz w:val="24"/>
                <w:szCs w:val="24"/>
              </w:rPr>
              <w:t>(дифференцированный зачет)</w:t>
            </w:r>
          </w:p>
        </w:tc>
        <w:tc>
          <w:tcPr>
            <w:tcW w:w="1734" w:type="dxa"/>
            <w:vAlign w:val="center"/>
          </w:tcPr>
          <w:p w14:paraId="40531869" w14:textId="31B9EBE4" w:rsidR="00B33574" w:rsidRPr="00B33574" w:rsidRDefault="00B33574" w:rsidP="00B33574">
            <w:pPr>
              <w:spacing w:after="0" w:line="276" w:lineRule="auto"/>
              <w:jc w:val="center"/>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w:t>
            </w:r>
          </w:p>
        </w:tc>
      </w:tr>
    </w:tbl>
    <w:p w14:paraId="13E0DA48" w14:textId="3422B481" w:rsidR="00B33574" w:rsidRDefault="00B33574" w:rsidP="0042706C">
      <w:pPr>
        <w:spacing w:after="240" w:line="276" w:lineRule="auto"/>
        <w:ind w:firstLine="566"/>
        <w:jc w:val="center"/>
        <w:rPr>
          <w:rFonts w:ascii="Times New Roman" w:eastAsia="OfficinaSansBookC" w:hAnsi="Times New Roman" w:cs="Times New Roman"/>
          <w:b/>
          <w:sz w:val="24"/>
          <w:szCs w:val="24"/>
        </w:rPr>
      </w:pPr>
    </w:p>
    <w:p w14:paraId="3273831E" w14:textId="77777777" w:rsidR="00B33574" w:rsidRDefault="00B33574" w:rsidP="0042706C">
      <w:pPr>
        <w:spacing w:after="240" w:line="276" w:lineRule="auto"/>
        <w:ind w:firstLine="566"/>
        <w:jc w:val="center"/>
        <w:rPr>
          <w:rFonts w:ascii="Times New Roman" w:eastAsia="OfficinaSansBookC" w:hAnsi="Times New Roman" w:cs="Times New Roman"/>
          <w:b/>
          <w:sz w:val="24"/>
          <w:szCs w:val="24"/>
        </w:rPr>
      </w:pPr>
    </w:p>
    <w:p w14:paraId="13E53BED" w14:textId="77777777" w:rsidR="0042706C" w:rsidRDefault="0042706C" w:rsidP="0042706C">
      <w:pPr>
        <w:spacing w:after="0" w:line="276" w:lineRule="auto"/>
        <w:rPr>
          <w:rFonts w:ascii="Times New Roman" w:eastAsia="OfficinaSansBookC" w:hAnsi="Times New Roman" w:cs="Times New Roman"/>
          <w:b/>
          <w:i/>
          <w:sz w:val="24"/>
          <w:szCs w:val="24"/>
        </w:rPr>
        <w:sectPr w:rsidR="0042706C">
          <w:pgSz w:w="11906" w:h="16838"/>
          <w:pgMar w:top="1134" w:right="567" w:bottom="1134" w:left="1701" w:header="708" w:footer="708" w:gutter="0"/>
          <w:cols w:space="720"/>
        </w:sectPr>
      </w:pPr>
    </w:p>
    <w:p w14:paraId="5C38A021" w14:textId="119E2BF5" w:rsidR="0042706C" w:rsidRDefault="0042706C" w:rsidP="0042706C">
      <w:pPr>
        <w:spacing w:after="200" w:line="276" w:lineRule="auto"/>
        <w:ind w:firstLine="567"/>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lastRenderedPageBreak/>
        <w:t xml:space="preserve">2.2. Тематический план и содержание дисциплины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445"/>
        <w:gridCol w:w="9387"/>
        <w:gridCol w:w="933"/>
        <w:gridCol w:w="1795"/>
      </w:tblGrid>
      <w:tr w:rsidR="00B33574" w:rsidRPr="00B33574" w14:paraId="176A514D" w14:textId="77777777" w:rsidTr="00B33574">
        <w:trPr>
          <w:trHeight w:val="57"/>
        </w:trPr>
        <w:tc>
          <w:tcPr>
            <w:tcW w:w="830" w:type="pct"/>
            <w:tcBorders>
              <w:top w:val="single" w:sz="4" w:space="0" w:color="auto"/>
              <w:left w:val="single" w:sz="4" w:space="0" w:color="auto"/>
              <w:bottom w:val="single" w:sz="4" w:space="0" w:color="auto"/>
              <w:right w:val="single" w:sz="4" w:space="0" w:color="auto"/>
            </w:tcBorders>
            <w:vAlign w:val="center"/>
          </w:tcPr>
          <w:p w14:paraId="2AF6A04F"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Наименование разделов и тем</w:t>
            </w:r>
          </w:p>
        </w:tc>
        <w:tc>
          <w:tcPr>
            <w:tcW w:w="3245" w:type="pct"/>
            <w:tcBorders>
              <w:top w:val="single" w:sz="4" w:space="0" w:color="auto"/>
              <w:left w:val="single" w:sz="4" w:space="0" w:color="auto"/>
              <w:bottom w:val="single" w:sz="4" w:space="0" w:color="auto"/>
              <w:right w:val="single" w:sz="4" w:space="0" w:color="auto"/>
            </w:tcBorders>
            <w:vAlign w:val="center"/>
          </w:tcPr>
          <w:p w14:paraId="5270C5D3"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Содержание учебного материала (основное и профессионально ориентированное)</w:t>
            </w:r>
            <w:r w:rsidRPr="00B33574">
              <w:rPr>
                <w:rFonts w:ascii="Times New Roman" w:eastAsia="OfficinaSansBookC" w:hAnsi="Times New Roman" w:cs="Times New Roman"/>
                <w:b/>
                <w:sz w:val="24"/>
                <w:szCs w:val="24"/>
                <w:vertAlign w:val="superscript"/>
              </w:rPr>
              <w:footnoteReference w:id="2"/>
            </w:r>
            <w:r w:rsidRPr="00B33574">
              <w:rPr>
                <w:rFonts w:ascii="Times New Roman" w:eastAsia="OfficinaSansBookC" w:hAnsi="Times New Roman" w:cs="Times New Roman"/>
                <w:b/>
                <w:sz w:val="24"/>
                <w:szCs w:val="24"/>
              </w:rPr>
              <w:t>, лабораторные и практические занятия, прикладной модуль</w:t>
            </w:r>
          </w:p>
        </w:tc>
        <w:tc>
          <w:tcPr>
            <w:tcW w:w="332" w:type="pct"/>
            <w:tcBorders>
              <w:top w:val="single" w:sz="4" w:space="0" w:color="auto"/>
              <w:left w:val="single" w:sz="4" w:space="0" w:color="auto"/>
              <w:bottom w:val="single" w:sz="4" w:space="0" w:color="auto"/>
              <w:right w:val="single" w:sz="4" w:space="0" w:color="auto"/>
            </w:tcBorders>
            <w:vAlign w:val="center"/>
          </w:tcPr>
          <w:p w14:paraId="4B62024C"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Объём часов</w:t>
            </w:r>
          </w:p>
        </w:tc>
        <w:tc>
          <w:tcPr>
            <w:tcW w:w="593" w:type="pct"/>
            <w:tcBorders>
              <w:top w:val="single" w:sz="4" w:space="0" w:color="auto"/>
              <w:left w:val="single" w:sz="4" w:space="0" w:color="auto"/>
              <w:bottom w:val="single" w:sz="4" w:space="0" w:color="auto"/>
              <w:right w:val="single" w:sz="4" w:space="0" w:color="auto"/>
            </w:tcBorders>
            <w:vAlign w:val="center"/>
          </w:tcPr>
          <w:p w14:paraId="09FF04DD"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Формируемые компетенции</w:t>
            </w:r>
          </w:p>
        </w:tc>
      </w:tr>
      <w:tr w:rsidR="00B33574" w:rsidRPr="00B33574" w14:paraId="1107FE34" w14:textId="77777777" w:rsidTr="00B33574">
        <w:trPr>
          <w:trHeight w:val="15"/>
        </w:trPr>
        <w:tc>
          <w:tcPr>
            <w:tcW w:w="830" w:type="pct"/>
            <w:tcBorders>
              <w:top w:val="single" w:sz="4" w:space="0" w:color="auto"/>
              <w:left w:val="single" w:sz="4" w:space="0" w:color="auto"/>
              <w:bottom w:val="single" w:sz="4" w:space="0" w:color="auto"/>
              <w:right w:val="single" w:sz="4" w:space="0" w:color="auto"/>
            </w:tcBorders>
          </w:tcPr>
          <w:p w14:paraId="64BDC798"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Cs/>
                <w:sz w:val="24"/>
                <w:szCs w:val="24"/>
              </w:rPr>
            </w:pPr>
            <w:r w:rsidRPr="00B33574">
              <w:rPr>
                <w:rFonts w:ascii="Times New Roman" w:eastAsia="OfficinaSansBookC" w:hAnsi="Times New Roman" w:cs="Times New Roman"/>
                <w:bCs/>
                <w:sz w:val="24"/>
                <w:szCs w:val="24"/>
              </w:rPr>
              <w:t>1</w:t>
            </w:r>
          </w:p>
        </w:tc>
        <w:tc>
          <w:tcPr>
            <w:tcW w:w="3245" w:type="pct"/>
            <w:tcBorders>
              <w:top w:val="single" w:sz="4" w:space="0" w:color="auto"/>
              <w:left w:val="single" w:sz="4" w:space="0" w:color="auto"/>
              <w:bottom w:val="single" w:sz="4" w:space="0" w:color="auto"/>
              <w:right w:val="single" w:sz="4" w:space="0" w:color="auto"/>
            </w:tcBorders>
          </w:tcPr>
          <w:p w14:paraId="5F9EFD24"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Cs/>
                <w:sz w:val="24"/>
                <w:szCs w:val="24"/>
              </w:rPr>
            </w:pPr>
            <w:r w:rsidRPr="00B33574">
              <w:rPr>
                <w:rFonts w:ascii="Times New Roman" w:eastAsia="OfficinaSansBookC" w:hAnsi="Times New Roman" w:cs="Times New Roman"/>
                <w:bCs/>
                <w:sz w:val="24"/>
                <w:szCs w:val="24"/>
              </w:rPr>
              <w:t>2</w:t>
            </w:r>
          </w:p>
        </w:tc>
        <w:tc>
          <w:tcPr>
            <w:tcW w:w="332" w:type="pct"/>
            <w:tcBorders>
              <w:top w:val="single" w:sz="4" w:space="0" w:color="auto"/>
              <w:left w:val="single" w:sz="4" w:space="0" w:color="auto"/>
              <w:bottom w:val="single" w:sz="4" w:space="0" w:color="auto"/>
              <w:right w:val="single" w:sz="4" w:space="0" w:color="auto"/>
            </w:tcBorders>
          </w:tcPr>
          <w:p w14:paraId="71622FA2"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Cs/>
                <w:sz w:val="24"/>
                <w:szCs w:val="24"/>
              </w:rPr>
            </w:pPr>
            <w:r w:rsidRPr="00B33574">
              <w:rPr>
                <w:rFonts w:ascii="Times New Roman" w:eastAsia="OfficinaSansBookC" w:hAnsi="Times New Roman" w:cs="Times New Roman"/>
                <w:bCs/>
                <w:sz w:val="24"/>
                <w:szCs w:val="24"/>
              </w:rPr>
              <w:t>3</w:t>
            </w:r>
          </w:p>
        </w:tc>
        <w:tc>
          <w:tcPr>
            <w:tcW w:w="593" w:type="pct"/>
            <w:tcBorders>
              <w:top w:val="single" w:sz="4" w:space="0" w:color="auto"/>
              <w:left w:val="single" w:sz="4" w:space="0" w:color="auto"/>
              <w:bottom w:val="single" w:sz="4" w:space="0" w:color="auto"/>
              <w:right w:val="single" w:sz="4" w:space="0" w:color="auto"/>
            </w:tcBorders>
          </w:tcPr>
          <w:p w14:paraId="5ECA46B9"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Cs/>
                <w:sz w:val="24"/>
                <w:szCs w:val="24"/>
              </w:rPr>
            </w:pPr>
            <w:r w:rsidRPr="00B33574">
              <w:rPr>
                <w:rFonts w:ascii="Times New Roman" w:eastAsia="OfficinaSansBookC" w:hAnsi="Times New Roman" w:cs="Times New Roman"/>
                <w:bCs/>
                <w:sz w:val="24"/>
                <w:szCs w:val="24"/>
              </w:rPr>
              <w:t>4</w:t>
            </w:r>
          </w:p>
        </w:tc>
      </w:tr>
      <w:tr w:rsidR="00B33574" w:rsidRPr="00B33574" w14:paraId="0BEBE559" w14:textId="77777777" w:rsidTr="00B33574">
        <w:trPr>
          <w:trHeight w:val="20"/>
        </w:trPr>
        <w:tc>
          <w:tcPr>
            <w:tcW w:w="4075" w:type="pct"/>
            <w:gridSpan w:val="2"/>
            <w:tcBorders>
              <w:top w:val="single" w:sz="4" w:space="0" w:color="auto"/>
              <w:left w:val="single" w:sz="4" w:space="0" w:color="auto"/>
              <w:bottom w:val="single" w:sz="4" w:space="0" w:color="auto"/>
              <w:right w:val="single" w:sz="4" w:space="0" w:color="auto"/>
            </w:tcBorders>
          </w:tcPr>
          <w:p w14:paraId="7AAFBFF1"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tcPr>
          <w:p w14:paraId="43638373"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64</w:t>
            </w:r>
          </w:p>
        </w:tc>
        <w:tc>
          <w:tcPr>
            <w:tcW w:w="593" w:type="pct"/>
            <w:tcBorders>
              <w:top w:val="single" w:sz="4" w:space="0" w:color="auto"/>
              <w:left w:val="single" w:sz="4" w:space="0" w:color="auto"/>
              <w:bottom w:val="single" w:sz="4" w:space="0" w:color="auto"/>
              <w:right w:val="single" w:sz="4" w:space="0" w:color="auto"/>
            </w:tcBorders>
          </w:tcPr>
          <w:p w14:paraId="5BB6B934"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sz w:val="24"/>
                <w:szCs w:val="24"/>
              </w:rPr>
            </w:pPr>
          </w:p>
        </w:tc>
      </w:tr>
      <w:tr w:rsidR="00B33574" w:rsidRPr="00B33574" w14:paraId="60BDB38F" w14:textId="77777777" w:rsidTr="00B33574">
        <w:trPr>
          <w:trHeight w:val="20"/>
        </w:trPr>
        <w:tc>
          <w:tcPr>
            <w:tcW w:w="4075" w:type="pct"/>
            <w:gridSpan w:val="2"/>
            <w:tcBorders>
              <w:top w:val="single" w:sz="4" w:space="0" w:color="auto"/>
              <w:left w:val="single" w:sz="4" w:space="0" w:color="auto"/>
              <w:bottom w:val="single" w:sz="4" w:space="0" w:color="auto"/>
              <w:right w:val="single" w:sz="4" w:space="0" w:color="auto"/>
            </w:tcBorders>
          </w:tcPr>
          <w:p w14:paraId="73CA388F"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Раздел 1. Теоретические основы химии</w:t>
            </w:r>
          </w:p>
        </w:tc>
        <w:tc>
          <w:tcPr>
            <w:tcW w:w="332" w:type="pct"/>
            <w:tcBorders>
              <w:top w:val="single" w:sz="4" w:space="0" w:color="auto"/>
              <w:left w:val="single" w:sz="4" w:space="0" w:color="auto"/>
              <w:bottom w:val="single" w:sz="4" w:space="0" w:color="auto"/>
              <w:right w:val="single" w:sz="4" w:space="0" w:color="auto"/>
            </w:tcBorders>
          </w:tcPr>
          <w:p w14:paraId="2FE8ACC1"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16</w:t>
            </w:r>
          </w:p>
        </w:tc>
        <w:tc>
          <w:tcPr>
            <w:tcW w:w="593" w:type="pct"/>
            <w:tcBorders>
              <w:top w:val="single" w:sz="4" w:space="0" w:color="auto"/>
              <w:left w:val="single" w:sz="4" w:space="0" w:color="auto"/>
              <w:bottom w:val="single" w:sz="4" w:space="0" w:color="auto"/>
              <w:right w:val="single" w:sz="4" w:space="0" w:color="auto"/>
            </w:tcBorders>
          </w:tcPr>
          <w:p w14:paraId="0C3823AF"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sz w:val="24"/>
                <w:szCs w:val="24"/>
              </w:rPr>
            </w:pPr>
          </w:p>
        </w:tc>
      </w:tr>
      <w:tr w:rsidR="00B33574" w:rsidRPr="00B33574" w14:paraId="1C4B788F" w14:textId="77777777" w:rsidTr="00B33574">
        <w:trPr>
          <w:trHeight w:val="57"/>
        </w:trPr>
        <w:tc>
          <w:tcPr>
            <w:tcW w:w="830" w:type="pct"/>
            <w:vMerge w:val="restart"/>
            <w:tcBorders>
              <w:top w:val="single" w:sz="4" w:space="0" w:color="auto"/>
              <w:left w:val="single" w:sz="4" w:space="0" w:color="auto"/>
              <w:right w:val="single" w:sz="4" w:space="0" w:color="auto"/>
            </w:tcBorders>
          </w:tcPr>
          <w:p w14:paraId="689E5D9F"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Тема 1.1</w:t>
            </w:r>
            <w:r w:rsidRPr="00B33574">
              <w:rPr>
                <w:rFonts w:ascii="Times New Roman" w:eastAsia="OfficinaSansBookC" w:hAnsi="Times New Roman" w:cs="Times New Roman"/>
                <w:sz w:val="24"/>
                <w:szCs w:val="24"/>
              </w:rPr>
              <w:t>.</w:t>
            </w:r>
          </w:p>
          <w:p w14:paraId="1E7A9373"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bookmarkStart w:id="8" w:name="_Hlk188281382"/>
            <w:r w:rsidRPr="00B33574">
              <w:rPr>
                <w:rFonts w:ascii="Times New Roman" w:eastAsia="OfficinaSansBookC" w:hAnsi="Times New Roman" w:cs="Times New Roman"/>
                <w:sz w:val="24"/>
                <w:szCs w:val="24"/>
              </w:rPr>
              <w:t xml:space="preserve">Основные химические понятия и законы, строение атомов химических элементов </w:t>
            </w:r>
            <w:bookmarkEnd w:id="8"/>
          </w:p>
        </w:tc>
        <w:tc>
          <w:tcPr>
            <w:tcW w:w="3245" w:type="pct"/>
            <w:tcBorders>
              <w:top w:val="single" w:sz="4" w:space="0" w:color="auto"/>
              <w:left w:val="single" w:sz="4" w:space="0" w:color="auto"/>
              <w:bottom w:val="single" w:sz="4" w:space="0" w:color="auto"/>
              <w:right w:val="single" w:sz="4" w:space="0" w:color="auto"/>
            </w:tcBorders>
            <w:vAlign w:val="center"/>
          </w:tcPr>
          <w:p w14:paraId="5F7771D3"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vAlign w:val="center"/>
          </w:tcPr>
          <w:p w14:paraId="04569DB2" w14:textId="77777777" w:rsidR="00B33574" w:rsidRPr="00B33574" w:rsidRDefault="00B33574" w:rsidP="00B33574">
            <w:pPr>
              <w:tabs>
                <w:tab w:val="left" w:pos="340"/>
                <w:tab w:val="center" w:pos="53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2</w:t>
            </w:r>
          </w:p>
        </w:tc>
        <w:tc>
          <w:tcPr>
            <w:tcW w:w="593" w:type="pct"/>
            <w:vMerge w:val="restart"/>
            <w:tcBorders>
              <w:top w:val="single" w:sz="4" w:space="0" w:color="auto"/>
              <w:left w:val="single" w:sz="4" w:space="0" w:color="auto"/>
              <w:right w:val="single" w:sz="4" w:space="0" w:color="auto"/>
            </w:tcBorders>
          </w:tcPr>
          <w:p w14:paraId="09EC7AAD"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01</w:t>
            </w:r>
          </w:p>
          <w:p w14:paraId="502AFD7D"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sz w:val="24"/>
                <w:szCs w:val="24"/>
              </w:rPr>
            </w:pPr>
          </w:p>
        </w:tc>
      </w:tr>
      <w:tr w:rsidR="00B33574" w:rsidRPr="00B33574" w14:paraId="111AF971" w14:textId="77777777" w:rsidTr="00B33574">
        <w:trPr>
          <w:trHeight w:val="907"/>
        </w:trPr>
        <w:tc>
          <w:tcPr>
            <w:tcW w:w="830" w:type="pct"/>
            <w:vMerge/>
            <w:tcBorders>
              <w:left w:val="single" w:sz="4" w:space="0" w:color="auto"/>
              <w:right w:val="single" w:sz="4" w:space="0" w:color="auto"/>
            </w:tcBorders>
          </w:tcPr>
          <w:p w14:paraId="165CB8C1"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E287D6E"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Химический элемент. Атом. Ядро атома, изотопы. Электронная оболочка. Энергетические уровни, подуровни. Атомные орбитали, s-, p-, d- элементы. Особенности распределения электронов по орбиталям в атомах элементов первых четырёх периодов. Электронная конфигурация атомов.</w:t>
            </w:r>
            <w:r w:rsidRPr="00B33574">
              <w:t xml:space="preserve"> </w:t>
            </w:r>
            <w:r w:rsidRPr="00B33574">
              <w:rPr>
                <w:rFonts w:ascii="Times New Roman" w:eastAsia="OfficinaSansBookC" w:hAnsi="Times New Roman" w:cs="Times New Roman"/>
                <w:sz w:val="24"/>
                <w:szCs w:val="24"/>
              </w:rPr>
              <w:t>Основные химические законы</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260E370" w14:textId="77777777" w:rsidR="00B33574" w:rsidRPr="00B33574" w:rsidRDefault="00B33574" w:rsidP="00B33574">
            <w:pPr>
              <w:spacing w:after="0" w:line="240" w:lineRule="auto"/>
              <w:jc w:val="center"/>
              <w:rPr>
                <w:rFonts w:ascii="Times New Roman" w:eastAsia="OfficinaSansBookC" w:hAnsi="Times New Roman" w:cs="Times New Roman"/>
                <w:highlight w:val="white"/>
              </w:rPr>
            </w:pPr>
            <w:r w:rsidRPr="00B33574">
              <w:rPr>
                <w:rFonts w:ascii="Times New Roman" w:eastAsia="OfficinaSansBookC" w:hAnsi="Times New Roman" w:cs="Times New Roman"/>
                <w:highlight w:val="white"/>
              </w:rPr>
              <w:t>1</w:t>
            </w:r>
          </w:p>
        </w:tc>
        <w:tc>
          <w:tcPr>
            <w:tcW w:w="593" w:type="pct"/>
            <w:vMerge/>
            <w:tcBorders>
              <w:left w:val="single" w:sz="4" w:space="0" w:color="auto"/>
              <w:right w:val="single" w:sz="4" w:space="0" w:color="auto"/>
            </w:tcBorders>
          </w:tcPr>
          <w:p w14:paraId="0A0230E8"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highlight w:val="white"/>
              </w:rPr>
            </w:pPr>
          </w:p>
        </w:tc>
      </w:tr>
      <w:tr w:rsidR="00B33574" w:rsidRPr="00B33574" w14:paraId="7B98A986" w14:textId="77777777" w:rsidTr="00B33574">
        <w:trPr>
          <w:trHeight w:val="70"/>
        </w:trPr>
        <w:tc>
          <w:tcPr>
            <w:tcW w:w="830" w:type="pct"/>
            <w:vMerge/>
            <w:tcBorders>
              <w:left w:val="single" w:sz="4" w:space="0" w:color="auto"/>
              <w:right w:val="single" w:sz="4" w:space="0" w:color="auto"/>
            </w:tcBorders>
          </w:tcPr>
          <w:p w14:paraId="52E030A0"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DB65C63"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Практические занятия</w:t>
            </w:r>
          </w:p>
        </w:tc>
        <w:tc>
          <w:tcPr>
            <w:tcW w:w="332" w:type="pct"/>
            <w:vMerge w:val="restart"/>
            <w:tcBorders>
              <w:top w:val="single" w:sz="4" w:space="0" w:color="auto"/>
              <w:left w:val="single" w:sz="4" w:space="0" w:color="auto"/>
              <w:right w:val="single" w:sz="4" w:space="0" w:color="auto"/>
            </w:tcBorders>
            <w:shd w:val="clear" w:color="auto" w:fill="FFFFFF"/>
            <w:tcMar>
              <w:top w:w="0" w:type="dxa"/>
              <w:left w:w="45" w:type="dxa"/>
              <w:bottom w:w="0" w:type="dxa"/>
              <w:right w:w="45" w:type="dxa"/>
            </w:tcMar>
            <w:vAlign w:val="center"/>
          </w:tcPr>
          <w:p w14:paraId="5803423E" w14:textId="77777777" w:rsidR="00B33574" w:rsidRPr="00B33574" w:rsidRDefault="00B33574" w:rsidP="00B33574">
            <w:pPr>
              <w:spacing w:after="0" w:line="240" w:lineRule="auto"/>
              <w:jc w:val="center"/>
              <w:rPr>
                <w:rFonts w:ascii="Times New Roman" w:eastAsia="OfficinaSansBookC" w:hAnsi="Times New Roman" w:cs="Times New Roman"/>
                <w:highlight w:val="white"/>
              </w:rPr>
            </w:pPr>
            <w:r w:rsidRPr="00B33574">
              <w:rPr>
                <w:rFonts w:ascii="Times New Roman" w:eastAsia="OfficinaSansBookC" w:hAnsi="Times New Roman" w:cs="Times New Roman"/>
                <w:highlight w:val="white"/>
              </w:rPr>
              <w:t>1</w:t>
            </w:r>
          </w:p>
        </w:tc>
        <w:tc>
          <w:tcPr>
            <w:tcW w:w="593" w:type="pct"/>
            <w:vMerge/>
            <w:tcBorders>
              <w:left w:val="single" w:sz="4" w:space="0" w:color="auto"/>
              <w:right w:val="single" w:sz="4" w:space="0" w:color="auto"/>
            </w:tcBorders>
          </w:tcPr>
          <w:p w14:paraId="10111D2B"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highlight w:val="white"/>
              </w:rPr>
            </w:pPr>
          </w:p>
        </w:tc>
      </w:tr>
      <w:tr w:rsidR="00B33574" w:rsidRPr="00B33574" w14:paraId="5CDC66C8" w14:textId="77777777" w:rsidTr="00B33574">
        <w:trPr>
          <w:trHeight w:val="70"/>
        </w:trPr>
        <w:tc>
          <w:tcPr>
            <w:tcW w:w="830" w:type="pct"/>
            <w:vMerge/>
            <w:tcBorders>
              <w:left w:val="single" w:sz="4" w:space="0" w:color="auto"/>
              <w:bottom w:val="single" w:sz="4" w:space="0" w:color="auto"/>
              <w:right w:val="single" w:sz="4" w:space="0" w:color="auto"/>
            </w:tcBorders>
          </w:tcPr>
          <w:p w14:paraId="2AAC6EA5"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41D7840"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Практическая работа №1. «Основные количественные законы в химии и расчеты по уравнениям химических реакций». </w:t>
            </w:r>
          </w:p>
          <w:p w14:paraId="699AED97"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Относительные атомная и молекулярная массы. Молярная масса. Количество вещества. Массовая доля вещества. Закон Авогадро. Молярный объем газов. Относительная плотность газов. Расчеты по уравнениям химических реакций с использованием массовой доли вещества, объема (нормальные условия) газов, количества вещества</w:t>
            </w:r>
          </w:p>
        </w:tc>
        <w:tc>
          <w:tcPr>
            <w:tcW w:w="332" w:type="pct"/>
            <w:vMerge/>
            <w:tcBorders>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799987D" w14:textId="77777777" w:rsidR="00B33574" w:rsidRPr="00B33574" w:rsidRDefault="00B33574" w:rsidP="00B33574">
            <w:pPr>
              <w:spacing w:after="0" w:line="240" w:lineRule="auto"/>
              <w:jc w:val="center"/>
              <w:rPr>
                <w:rFonts w:ascii="Times New Roman" w:eastAsia="OfficinaSansBookC" w:hAnsi="Times New Roman" w:cs="Times New Roman"/>
                <w:highlight w:val="white"/>
              </w:rPr>
            </w:pPr>
          </w:p>
        </w:tc>
        <w:tc>
          <w:tcPr>
            <w:tcW w:w="593" w:type="pct"/>
            <w:vMerge/>
            <w:tcBorders>
              <w:left w:val="single" w:sz="4" w:space="0" w:color="auto"/>
              <w:bottom w:val="single" w:sz="4" w:space="0" w:color="auto"/>
              <w:right w:val="single" w:sz="4" w:space="0" w:color="auto"/>
            </w:tcBorders>
          </w:tcPr>
          <w:p w14:paraId="5A7BDD0F"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highlight w:val="white"/>
              </w:rPr>
            </w:pPr>
          </w:p>
        </w:tc>
      </w:tr>
      <w:tr w:rsidR="00B33574" w:rsidRPr="00B33574" w14:paraId="1F12E0D6" w14:textId="77777777" w:rsidTr="00B33574">
        <w:trPr>
          <w:trHeight w:val="70"/>
        </w:trPr>
        <w:tc>
          <w:tcPr>
            <w:tcW w:w="830" w:type="pct"/>
            <w:vMerge w:val="restart"/>
            <w:tcBorders>
              <w:top w:val="single" w:sz="4" w:space="0" w:color="auto"/>
              <w:left w:val="single" w:sz="4" w:space="0" w:color="auto"/>
              <w:bottom w:val="single" w:sz="4" w:space="0" w:color="auto"/>
              <w:right w:val="single" w:sz="4" w:space="0" w:color="auto"/>
            </w:tcBorders>
          </w:tcPr>
          <w:p w14:paraId="0E5FFACC"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Тема 1.2</w:t>
            </w:r>
            <w:r w:rsidRPr="00B33574">
              <w:rPr>
                <w:rFonts w:ascii="Times New Roman" w:eastAsia="OfficinaSansBookC" w:hAnsi="Times New Roman" w:cs="Times New Roman"/>
                <w:sz w:val="24"/>
                <w:szCs w:val="24"/>
              </w:rPr>
              <w:t>.</w:t>
            </w:r>
          </w:p>
          <w:p w14:paraId="13252C6B"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Периодический закон и Периодическая система химических элементов Д. И. Менделеева, их связь с современной теорией строения атомов</w:t>
            </w:r>
          </w:p>
        </w:tc>
        <w:tc>
          <w:tcPr>
            <w:tcW w:w="3245" w:type="pct"/>
            <w:tcBorders>
              <w:top w:val="single" w:sz="4" w:space="0" w:color="auto"/>
              <w:left w:val="single" w:sz="4" w:space="0" w:color="auto"/>
              <w:bottom w:val="single" w:sz="4" w:space="0" w:color="auto"/>
              <w:right w:val="single" w:sz="4" w:space="0" w:color="auto"/>
            </w:tcBorders>
            <w:vAlign w:val="center"/>
          </w:tcPr>
          <w:p w14:paraId="1425C337"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tcPr>
          <w:p w14:paraId="07BECD41"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2</w:t>
            </w:r>
          </w:p>
        </w:tc>
        <w:tc>
          <w:tcPr>
            <w:tcW w:w="593" w:type="pct"/>
            <w:vMerge w:val="restart"/>
            <w:tcBorders>
              <w:top w:val="single" w:sz="4" w:space="0" w:color="auto"/>
              <w:left w:val="single" w:sz="4" w:space="0" w:color="auto"/>
              <w:bottom w:val="single" w:sz="4" w:space="0" w:color="auto"/>
              <w:right w:val="single" w:sz="4" w:space="0" w:color="auto"/>
            </w:tcBorders>
          </w:tcPr>
          <w:p w14:paraId="3DD4F9E6"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highlight w:val="white"/>
              </w:rPr>
            </w:pPr>
            <w:r w:rsidRPr="00B33574">
              <w:rPr>
                <w:rFonts w:ascii="Times New Roman" w:eastAsia="OfficinaSansBookC" w:hAnsi="Times New Roman" w:cs="Times New Roman"/>
                <w:sz w:val="24"/>
                <w:szCs w:val="24"/>
                <w:highlight w:val="white"/>
              </w:rPr>
              <w:t>ОК 01</w:t>
            </w:r>
          </w:p>
          <w:p w14:paraId="2E83CABE"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highlight w:val="white"/>
              </w:rPr>
              <w:t>ОК 02</w:t>
            </w:r>
          </w:p>
          <w:p w14:paraId="11059ADE" w14:textId="6DA9E098" w:rsidR="00B33574" w:rsidRPr="00BD6C5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bCs/>
                <w:iCs/>
                <w:sz w:val="24"/>
                <w:szCs w:val="24"/>
              </w:rPr>
            </w:pPr>
            <w:r w:rsidRPr="00BD6C54">
              <w:rPr>
                <w:rFonts w:ascii="Times New Roman" w:eastAsia="OfficinaSansBookC" w:hAnsi="Times New Roman" w:cs="Times New Roman"/>
                <w:bCs/>
                <w:iCs/>
                <w:sz w:val="24"/>
                <w:szCs w:val="24"/>
              </w:rPr>
              <w:t>ПК 2.</w:t>
            </w:r>
            <w:r w:rsidR="00BD6C54">
              <w:rPr>
                <w:rFonts w:ascii="Times New Roman" w:eastAsia="OfficinaSansBookC" w:hAnsi="Times New Roman" w:cs="Times New Roman"/>
                <w:bCs/>
                <w:iCs/>
                <w:sz w:val="24"/>
                <w:szCs w:val="24"/>
              </w:rPr>
              <w:t>5</w:t>
            </w:r>
          </w:p>
        </w:tc>
      </w:tr>
      <w:tr w:rsidR="00B33574" w:rsidRPr="00B33574" w14:paraId="3605CC3B" w14:textId="77777777" w:rsidTr="00B33574">
        <w:trPr>
          <w:trHeight w:val="70"/>
        </w:trPr>
        <w:tc>
          <w:tcPr>
            <w:tcW w:w="830" w:type="pct"/>
            <w:vMerge/>
            <w:tcBorders>
              <w:top w:val="single" w:sz="4" w:space="0" w:color="auto"/>
              <w:left w:val="single" w:sz="4" w:space="0" w:color="auto"/>
              <w:bottom w:val="single" w:sz="4" w:space="0" w:color="auto"/>
              <w:right w:val="single" w:sz="4" w:space="0" w:color="auto"/>
            </w:tcBorders>
          </w:tcPr>
          <w:p w14:paraId="32482F56"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vAlign w:val="center"/>
          </w:tcPr>
          <w:p w14:paraId="164CB58F"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Практические занятия</w:t>
            </w:r>
          </w:p>
        </w:tc>
        <w:tc>
          <w:tcPr>
            <w:tcW w:w="332" w:type="pct"/>
            <w:vMerge w:val="restart"/>
            <w:tcBorders>
              <w:top w:val="single" w:sz="4" w:space="0" w:color="auto"/>
              <w:left w:val="single" w:sz="4" w:space="0" w:color="auto"/>
              <w:bottom w:val="single" w:sz="4" w:space="0" w:color="auto"/>
              <w:right w:val="single" w:sz="4" w:space="0" w:color="auto"/>
            </w:tcBorders>
            <w:vAlign w:val="center"/>
          </w:tcPr>
          <w:p w14:paraId="17DDF516" w14:textId="77777777" w:rsidR="00B33574" w:rsidRPr="00B33574" w:rsidRDefault="00B33574" w:rsidP="00B33574">
            <w:pPr>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sz w:val="24"/>
                <w:szCs w:val="24"/>
              </w:rPr>
              <w:t>2</w:t>
            </w:r>
          </w:p>
        </w:tc>
        <w:tc>
          <w:tcPr>
            <w:tcW w:w="593" w:type="pct"/>
            <w:vMerge/>
            <w:tcBorders>
              <w:top w:val="single" w:sz="4" w:space="0" w:color="auto"/>
              <w:left w:val="single" w:sz="4" w:space="0" w:color="auto"/>
              <w:bottom w:val="single" w:sz="4" w:space="0" w:color="auto"/>
              <w:right w:val="single" w:sz="4" w:space="0" w:color="auto"/>
            </w:tcBorders>
          </w:tcPr>
          <w:p w14:paraId="39100111"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r>
      <w:tr w:rsidR="00B33574" w:rsidRPr="00B33574" w14:paraId="46225E39" w14:textId="77777777" w:rsidTr="00B33574">
        <w:trPr>
          <w:trHeight w:val="964"/>
        </w:trPr>
        <w:tc>
          <w:tcPr>
            <w:tcW w:w="830" w:type="pct"/>
            <w:vMerge/>
            <w:tcBorders>
              <w:top w:val="single" w:sz="4" w:space="0" w:color="auto"/>
              <w:left w:val="single" w:sz="4" w:space="0" w:color="auto"/>
              <w:bottom w:val="single" w:sz="4" w:space="0" w:color="auto"/>
              <w:right w:val="single" w:sz="4" w:space="0" w:color="auto"/>
            </w:tcBorders>
          </w:tcPr>
          <w:p w14:paraId="1778D238"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11257F92"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Практическая работа №2. «Изучение периодических закономерностей и их взаимосвязи со строением атомов». </w:t>
            </w:r>
          </w:p>
          <w:p w14:paraId="669BB39E"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образуемых ими простых и сложных веществ по группам и периодам Периодической системы. Значение периодического закона и системы химических элементов Д.И. Менделеева в развитии науки.</w:t>
            </w:r>
          </w:p>
          <w:p w14:paraId="7E469B59"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Установление связи между строением атомов химических элементов и периодическим изменением свойств химических элементов и их соединений в соответствии с положением </w:t>
            </w:r>
            <w:r w:rsidRPr="00B33574">
              <w:rPr>
                <w:rFonts w:ascii="Times New Roman" w:eastAsia="OfficinaSansBookC" w:hAnsi="Times New Roman" w:cs="Times New Roman"/>
                <w:sz w:val="24"/>
                <w:szCs w:val="24"/>
              </w:rPr>
              <w:lastRenderedPageBreak/>
              <w:t>Периодической системы. Решение практико-ориентированных теоретических заданий на характеризацию химических элементов «Металлические / неметаллические свойства химических элементов в соответствии с их электронным строением и положением в периодической системе химических элементов Д.И. Менделеева»</w:t>
            </w:r>
          </w:p>
        </w:tc>
        <w:tc>
          <w:tcPr>
            <w:tcW w:w="332"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5C29532"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p>
        </w:tc>
        <w:tc>
          <w:tcPr>
            <w:tcW w:w="593" w:type="pct"/>
            <w:vMerge/>
            <w:tcBorders>
              <w:top w:val="single" w:sz="4" w:space="0" w:color="auto"/>
              <w:left w:val="single" w:sz="4" w:space="0" w:color="auto"/>
              <w:bottom w:val="single" w:sz="4" w:space="0" w:color="auto"/>
              <w:right w:val="single" w:sz="4" w:space="0" w:color="auto"/>
            </w:tcBorders>
          </w:tcPr>
          <w:p w14:paraId="44E2A6B6"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2C28884A" w14:textId="77777777" w:rsidTr="00B33574">
        <w:trPr>
          <w:trHeight w:val="60"/>
        </w:trPr>
        <w:tc>
          <w:tcPr>
            <w:tcW w:w="830" w:type="pct"/>
            <w:vMerge w:val="restart"/>
            <w:tcBorders>
              <w:top w:val="single" w:sz="4" w:space="0" w:color="auto"/>
              <w:left w:val="single" w:sz="4" w:space="0" w:color="auto"/>
              <w:bottom w:val="single" w:sz="4" w:space="0" w:color="auto"/>
              <w:right w:val="single" w:sz="4" w:space="0" w:color="auto"/>
            </w:tcBorders>
          </w:tcPr>
          <w:p w14:paraId="2F857CD6"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Тема 1.3</w:t>
            </w:r>
            <w:r w:rsidRPr="00B33574">
              <w:rPr>
                <w:rFonts w:ascii="Times New Roman" w:eastAsia="OfficinaSansBookC" w:hAnsi="Times New Roman" w:cs="Times New Roman"/>
                <w:sz w:val="24"/>
                <w:szCs w:val="24"/>
              </w:rPr>
              <w:t xml:space="preserve">. </w:t>
            </w:r>
          </w:p>
          <w:p w14:paraId="2F12E633"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Строение вещества </w:t>
            </w:r>
            <w:r w:rsidRPr="00B33574">
              <w:rPr>
                <w:rFonts w:ascii="Times New Roman" w:eastAsia="OfficinaSansBookC" w:hAnsi="Times New Roman" w:cs="Times New Roman"/>
                <w:sz w:val="24"/>
                <w:szCs w:val="24"/>
              </w:rPr>
              <w:br/>
              <w:t>и природа химической связи. Многообразие веществ</w:t>
            </w:r>
          </w:p>
          <w:p w14:paraId="0315FECF"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vAlign w:val="center"/>
          </w:tcPr>
          <w:p w14:paraId="7DDCFB3A"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tcPr>
          <w:p w14:paraId="219ECA79"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2</w:t>
            </w:r>
          </w:p>
        </w:tc>
        <w:tc>
          <w:tcPr>
            <w:tcW w:w="593" w:type="pct"/>
            <w:vMerge w:val="restart"/>
            <w:tcBorders>
              <w:top w:val="single" w:sz="4" w:space="0" w:color="auto"/>
              <w:left w:val="single" w:sz="4" w:space="0" w:color="auto"/>
              <w:bottom w:val="single" w:sz="4" w:space="0" w:color="auto"/>
              <w:right w:val="single" w:sz="4" w:space="0" w:color="auto"/>
            </w:tcBorders>
          </w:tcPr>
          <w:p w14:paraId="63CA4BD0"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01</w:t>
            </w:r>
          </w:p>
          <w:p w14:paraId="62CB4BD1"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B33574" w:rsidRPr="00B33574" w14:paraId="2FC9B599" w14:textId="77777777" w:rsidTr="00B33574">
        <w:trPr>
          <w:trHeight w:val="20"/>
        </w:trPr>
        <w:tc>
          <w:tcPr>
            <w:tcW w:w="830" w:type="pct"/>
            <w:vMerge/>
            <w:tcBorders>
              <w:top w:val="single" w:sz="4" w:space="0" w:color="auto"/>
              <w:left w:val="single" w:sz="4" w:space="0" w:color="auto"/>
              <w:bottom w:val="single" w:sz="4" w:space="0" w:color="auto"/>
              <w:right w:val="single" w:sz="4" w:space="0" w:color="auto"/>
            </w:tcBorders>
          </w:tcPr>
          <w:p w14:paraId="2A013FEC"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vAlign w:val="center"/>
          </w:tcPr>
          <w:p w14:paraId="0CFE0DB0"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Cs/>
                <w:sz w:val="24"/>
                <w:szCs w:val="24"/>
              </w:rPr>
              <w:t>Строение вещества. Химическая связь. Виды</w:t>
            </w:r>
            <w:r w:rsidRPr="00B33574">
              <w:t xml:space="preserve"> </w:t>
            </w:r>
            <w:r w:rsidRPr="00B33574">
              <w:rPr>
                <w:rFonts w:ascii="Times New Roman" w:eastAsia="OfficinaSansBookC" w:hAnsi="Times New Roman" w:cs="Times New Roman"/>
                <w:bCs/>
                <w:sz w:val="24"/>
                <w:szCs w:val="24"/>
              </w:rPr>
              <w:t>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w:t>
            </w:r>
          </w:p>
        </w:tc>
        <w:tc>
          <w:tcPr>
            <w:tcW w:w="332" w:type="pct"/>
            <w:tcBorders>
              <w:top w:val="single" w:sz="4" w:space="0" w:color="auto"/>
              <w:left w:val="single" w:sz="4" w:space="0" w:color="auto"/>
              <w:bottom w:val="single" w:sz="4" w:space="0" w:color="auto"/>
              <w:right w:val="single" w:sz="4" w:space="0" w:color="auto"/>
            </w:tcBorders>
            <w:vAlign w:val="center"/>
          </w:tcPr>
          <w:p w14:paraId="095FE152"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Cs/>
                <w:sz w:val="24"/>
                <w:szCs w:val="24"/>
              </w:rPr>
            </w:pPr>
            <w:r w:rsidRPr="00B33574">
              <w:rPr>
                <w:rFonts w:ascii="Times New Roman" w:eastAsia="OfficinaSansBookC" w:hAnsi="Times New Roman" w:cs="Times New Roman"/>
                <w:bCs/>
                <w:sz w:val="24"/>
                <w:szCs w:val="24"/>
              </w:rPr>
              <w:t>1</w:t>
            </w:r>
          </w:p>
        </w:tc>
        <w:tc>
          <w:tcPr>
            <w:tcW w:w="593" w:type="pct"/>
            <w:vMerge/>
            <w:tcBorders>
              <w:top w:val="single" w:sz="4" w:space="0" w:color="auto"/>
              <w:left w:val="single" w:sz="4" w:space="0" w:color="auto"/>
              <w:bottom w:val="single" w:sz="4" w:space="0" w:color="auto"/>
              <w:right w:val="single" w:sz="4" w:space="0" w:color="auto"/>
            </w:tcBorders>
          </w:tcPr>
          <w:p w14:paraId="3E53CC19"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B33574" w:rsidRPr="00B33574" w14:paraId="2BF61DA6" w14:textId="77777777" w:rsidTr="00B33574">
        <w:trPr>
          <w:trHeight w:val="20"/>
        </w:trPr>
        <w:tc>
          <w:tcPr>
            <w:tcW w:w="830" w:type="pct"/>
            <w:vMerge/>
            <w:tcBorders>
              <w:top w:val="single" w:sz="4" w:space="0" w:color="auto"/>
              <w:left w:val="single" w:sz="4" w:space="0" w:color="auto"/>
              <w:bottom w:val="single" w:sz="4" w:space="0" w:color="auto"/>
              <w:right w:val="single" w:sz="4" w:space="0" w:color="auto"/>
            </w:tcBorders>
          </w:tcPr>
          <w:p w14:paraId="6848723D"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vAlign w:val="center"/>
          </w:tcPr>
          <w:p w14:paraId="3E538F30"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Практические занятия</w:t>
            </w:r>
          </w:p>
        </w:tc>
        <w:tc>
          <w:tcPr>
            <w:tcW w:w="332" w:type="pct"/>
            <w:vMerge w:val="restart"/>
            <w:tcBorders>
              <w:top w:val="single" w:sz="4" w:space="0" w:color="auto"/>
              <w:left w:val="single" w:sz="4" w:space="0" w:color="auto"/>
              <w:bottom w:val="single" w:sz="4" w:space="0" w:color="auto"/>
              <w:right w:val="single" w:sz="4" w:space="0" w:color="auto"/>
            </w:tcBorders>
            <w:vAlign w:val="center"/>
          </w:tcPr>
          <w:p w14:paraId="26A8F609"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Cs/>
                <w:sz w:val="24"/>
                <w:szCs w:val="24"/>
              </w:rPr>
              <w:t>1</w:t>
            </w:r>
          </w:p>
        </w:tc>
        <w:tc>
          <w:tcPr>
            <w:tcW w:w="593" w:type="pct"/>
            <w:vMerge/>
            <w:tcBorders>
              <w:top w:val="single" w:sz="4" w:space="0" w:color="auto"/>
              <w:left w:val="single" w:sz="4" w:space="0" w:color="auto"/>
              <w:bottom w:val="single" w:sz="4" w:space="0" w:color="auto"/>
              <w:right w:val="single" w:sz="4" w:space="0" w:color="auto"/>
            </w:tcBorders>
          </w:tcPr>
          <w:p w14:paraId="3AF389B1"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B33574" w:rsidRPr="00B33574" w14:paraId="5CA2F04F" w14:textId="77777777" w:rsidTr="00B33574">
        <w:trPr>
          <w:trHeight w:val="1377"/>
        </w:trPr>
        <w:tc>
          <w:tcPr>
            <w:tcW w:w="830" w:type="pct"/>
            <w:vMerge/>
            <w:tcBorders>
              <w:top w:val="single" w:sz="4" w:space="0" w:color="auto"/>
              <w:left w:val="single" w:sz="4" w:space="0" w:color="auto"/>
              <w:bottom w:val="single" w:sz="4" w:space="0" w:color="auto"/>
              <w:right w:val="single" w:sz="4" w:space="0" w:color="auto"/>
            </w:tcBorders>
          </w:tcPr>
          <w:p w14:paraId="1BDC34AF"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vAlign w:val="center"/>
          </w:tcPr>
          <w:p w14:paraId="69DDED12"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Практическая работа №3. «Строение вещества и природа химической связи».</w:t>
            </w:r>
          </w:p>
          <w:p w14:paraId="01DCC108"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Cs/>
                <w:sz w:val="24"/>
                <w:szCs w:val="24"/>
              </w:rPr>
            </w:pPr>
            <w:r w:rsidRPr="00B33574">
              <w:rPr>
                <w:rFonts w:ascii="Times New Roman" w:eastAsia="OfficinaSansBookC" w:hAnsi="Times New Roman" w:cs="Times New Roman"/>
                <w:bCs/>
                <w:sz w:val="24"/>
                <w:szCs w:val="24"/>
              </w:rPr>
              <w:t>Демонстрация моделей кристаллических решеток: ионной (хлорид натрия), атомной (графит и алмаз), молекулярной (углекислый газ, иод), металлической (натрий, магний, медь). Решение практических заданий на составление электронно-графических формул элементов 1–4 периодов</w:t>
            </w:r>
          </w:p>
        </w:tc>
        <w:tc>
          <w:tcPr>
            <w:tcW w:w="332" w:type="pct"/>
            <w:vMerge/>
            <w:tcBorders>
              <w:top w:val="single" w:sz="4" w:space="0" w:color="auto"/>
              <w:left w:val="single" w:sz="4" w:space="0" w:color="auto"/>
              <w:bottom w:val="single" w:sz="4" w:space="0" w:color="auto"/>
              <w:right w:val="single" w:sz="4" w:space="0" w:color="auto"/>
            </w:tcBorders>
            <w:vAlign w:val="center"/>
          </w:tcPr>
          <w:p w14:paraId="0CE5FC31"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Cs/>
                <w:sz w:val="24"/>
                <w:szCs w:val="24"/>
              </w:rPr>
            </w:pPr>
          </w:p>
        </w:tc>
        <w:tc>
          <w:tcPr>
            <w:tcW w:w="593" w:type="pct"/>
            <w:vMerge/>
            <w:tcBorders>
              <w:top w:val="single" w:sz="4" w:space="0" w:color="auto"/>
              <w:left w:val="single" w:sz="4" w:space="0" w:color="auto"/>
              <w:bottom w:val="single" w:sz="4" w:space="0" w:color="auto"/>
              <w:right w:val="single" w:sz="4" w:space="0" w:color="auto"/>
            </w:tcBorders>
          </w:tcPr>
          <w:p w14:paraId="6E08A4B0"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B33574" w:rsidRPr="00B33574" w14:paraId="1774C3A7" w14:textId="77777777" w:rsidTr="00B33574">
        <w:trPr>
          <w:trHeight w:val="220"/>
        </w:trPr>
        <w:tc>
          <w:tcPr>
            <w:tcW w:w="830" w:type="pct"/>
            <w:vMerge w:val="restart"/>
            <w:tcBorders>
              <w:top w:val="single" w:sz="4" w:space="0" w:color="auto"/>
              <w:left w:val="single" w:sz="4" w:space="0" w:color="auto"/>
              <w:bottom w:val="single" w:sz="4" w:space="0" w:color="auto"/>
              <w:right w:val="single" w:sz="4" w:space="0" w:color="auto"/>
            </w:tcBorders>
          </w:tcPr>
          <w:p w14:paraId="71E9E57B"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 xml:space="preserve">Тема 1.4. </w:t>
            </w:r>
          </w:p>
          <w:p w14:paraId="35159745"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Классификация, </w:t>
            </w:r>
            <w:r w:rsidRPr="00B33574">
              <w:rPr>
                <w:rFonts w:ascii="Times New Roman" w:eastAsia="OfficinaSansBookC" w:hAnsi="Times New Roman" w:cs="Times New Roman"/>
                <w:sz w:val="24"/>
                <w:szCs w:val="24"/>
              </w:rPr>
              <w:br/>
              <w:t>и номенклатура неорганических веществ</w:t>
            </w:r>
          </w:p>
        </w:tc>
        <w:tc>
          <w:tcPr>
            <w:tcW w:w="3245" w:type="pct"/>
            <w:tcBorders>
              <w:top w:val="single" w:sz="4" w:space="0" w:color="auto"/>
              <w:left w:val="single" w:sz="4" w:space="0" w:color="auto"/>
              <w:bottom w:val="single" w:sz="4" w:space="0" w:color="auto"/>
              <w:right w:val="single" w:sz="4" w:space="0" w:color="auto"/>
            </w:tcBorders>
            <w:vAlign w:val="center"/>
          </w:tcPr>
          <w:p w14:paraId="18590803"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center"/>
          </w:tcPr>
          <w:p w14:paraId="2A951BAE"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2</w:t>
            </w:r>
          </w:p>
        </w:tc>
        <w:tc>
          <w:tcPr>
            <w:tcW w:w="593" w:type="pct"/>
            <w:vMerge w:val="restart"/>
            <w:tcBorders>
              <w:top w:val="single" w:sz="4" w:space="0" w:color="auto"/>
              <w:left w:val="single" w:sz="4" w:space="0" w:color="auto"/>
              <w:bottom w:val="single" w:sz="4" w:space="0" w:color="auto"/>
              <w:right w:val="single" w:sz="4" w:space="0" w:color="auto"/>
            </w:tcBorders>
          </w:tcPr>
          <w:p w14:paraId="3553ABB7"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01</w:t>
            </w:r>
          </w:p>
          <w:p w14:paraId="65EF6C96"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02</w:t>
            </w:r>
          </w:p>
          <w:p w14:paraId="2D259FEB"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b/>
                <w:sz w:val="24"/>
                <w:szCs w:val="24"/>
              </w:rPr>
            </w:pPr>
          </w:p>
        </w:tc>
      </w:tr>
      <w:tr w:rsidR="00B33574" w:rsidRPr="00B33574" w14:paraId="52C850AC" w14:textId="77777777" w:rsidTr="00B33574">
        <w:trPr>
          <w:trHeight w:val="428"/>
        </w:trPr>
        <w:tc>
          <w:tcPr>
            <w:tcW w:w="830" w:type="pct"/>
            <w:vMerge/>
            <w:tcBorders>
              <w:top w:val="single" w:sz="4" w:space="0" w:color="auto"/>
              <w:left w:val="single" w:sz="4" w:space="0" w:color="auto"/>
              <w:bottom w:val="single" w:sz="4" w:space="0" w:color="auto"/>
              <w:right w:val="single" w:sz="4" w:space="0" w:color="auto"/>
            </w:tcBorders>
          </w:tcPr>
          <w:p w14:paraId="7582A9DE"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vAlign w:val="center"/>
          </w:tcPr>
          <w:p w14:paraId="30BB9F70"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sz w:val="24"/>
                <w:szCs w:val="24"/>
              </w:rPr>
              <w:t>Классификация неорганических веществ.</w:t>
            </w:r>
            <w:r w:rsidRPr="00B33574">
              <w:t xml:space="preserve"> </w:t>
            </w:r>
            <w:r w:rsidRPr="00B33574">
              <w:rPr>
                <w:rFonts w:ascii="Times New Roman" w:eastAsia="OfficinaSansBookC" w:hAnsi="Times New Roman" w:cs="Times New Roman"/>
                <w:sz w:val="24"/>
                <w:szCs w:val="24"/>
              </w:rPr>
              <w:t>Номенклатура неорганических веществ (оксиды, гидроксиды, кислоты, соли). Вещества молекулярного и немолекулярного строения. Агрегатные состояния вещества. Кристаллические и аморфные вещества. Закон постоянства состава вещества. Типы кристаллических решеток (атомная, молекулярная, ионная, металлическая). Зависимость свойства веществ от типа кристаллической решётки</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center"/>
          </w:tcPr>
          <w:p w14:paraId="28E053D8"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sz w:val="24"/>
                <w:szCs w:val="24"/>
              </w:rPr>
              <w:t>1</w:t>
            </w:r>
          </w:p>
        </w:tc>
        <w:tc>
          <w:tcPr>
            <w:tcW w:w="593" w:type="pct"/>
            <w:vMerge/>
            <w:tcBorders>
              <w:top w:val="single" w:sz="4" w:space="0" w:color="auto"/>
              <w:left w:val="single" w:sz="4" w:space="0" w:color="auto"/>
              <w:bottom w:val="single" w:sz="4" w:space="0" w:color="auto"/>
              <w:right w:val="single" w:sz="4" w:space="0" w:color="auto"/>
            </w:tcBorders>
          </w:tcPr>
          <w:p w14:paraId="40FD5C3C"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r>
      <w:tr w:rsidR="00B33574" w:rsidRPr="00B33574" w14:paraId="23B9C0A1" w14:textId="77777777" w:rsidTr="00B33574">
        <w:trPr>
          <w:trHeight w:val="60"/>
        </w:trPr>
        <w:tc>
          <w:tcPr>
            <w:tcW w:w="830" w:type="pct"/>
            <w:vMerge/>
            <w:tcBorders>
              <w:top w:val="single" w:sz="4" w:space="0" w:color="auto"/>
              <w:left w:val="single" w:sz="4" w:space="0" w:color="auto"/>
              <w:bottom w:val="single" w:sz="4" w:space="0" w:color="auto"/>
              <w:right w:val="single" w:sz="4" w:space="0" w:color="auto"/>
            </w:tcBorders>
          </w:tcPr>
          <w:p w14:paraId="69CBBF62"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vAlign w:val="center"/>
          </w:tcPr>
          <w:p w14:paraId="4879F7D4"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Практические занятия</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A256912"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sz w:val="24"/>
                <w:szCs w:val="24"/>
              </w:rPr>
              <w:t>1</w:t>
            </w:r>
          </w:p>
        </w:tc>
        <w:tc>
          <w:tcPr>
            <w:tcW w:w="593" w:type="pct"/>
            <w:vMerge/>
            <w:tcBorders>
              <w:top w:val="single" w:sz="4" w:space="0" w:color="auto"/>
              <w:left w:val="single" w:sz="4" w:space="0" w:color="auto"/>
              <w:bottom w:val="single" w:sz="4" w:space="0" w:color="auto"/>
              <w:right w:val="single" w:sz="4" w:space="0" w:color="auto"/>
            </w:tcBorders>
          </w:tcPr>
          <w:p w14:paraId="583C7DFA"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r>
      <w:tr w:rsidR="00B33574" w:rsidRPr="00B33574" w14:paraId="6726481D" w14:textId="77777777" w:rsidTr="00B33574">
        <w:trPr>
          <w:trHeight w:val="1922"/>
        </w:trPr>
        <w:tc>
          <w:tcPr>
            <w:tcW w:w="830" w:type="pct"/>
            <w:vMerge/>
            <w:tcBorders>
              <w:top w:val="single" w:sz="4" w:space="0" w:color="auto"/>
              <w:left w:val="single" w:sz="4" w:space="0" w:color="auto"/>
              <w:bottom w:val="single" w:sz="4" w:space="0" w:color="auto"/>
              <w:right w:val="single" w:sz="4" w:space="0" w:color="auto"/>
            </w:tcBorders>
          </w:tcPr>
          <w:p w14:paraId="281FAE0A"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vAlign w:val="center"/>
          </w:tcPr>
          <w:p w14:paraId="62648F65"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Практическая работа №4. «Номенклатура неорганических веществ». </w:t>
            </w:r>
          </w:p>
          <w:p w14:paraId="46DE06C2"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Решение практических заданий по классификации, номенклатуре и химическим формулам неорганических веществ различных классов (угарный газ, углекислый газ, аммиак, гашеная известь, негашеная известь, питьевая сода и других): названия веществ по международной (ИЮПАК) или тривиальной номенклатуре и составление формулы химических веществ, определение принадлежности к классу. Поиск информации по названиям, идентификаторам, структурным формулам. Анализ химической информации, получаемой из разных источников (средств массовой информации, сеть Интернет и другие)</w:t>
            </w:r>
          </w:p>
        </w:tc>
        <w:tc>
          <w:tcPr>
            <w:tcW w:w="332"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4EB61DFD"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sz w:val="24"/>
                <w:szCs w:val="24"/>
              </w:rPr>
            </w:pPr>
          </w:p>
        </w:tc>
        <w:tc>
          <w:tcPr>
            <w:tcW w:w="593" w:type="pct"/>
            <w:vMerge/>
            <w:tcBorders>
              <w:top w:val="single" w:sz="4" w:space="0" w:color="auto"/>
              <w:left w:val="single" w:sz="4" w:space="0" w:color="auto"/>
              <w:bottom w:val="single" w:sz="4" w:space="0" w:color="auto"/>
              <w:right w:val="single" w:sz="4" w:space="0" w:color="auto"/>
            </w:tcBorders>
          </w:tcPr>
          <w:p w14:paraId="3BA940C3"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r>
      <w:tr w:rsidR="00B33574" w:rsidRPr="00B33574" w14:paraId="0442B9BB" w14:textId="77777777" w:rsidTr="00B33574">
        <w:trPr>
          <w:trHeight w:val="286"/>
        </w:trPr>
        <w:tc>
          <w:tcPr>
            <w:tcW w:w="830" w:type="pct"/>
            <w:vMerge w:val="restart"/>
            <w:tcBorders>
              <w:top w:val="single" w:sz="4" w:space="0" w:color="auto"/>
              <w:left w:val="single" w:sz="4" w:space="0" w:color="auto"/>
              <w:bottom w:val="single" w:sz="4" w:space="0" w:color="auto"/>
              <w:right w:val="single" w:sz="4" w:space="0" w:color="auto"/>
            </w:tcBorders>
          </w:tcPr>
          <w:p w14:paraId="42A9611E"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bCs/>
                <w:sz w:val="24"/>
                <w:szCs w:val="24"/>
              </w:rPr>
            </w:pPr>
            <w:r w:rsidRPr="00B33574">
              <w:rPr>
                <w:rFonts w:ascii="Times New Roman" w:eastAsia="OfficinaSansBookC" w:hAnsi="Times New Roman" w:cs="Times New Roman"/>
                <w:b/>
                <w:bCs/>
                <w:sz w:val="24"/>
                <w:szCs w:val="24"/>
              </w:rPr>
              <w:t xml:space="preserve">Тема 1.5. </w:t>
            </w:r>
          </w:p>
          <w:p w14:paraId="76FF9AE8"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bCs/>
                <w:sz w:val="24"/>
                <w:szCs w:val="24"/>
              </w:rPr>
            </w:pPr>
            <w:r w:rsidRPr="00B33574">
              <w:rPr>
                <w:rFonts w:ascii="Times New Roman" w:eastAsia="OfficinaSansBookC" w:hAnsi="Times New Roman" w:cs="Times New Roman"/>
                <w:sz w:val="24"/>
                <w:szCs w:val="24"/>
              </w:rPr>
              <w:t>Типы химических реакций</w:t>
            </w:r>
          </w:p>
        </w:tc>
        <w:tc>
          <w:tcPr>
            <w:tcW w:w="3245" w:type="pct"/>
            <w:tcBorders>
              <w:top w:val="single" w:sz="4" w:space="0" w:color="auto"/>
              <w:left w:val="single" w:sz="4" w:space="0" w:color="auto"/>
              <w:bottom w:val="single" w:sz="4" w:space="0" w:color="auto"/>
              <w:right w:val="single" w:sz="4" w:space="0" w:color="auto"/>
            </w:tcBorders>
            <w:vAlign w:val="center"/>
          </w:tcPr>
          <w:p w14:paraId="46E69C69"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tcPr>
          <w:p w14:paraId="180B31CD"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2</w:t>
            </w:r>
          </w:p>
        </w:tc>
        <w:tc>
          <w:tcPr>
            <w:tcW w:w="593" w:type="pct"/>
            <w:vMerge w:val="restart"/>
            <w:tcBorders>
              <w:top w:val="single" w:sz="4" w:space="0" w:color="auto"/>
              <w:left w:val="single" w:sz="4" w:space="0" w:color="auto"/>
              <w:bottom w:val="single" w:sz="4" w:space="0" w:color="auto"/>
              <w:right w:val="single" w:sz="4" w:space="0" w:color="auto"/>
            </w:tcBorders>
          </w:tcPr>
          <w:p w14:paraId="00824E28"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01</w:t>
            </w:r>
          </w:p>
          <w:p w14:paraId="21FD0F5A"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b/>
                <w:sz w:val="24"/>
                <w:szCs w:val="24"/>
              </w:rPr>
            </w:pPr>
          </w:p>
        </w:tc>
      </w:tr>
      <w:tr w:rsidR="00B33574" w:rsidRPr="00B33574" w14:paraId="6C7722B7" w14:textId="77777777" w:rsidTr="00B33574">
        <w:trPr>
          <w:trHeight w:val="604"/>
        </w:trPr>
        <w:tc>
          <w:tcPr>
            <w:tcW w:w="830" w:type="pct"/>
            <w:vMerge/>
            <w:tcBorders>
              <w:top w:val="single" w:sz="4" w:space="0" w:color="auto"/>
              <w:left w:val="single" w:sz="4" w:space="0" w:color="auto"/>
              <w:bottom w:val="single" w:sz="4" w:space="0" w:color="auto"/>
              <w:right w:val="single" w:sz="4" w:space="0" w:color="auto"/>
            </w:tcBorders>
          </w:tcPr>
          <w:p w14:paraId="0EDBE53C"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24F5E3A9"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Химическая реакция. Классификация химических реакций в неорганической и органической химии. Законы сохранения массы вещества, сохранения и превращения </w:t>
            </w:r>
            <w:r w:rsidRPr="00B33574">
              <w:rPr>
                <w:rFonts w:ascii="Times New Roman" w:eastAsia="OfficinaSansBookC" w:hAnsi="Times New Roman" w:cs="Times New Roman"/>
                <w:sz w:val="24"/>
                <w:szCs w:val="24"/>
              </w:rPr>
              <w:lastRenderedPageBreak/>
              <w:t>энергии при химических реакциях. Окислительно-восстановительные реакции (уравнения окисления-восстановления, степень окисления, окислитель и восстановитель, окислительно-восстановительные реакции в природе, производственных процессах и жизнедеятельности организмов)</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082B96B6"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lastRenderedPageBreak/>
              <w:t>2</w:t>
            </w:r>
          </w:p>
        </w:tc>
        <w:tc>
          <w:tcPr>
            <w:tcW w:w="593" w:type="pct"/>
            <w:vMerge/>
            <w:tcBorders>
              <w:top w:val="single" w:sz="4" w:space="0" w:color="auto"/>
              <w:left w:val="single" w:sz="4" w:space="0" w:color="auto"/>
              <w:bottom w:val="single" w:sz="4" w:space="0" w:color="auto"/>
              <w:right w:val="single" w:sz="4" w:space="0" w:color="auto"/>
            </w:tcBorders>
          </w:tcPr>
          <w:p w14:paraId="0B418AD1"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0D280AAE" w14:textId="77777777" w:rsidTr="00B33574">
        <w:trPr>
          <w:trHeight w:val="60"/>
        </w:trPr>
        <w:tc>
          <w:tcPr>
            <w:tcW w:w="83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317BC42D" w14:textId="77777777" w:rsidR="00B33574" w:rsidRPr="00B33574" w:rsidRDefault="00B33574" w:rsidP="00B335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bCs/>
                <w:sz w:val="24"/>
                <w:szCs w:val="24"/>
              </w:rPr>
            </w:pPr>
            <w:r w:rsidRPr="00B33574">
              <w:rPr>
                <w:rFonts w:ascii="Times New Roman" w:eastAsia="OfficinaSansBookC" w:hAnsi="Times New Roman" w:cs="Times New Roman"/>
                <w:b/>
                <w:bCs/>
                <w:sz w:val="24"/>
                <w:szCs w:val="24"/>
              </w:rPr>
              <w:t xml:space="preserve">Тема 1.6. </w:t>
            </w:r>
          </w:p>
          <w:p w14:paraId="7421AD9D" w14:textId="77777777" w:rsidR="00B33574" w:rsidRPr="00B33574" w:rsidRDefault="00B33574" w:rsidP="00B335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Скорость химических реакций. </w:t>
            </w:r>
            <w:r w:rsidRPr="00B33574">
              <w:rPr>
                <w:rFonts w:ascii="Times New Roman" w:eastAsia="OfficinaSansBookC" w:hAnsi="Times New Roman" w:cs="Times New Roman"/>
                <w:sz w:val="24"/>
                <w:szCs w:val="24"/>
                <w:highlight w:val="white"/>
              </w:rPr>
              <w:t>Химическое равновесие</w:t>
            </w:r>
          </w:p>
        </w:tc>
        <w:tc>
          <w:tcPr>
            <w:tcW w:w="3245" w:type="pct"/>
            <w:tcBorders>
              <w:top w:val="single" w:sz="4" w:space="0" w:color="auto"/>
              <w:left w:val="single" w:sz="4" w:space="0" w:color="auto"/>
              <w:bottom w:val="single" w:sz="4" w:space="0" w:color="auto"/>
              <w:right w:val="single" w:sz="4" w:space="0" w:color="auto"/>
            </w:tcBorders>
            <w:vAlign w:val="center"/>
          </w:tcPr>
          <w:p w14:paraId="4B0E53E0"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FB48B51" w14:textId="77777777" w:rsidR="00B33574" w:rsidRPr="00B33574" w:rsidRDefault="00B33574" w:rsidP="00B33574">
            <w:pPr>
              <w:spacing w:after="0" w:line="240" w:lineRule="auto"/>
              <w:jc w:val="center"/>
              <w:rPr>
                <w:rFonts w:ascii="Times New Roman" w:eastAsia="OfficinaSansBookC" w:hAnsi="Times New Roman" w:cs="Times New Roman"/>
                <w:b/>
                <w:color w:val="050608"/>
                <w:sz w:val="24"/>
                <w:szCs w:val="24"/>
              </w:rPr>
            </w:pPr>
            <w:r w:rsidRPr="00B33574">
              <w:rPr>
                <w:rFonts w:ascii="Times New Roman" w:eastAsia="OfficinaSansBookC" w:hAnsi="Times New Roman" w:cs="Times New Roman"/>
                <w:b/>
                <w:sz w:val="24"/>
                <w:szCs w:val="24"/>
              </w:rPr>
              <w:t>2</w:t>
            </w:r>
          </w:p>
        </w:tc>
        <w:tc>
          <w:tcPr>
            <w:tcW w:w="593" w:type="pct"/>
            <w:vMerge w:val="restart"/>
            <w:tcBorders>
              <w:top w:val="single" w:sz="4" w:space="0" w:color="auto"/>
              <w:left w:val="single" w:sz="4" w:space="0" w:color="auto"/>
              <w:bottom w:val="single" w:sz="4" w:space="0" w:color="auto"/>
              <w:right w:val="single" w:sz="4" w:space="0" w:color="auto"/>
            </w:tcBorders>
          </w:tcPr>
          <w:p w14:paraId="4C51A58D"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01</w:t>
            </w:r>
          </w:p>
          <w:p w14:paraId="7348E743"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02</w:t>
            </w:r>
          </w:p>
          <w:p w14:paraId="0EB33C96" w14:textId="4E3C2F06" w:rsidR="00B33574" w:rsidRPr="00B33574" w:rsidRDefault="00BD6C54" w:rsidP="00B33574">
            <w:pPr>
              <w:widowControl w:val="0"/>
              <w:spacing w:after="0" w:line="240" w:lineRule="auto"/>
              <w:jc w:val="center"/>
              <w:rPr>
                <w:rFonts w:ascii="Times New Roman" w:eastAsia="OfficinaSansBookC" w:hAnsi="Times New Roman" w:cs="Times New Roman"/>
                <w:sz w:val="24"/>
                <w:szCs w:val="24"/>
              </w:rPr>
            </w:pPr>
            <w:r w:rsidRPr="00BD6C54">
              <w:rPr>
                <w:rFonts w:ascii="Times New Roman" w:eastAsia="OfficinaSansBookC" w:hAnsi="Times New Roman" w:cs="Times New Roman"/>
                <w:bCs/>
                <w:iCs/>
                <w:sz w:val="24"/>
                <w:szCs w:val="24"/>
              </w:rPr>
              <w:t>ПК 2.</w:t>
            </w:r>
            <w:r>
              <w:rPr>
                <w:rFonts w:ascii="Times New Roman" w:eastAsia="OfficinaSansBookC" w:hAnsi="Times New Roman" w:cs="Times New Roman"/>
                <w:bCs/>
                <w:iCs/>
                <w:sz w:val="24"/>
                <w:szCs w:val="24"/>
              </w:rPr>
              <w:t>5</w:t>
            </w:r>
          </w:p>
        </w:tc>
      </w:tr>
      <w:tr w:rsidR="00B33574" w:rsidRPr="00B33574" w14:paraId="5694C7BC" w14:textId="77777777" w:rsidTr="00B33574">
        <w:trPr>
          <w:trHeight w:val="320"/>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542E73ED" w14:textId="77777777" w:rsidR="00B33574" w:rsidRPr="00B33574" w:rsidRDefault="00B33574" w:rsidP="00B335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vAlign w:val="center"/>
          </w:tcPr>
          <w:p w14:paraId="15222637" w14:textId="77777777" w:rsidR="00B33574" w:rsidRPr="00B33574" w:rsidRDefault="00B33574" w:rsidP="00B33574">
            <w:pPr>
              <w:pBdr>
                <w:top w:val="nil"/>
                <w:left w:val="nil"/>
                <w:bottom w:val="nil"/>
                <w:right w:val="nil"/>
                <w:between w:val="nil"/>
              </w:pBdr>
              <w:spacing w:after="0" w:line="240" w:lineRule="auto"/>
              <w:jc w:val="both"/>
              <w:rPr>
                <w:rFonts w:ascii="Times New Roman" w:eastAsia="Courier New" w:hAnsi="Times New Roman" w:cs="Times New Roman"/>
                <w:color w:val="333333"/>
                <w:sz w:val="21"/>
                <w:szCs w:val="21"/>
              </w:rPr>
            </w:pPr>
            <w:r w:rsidRPr="00B33574">
              <w:rPr>
                <w:rFonts w:ascii="Times New Roman" w:eastAsia="OfficinaSansBookC" w:hAnsi="Times New Roman" w:cs="Times New Roman"/>
                <w:sz w:val="24"/>
                <w:szCs w:val="24"/>
              </w:rPr>
              <w:t>Скорость реакции, ее зависимость от различных факторов: природы реагирующих веществ, концентрации реагирующих веществ, температуры и площади реакционной поверхности. Тепловые эффекты химических реакций: экзо- и эндотермические реакции. Обратимые реакции. Химическое равновесие. Факторы, влияющие на состояние химического равновесия (концентрация реагентов или продуктов реакции, давление, температура). Принцип Ле Шателье</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5A20BAA9" w14:textId="77777777" w:rsidR="00B33574" w:rsidRPr="00B33574" w:rsidRDefault="00B33574" w:rsidP="00B33574">
            <w:pPr>
              <w:spacing w:after="0" w:line="240" w:lineRule="auto"/>
              <w:jc w:val="center"/>
              <w:rPr>
                <w:rFonts w:ascii="Times New Roman" w:eastAsia="OfficinaSansBookC" w:hAnsi="Times New Roman" w:cs="Times New Roman"/>
                <w:b/>
                <w:color w:val="050608"/>
                <w:sz w:val="24"/>
                <w:szCs w:val="24"/>
              </w:rPr>
            </w:pPr>
            <w:r w:rsidRPr="00B33574">
              <w:rPr>
                <w:rFonts w:ascii="Times New Roman" w:eastAsia="OfficinaSansBookC" w:hAnsi="Times New Roman" w:cs="Times New Roman"/>
                <w:sz w:val="24"/>
                <w:szCs w:val="24"/>
              </w:rPr>
              <w:t>1</w:t>
            </w:r>
            <w:r w:rsidRPr="00B33574">
              <w:rPr>
                <w:rFonts w:ascii="Times New Roman" w:eastAsia="OfficinaSansBookC" w:hAnsi="Times New Roman" w:cs="Times New Roman"/>
                <w:b/>
                <w:sz w:val="24"/>
                <w:szCs w:val="24"/>
              </w:rPr>
              <w:t xml:space="preserve"> </w:t>
            </w:r>
          </w:p>
        </w:tc>
        <w:tc>
          <w:tcPr>
            <w:tcW w:w="593" w:type="pct"/>
            <w:vMerge/>
            <w:tcBorders>
              <w:top w:val="single" w:sz="4" w:space="0" w:color="auto"/>
              <w:left w:val="single" w:sz="4" w:space="0" w:color="auto"/>
              <w:bottom w:val="single" w:sz="4" w:space="0" w:color="auto"/>
              <w:right w:val="single" w:sz="4" w:space="0" w:color="auto"/>
            </w:tcBorders>
          </w:tcPr>
          <w:p w14:paraId="34A5C574"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B33574" w:rsidRPr="00B33574" w14:paraId="0D49C1EE" w14:textId="77777777" w:rsidTr="00B33574">
        <w:trPr>
          <w:trHeight w:val="60"/>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24BF53E9" w14:textId="77777777" w:rsidR="00B33574" w:rsidRPr="00B33574" w:rsidRDefault="00B33574" w:rsidP="00B335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vAlign w:val="center"/>
          </w:tcPr>
          <w:p w14:paraId="5B02D89A"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Практические занятия</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173C6650" w14:textId="77777777" w:rsidR="00B33574" w:rsidRPr="00B33574" w:rsidRDefault="00B33574" w:rsidP="00B33574">
            <w:pPr>
              <w:spacing w:after="0" w:line="240" w:lineRule="auto"/>
              <w:jc w:val="center"/>
              <w:rPr>
                <w:rFonts w:ascii="Times New Roman" w:eastAsia="OfficinaSansBookC" w:hAnsi="Times New Roman" w:cs="Times New Roman"/>
                <w:b/>
                <w:color w:val="050608"/>
                <w:sz w:val="24"/>
                <w:szCs w:val="24"/>
              </w:rPr>
            </w:pPr>
            <w:r w:rsidRPr="00B33574">
              <w:rPr>
                <w:rFonts w:ascii="Times New Roman" w:eastAsia="OfficinaSansBookC" w:hAnsi="Times New Roman" w:cs="Times New Roman"/>
                <w:sz w:val="24"/>
                <w:szCs w:val="24"/>
              </w:rPr>
              <w:t>1</w:t>
            </w:r>
          </w:p>
        </w:tc>
        <w:tc>
          <w:tcPr>
            <w:tcW w:w="593" w:type="pct"/>
            <w:vMerge/>
            <w:tcBorders>
              <w:top w:val="single" w:sz="4" w:space="0" w:color="auto"/>
              <w:left w:val="single" w:sz="4" w:space="0" w:color="auto"/>
              <w:bottom w:val="single" w:sz="4" w:space="0" w:color="auto"/>
              <w:right w:val="single" w:sz="4" w:space="0" w:color="auto"/>
            </w:tcBorders>
          </w:tcPr>
          <w:p w14:paraId="032DC0CA"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B33574" w:rsidRPr="00B33574" w14:paraId="06281594" w14:textId="77777777" w:rsidTr="00B33574">
        <w:trPr>
          <w:trHeight w:val="876"/>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61A171F2" w14:textId="77777777" w:rsidR="00B33574" w:rsidRPr="00B33574" w:rsidRDefault="00B33574" w:rsidP="00B335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vAlign w:val="center"/>
          </w:tcPr>
          <w:p w14:paraId="099D4160"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Практическая работа №5. «Влияние различных факторов на скорость химической реакции». </w:t>
            </w:r>
          </w:p>
          <w:p w14:paraId="70E1BCB7"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Решение практико-ориентированных заданий на анализ факторов, влияющих на изменение скорости химической реакции. Зависимость скорости химической реакции от присутствия катализатора на примере разложения пероксида водорода с помощью диоксида марганца и каталазы. Решение практико-ориентированных заданий на применение принципа Ле-Шателье для нахождения направления смещения равновесия химической реакции и анализ факторов, влияющих на смещение химического равновесия</w:t>
            </w:r>
          </w:p>
        </w:tc>
        <w:tc>
          <w:tcPr>
            <w:tcW w:w="332"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1F11A534" w14:textId="77777777" w:rsidR="00B33574" w:rsidRPr="00B33574" w:rsidRDefault="00B33574" w:rsidP="00B33574">
            <w:pPr>
              <w:spacing w:after="0" w:line="240" w:lineRule="auto"/>
              <w:jc w:val="center"/>
              <w:rPr>
                <w:rFonts w:ascii="Times New Roman" w:eastAsia="OfficinaSansBookC" w:hAnsi="Times New Roman" w:cs="Times New Roman"/>
                <w:b/>
                <w:color w:val="050608"/>
                <w:sz w:val="24"/>
                <w:szCs w:val="24"/>
              </w:rPr>
            </w:pPr>
          </w:p>
        </w:tc>
        <w:tc>
          <w:tcPr>
            <w:tcW w:w="593" w:type="pct"/>
            <w:vMerge/>
            <w:tcBorders>
              <w:top w:val="single" w:sz="4" w:space="0" w:color="auto"/>
              <w:left w:val="single" w:sz="4" w:space="0" w:color="auto"/>
              <w:bottom w:val="single" w:sz="4" w:space="0" w:color="auto"/>
              <w:right w:val="single" w:sz="4" w:space="0" w:color="auto"/>
            </w:tcBorders>
          </w:tcPr>
          <w:p w14:paraId="02FB84F3"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B33574" w:rsidRPr="00B33574" w14:paraId="34FC121B" w14:textId="77777777" w:rsidTr="00B33574">
        <w:trPr>
          <w:trHeight w:val="60"/>
        </w:trPr>
        <w:tc>
          <w:tcPr>
            <w:tcW w:w="83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4AD08431" w14:textId="77777777" w:rsidR="00B33574" w:rsidRPr="00B33574" w:rsidRDefault="00B33574" w:rsidP="00B335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Тема 1.7.</w:t>
            </w:r>
            <w:r w:rsidRPr="00B33574">
              <w:rPr>
                <w:rFonts w:ascii="Times New Roman" w:eastAsia="OfficinaSansBookC" w:hAnsi="Times New Roman" w:cs="Times New Roman"/>
                <w:sz w:val="24"/>
                <w:szCs w:val="24"/>
              </w:rPr>
              <w:t xml:space="preserve"> </w:t>
            </w:r>
          </w:p>
          <w:p w14:paraId="3C6C29D4" w14:textId="77777777" w:rsidR="00B33574" w:rsidRPr="00B33574" w:rsidRDefault="00B33574" w:rsidP="00B335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highlight w:val="white"/>
              </w:rPr>
            </w:pPr>
            <w:r w:rsidRPr="00B33574">
              <w:rPr>
                <w:rFonts w:ascii="Times New Roman" w:eastAsia="OfficinaSansBookC" w:hAnsi="Times New Roman" w:cs="Times New Roman"/>
                <w:sz w:val="24"/>
                <w:szCs w:val="24"/>
              </w:rPr>
              <w:t>Растворы, теория электролитической диссоциации и ионный обмен</w:t>
            </w:r>
          </w:p>
        </w:tc>
        <w:tc>
          <w:tcPr>
            <w:tcW w:w="3245" w:type="pct"/>
            <w:tcBorders>
              <w:top w:val="single" w:sz="4" w:space="0" w:color="auto"/>
              <w:left w:val="single" w:sz="4" w:space="0" w:color="auto"/>
              <w:bottom w:val="single" w:sz="4" w:space="0" w:color="auto"/>
              <w:right w:val="single" w:sz="4" w:space="0" w:color="auto"/>
            </w:tcBorders>
            <w:vAlign w:val="center"/>
          </w:tcPr>
          <w:p w14:paraId="1C8D7300"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9817753" w14:textId="77777777" w:rsidR="00B33574" w:rsidRPr="00B33574" w:rsidRDefault="00B33574" w:rsidP="00B33574">
            <w:pPr>
              <w:spacing w:after="0" w:line="240" w:lineRule="auto"/>
              <w:jc w:val="center"/>
              <w:rPr>
                <w:rFonts w:ascii="Times New Roman" w:eastAsia="OfficinaSansBookC" w:hAnsi="Times New Roman" w:cs="Times New Roman"/>
                <w:b/>
                <w:color w:val="050608"/>
                <w:sz w:val="24"/>
                <w:szCs w:val="24"/>
              </w:rPr>
            </w:pPr>
            <w:r w:rsidRPr="00B33574">
              <w:rPr>
                <w:rFonts w:ascii="Times New Roman" w:eastAsia="OfficinaSansBookC" w:hAnsi="Times New Roman" w:cs="Times New Roman"/>
                <w:b/>
                <w:color w:val="050608"/>
                <w:sz w:val="24"/>
                <w:szCs w:val="24"/>
              </w:rPr>
              <w:t>4</w:t>
            </w:r>
          </w:p>
        </w:tc>
        <w:tc>
          <w:tcPr>
            <w:tcW w:w="593" w:type="pct"/>
            <w:vMerge w:val="restart"/>
            <w:tcBorders>
              <w:top w:val="single" w:sz="4" w:space="0" w:color="auto"/>
              <w:left w:val="single" w:sz="4" w:space="0" w:color="auto"/>
              <w:bottom w:val="single" w:sz="4" w:space="0" w:color="auto"/>
              <w:right w:val="single" w:sz="4" w:space="0" w:color="auto"/>
            </w:tcBorders>
          </w:tcPr>
          <w:p w14:paraId="76CBB16C"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01</w:t>
            </w:r>
          </w:p>
          <w:p w14:paraId="7F626940"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02</w:t>
            </w:r>
          </w:p>
          <w:p w14:paraId="7D6CC78A"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04</w:t>
            </w:r>
          </w:p>
          <w:p w14:paraId="512FECBF"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07</w:t>
            </w:r>
          </w:p>
          <w:p w14:paraId="568B31A3" w14:textId="673B1014" w:rsidR="00B33574" w:rsidRPr="00B33574" w:rsidRDefault="00BD6C54" w:rsidP="00B33574">
            <w:pPr>
              <w:widowControl w:val="0"/>
              <w:spacing w:after="0" w:line="240" w:lineRule="auto"/>
              <w:jc w:val="center"/>
              <w:rPr>
                <w:rFonts w:ascii="Times New Roman" w:eastAsia="OfficinaSansBookC" w:hAnsi="Times New Roman" w:cs="Times New Roman"/>
                <w:sz w:val="24"/>
                <w:szCs w:val="24"/>
              </w:rPr>
            </w:pPr>
            <w:r w:rsidRPr="00BD6C54">
              <w:rPr>
                <w:rFonts w:ascii="Times New Roman" w:eastAsia="OfficinaSansBookC" w:hAnsi="Times New Roman" w:cs="Times New Roman"/>
                <w:bCs/>
                <w:iCs/>
                <w:sz w:val="24"/>
                <w:szCs w:val="24"/>
              </w:rPr>
              <w:t>ПК 2.</w:t>
            </w:r>
            <w:r>
              <w:rPr>
                <w:rFonts w:ascii="Times New Roman" w:eastAsia="OfficinaSansBookC" w:hAnsi="Times New Roman" w:cs="Times New Roman"/>
                <w:bCs/>
                <w:iCs/>
                <w:sz w:val="24"/>
                <w:szCs w:val="24"/>
              </w:rPr>
              <w:t>5</w:t>
            </w:r>
          </w:p>
        </w:tc>
      </w:tr>
      <w:tr w:rsidR="00B33574" w:rsidRPr="00B33574" w14:paraId="5E960266" w14:textId="77777777" w:rsidTr="00B33574">
        <w:trPr>
          <w:trHeight w:val="1000"/>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454F721F"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13D9E0B6" w14:textId="77777777" w:rsidR="00B33574" w:rsidRPr="00B33574" w:rsidRDefault="00B33574" w:rsidP="00B33574">
            <w:pPr>
              <w:shd w:val="clear" w:color="auto" w:fill="FFFFFF"/>
              <w:tabs>
                <w:tab w:val="left" w:pos="3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Растворы. Виды растворов по содержанию растворенного вещества. Растворимость. Понятие о дисперсных системах. Истинные и коллоидные растворы. Массовая доля вещества в растворе. Понятие о водородном показателе (pH) раствора. Электролитическая диссоциация. Сильные и слабые электролиты, неэлектролиты. Реакции ионного обмена</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288E6A9A" w14:textId="77777777" w:rsidR="00B33574" w:rsidRPr="00B33574" w:rsidRDefault="00B33574" w:rsidP="00B33574">
            <w:pPr>
              <w:spacing w:after="0" w:line="240" w:lineRule="auto"/>
              <w:jc w:val="center"/>
              <w:rPr>
                <w:rFonts w:ascii="Times New Roman" w:eastAsia="OfficinaSansBookC" w:hAnsi="Times New Roman" w:cs="Times New Roman"/>
                <w:color w:val="050608"/>
                <w:sz w:val="24"/>
                <w:szCs w:val="24"/>
              </w:rPr>
            </w:pPr>
            <w:r w:rsidRPr="00B33574">
              <w:rPr>
                <w:rFonts w:ascii="Times New Roman" w:eastAsia="OfficinaSansBookC" w:hAnsi="Times New Roman" w:cs="Times New Roman"/>
                <w:color w:val="050608"/>
                <w:sz w:val="24"/>
                <w:szCs w:val="24"/>
              </w:rPr>
              <w:t>2</w:t>
            </w:r>
          </w:p>
        </w:tc>
        <w:tc>
          <w:tcPr>
            <w:tcW w:w="593" w:type="pct"/>
            <w:vMerge/>
            <w:tcBorders>
              <w:top w:val="single" w:sz="4" w:space="0" w:color="auto"/>
              <w:left w:val="single" w:sz="4" w:space="0" w:color="auto"/>
              <w:bottom w:val="single" w:sz="4" w:space="0" w:color="auto"/>
              <w:right w:val="single" w:sz="4" w:space="0" w:color="auto"/>
            </w:tcBorders>
          </w:tcPr>
          <w:p w14:paraId="7A9C7088"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color w:val="050608"/>
                <w:sz w:val="24"/>
                <w:szCs w:val="24"/>
              </w:rPr>
            </w:pPr>
          </w:p>
        </w:tc>
      </w:tr>
      <w:tr w:rsidR="00B33574" w:rsidRPr="00B33574" w14:paraId="4E29C46B" w14:textId="77777777" w:rsidTr="00B33574">
        <w:trPr>
          <w:trHeight w:val="320"/>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3BE6D999"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2236948E" w14:textId="77777777" w:rsidR="00B33574" w:rsidRPr="00B33574" w:rsidRDefault="00B33574" w:rsidP="00B33574">
            <w:pPr>
              <w:tabs>
                <w:tab w:val="left" w:pos="3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Лабораторные занятия</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22EDDA7D" w14:textId="77777777" w:rsidR="00B33574" w:rsidRPr="00B33574" w:rsidRDefault="00B33574" w:rsidP="00B33574">
            <w:pPr>
              <w:spacing w:after="0" w:line="240" w:lineRule="auto"/>
              <w:jc w:val="center"/>
              <w:rPr>
                <w:rFonts w:ascii="Times New Roman" w:eastAsia="OfficinaSansBookC" w:hAnsi="Times New Roman" w:cs="Times New Roman"/>
                <w:b/>
                <w:color w:val="050608"/>
                <w:sz w:val="24"/>
                <w:szCs w:val="24"/>
              </w:rPr>
            </w:pPr>
            <w:r w:rsidRPr="00B33574">
              <w:rPr>
                <w:rFonts w:ascii="Times New Roman" w:eastAsia="OfficinaSansBookC" w:hAnsi="Times New Roman" w:cs="Times New Roman"/>
                <w:sz w:val="24"/>
                <w:szCs w:val="24"/>
              </w:rPr>
              <w:t>2</w:t>
            </w:r>
          </w:p>
        </w:tc>
        <w:tc>
          <w:tcPr>
            <w:tcW w:w="593" w:type="pct"/>
            <w:vMerge/>
            <w:tcBorders>
              <w:top w:val="single" w:sz="4" w:space="0" w:color="auto"/>
              <w:left w:val="single" w:sz="4" w:space="0" w:color="auto"/>
              <w:bottom w:val="single" w:sz="4" w:space="0" w:color="auto"/>
              <w:right w:val="single" w:sz="4" w:space="0" w:color="auto"/>
            </w:tcBorders>
          </w:tcPr>
          <w:p w14:paraId="19E3AB27"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color w:val="050608"/>
                <w:sz w:val="24"/>
                <w:szCs w:val="24"/>
              </w:rPr>
            </w:pPr>
          </w:p>
        </w:tc>
      </w:tr>
      <w:tr w:rsidR="00B33574" w:rsidRPr="00B33574" w14:paraId="3025F77E" w14:textId="77777777" w:rsidTr="00B33574">
        <w:trPr>
          <w:trHeight w:val="1116"/>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33612120"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040A3D0"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Лабораторная работа №1 «Приготовление растворов». </w:t>
            </w:r>
          </w:p>
          <w:p w14:paraId="3AD93E93"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Приготовление растворов заданной массовой долей растворенного вещества, проведение реакций ионного обмена, определение среды растворов веществ с помощью универсального индикатора (кислая, нейтральная, щелочная). Задания на составление ионных реакций. Решение практико-ориентированных расчетных заданий на растворы, используемые в бытовой и производственной деятельности человека</w:t>
            </w:r>
          </w:p>
        </w:tc>
        <w:tc>
          <w:tcPr>
            <w:tcW w:w="332"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B426957" w14:textId="77777777" w:rsidR="00B33574" w:rsidRPr="00B33574" w:rsidRDefault="00B33574" w:rsidP="00B33574">
            <w:pPr>
              <w:spacing w:after="0" w:line="240" w:lineRule="auto"/>
              <w:jc w:val="center"/>
              <w:rPr>
                <w:rFonts w:ascii="Times New Roman" w:eastAsia="OfficinaSansBookC" w:hAnsi="Times New Roman" w:cs="Times New Roman"/>
                <w:color w:val="050608"/>
                <w:sz w:val="24"/>
                <w:szCs w:val="24"/>
              </w:rPr>
            </w:pPr>
          </w:p>
        </w:tc>
        <w:tc>
          <w:tcPr>
            <w:tcW w:w="593" w:type="pct"/>
            <w:vMerge/>
            <w:tcBorders>
              <w:top w:val="single" w:sz="4" w:space="0" w:color="auto"/>
              <w:left w:val="single" w:sz="4" w:space="0" w:color="auto"/>
              <w:bottom w:val="single" w:sz="4" w:space="0" w:color="auto"/>
              <w:right w:val="single" w:sz="4" w:space="0" w:color="auto"/>
            </w:tcBorders>
          </w:tcPr>
          <w:p w14:paraId="7DD00392"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color w:val="050608"/>
                <w:sz w:val="24"/>
                <w:szCs w:val="24"/>
              </w:rPr>
            </w:pPr>
          </w:p>
        </w:tc>
      </w:tr>
      <w:tr w:rsidR="00B33574" w:rsidRPr="00B33574" w14:paraId="7D9688B4" w14:textId="77777777" w:rsidTr="00B33574">
        <w:trPr>
          <w:trHeight w:val="299"/>
        </w:trPr>
        <w:tc>
          <w:tcPr>
            <w:tcW w:w="830" w:type="pct"/>
            <w:tcBorders>
              <w:top w:val="single" w:sz="4" w:space="0" w:color="auto"/>
              <w:left w:val="single" w:sz="4" w:space="0" w:color="auto"/>
              <w:bottom w:val="single" w:sz="4" w:space="0" w:color="auto"/>
              <w:right w:val="single" w:sz="4" w:space="0" w:color="auto"/>
            </w:tcBorders>
            <w:shd w:val="clear" w:color="auto" w:fill="FFFFFF"/>
            <w:tcMar>
              <w:left w:w="45" w:type="dxa"/>
              <w:right w:w="45" w:type="dxa"/>
            </w:tcMar>
            <w:vAlign w:val="center"/>
          </w:tcPr>
          <w:p w14:paraId="3B947590" w14:textId="77777777" w:rsidR="00B33574" w:rsidRPr="00B33574" w:rsidRDefault="00B33574" w:rsidP="00B33574">
            <w:pPr>
              <w:spacing w:after="0" w:line="240" w:lineRule="auto"/>
              <w:jc w:val="both"/>
              <w:rPr>
                <w:rFonts w:ascii="Times New Roman" w:eastAsia="OfficinaSansBookC" w:hAnsi="Times New Roman" w:cs="Times New Roman"/>
                <w:highlight w:val="white"/>
              </w:rPr>
            </w:pPr>
            <w:r w:rsidRPr="00B33574">
              <w:rPr>
                <w:rFonts w:ascii="Times New Roman" w:eastAsia="OfficinaSansBookC" w:hAnsi="Times New Roman" w:cs="Times New Roman"/>
                <w:b/>
                <w:sz w:val="24"/>
                <w:szCs w:val="24"/>
              </w:rPr>
              <w:t>Контрольная работа 1</w:t>
            </w: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496EF884"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highlight w:val="white"/>
              </w:rPr>
            </w:pPr>
            <w:r w:rsidRPr="00B33574">
              <w:rPr>
                <w:rFonts w:ascii="Times New Roman" w:eastAsia="OfficinaSansBookC" w:hAnsi="Times New Roman" w:cs="Times New Roman"/>
                <w:sz w:val="24"/>
                <w:szCs w:val="24"/>
              </w:rPr>
              <w:t>Строение вещества и химические реакции (по разделу 1)</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4140CCAD" w14:textId="77777777" w:rsidR="00B33574" w:rsidRPr="00B33574" w:rsidRDefault="00B33574" w:rsidP="00B33574">
            <w:pPr>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1</w:t>
            </w:r>
          </w:p>
        </w:tc>
        <w:tc>
          <w:tcPr>
            <w:tcW w:w="593" w:type="pct"/>
            <w:tcBorders>
              <w:top w:val="single" w:sz="4" w:space="0" w:color="auto"/>
              <w:left w:val="single" w:sz="4" w:space="0" w:color="auto"/>
              <w:bottom w:val="single" w:sz="4" w:space="0" w:color="auto"/>
              <w:right w:val="single" w:sz="4" w:space="0" w:color="auto"/>
            </w:tcBorders>
          </w:tcPr>
          <w:p w14:paraId="6DF8D1D3"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r>
      <w:tr w:rsidR="00B33574" w:rsidRPr="00B33574" w14:paraId="0690FE17" w14:textId="77777777" w:rsidTr="00B33574">
        <w:trPr>
          <w:trHeight w:val="118"/>
        </w:trPr>
        <w:tc>
          <w:tcPr>
            <w:tcW w:w="4075" w:type="pct"/>
            <w:gridSpan w:val="2"/>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130767BD" w14:textId="77777777" w:rsidR="00B33574" w:rsidRPr="00B33574" w:rsidRDefault="00B33574" w:rsidP="00B33574">
            <w:pPr>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lastRenderedPageBreak/>
              <w:t>Раздел 2. Неорганическая химия</w:t>
            </w:r>
          </w:p>
        </w:tc>
        <w:tc>
          <w:tcPr>
            <w:tcW w:w="332"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14:paraId="1E238B5D" w14:textId="77777777" w:rsidR="00B33574" w:rsidRPr="00B33574" w:rsidRDefault="00B33574" w:rsidP="00B33574">
            <w:pPr>
              <w:spacing w:after="0" w:line="240" w:lineRule="auto"/>
              <w:jc w:val="center"/>
              <w:rPr>
                <w:rFonts w:ascii="Times New Roman" w:eastAsia="OfficinaSansBookC" w:hAnsi="Times New Roman" w:cs="Times New Roman"/>
                <w:b/>
                <w:sz w:val="24"/>
                <w:szCs w:val="24"/>
                <w:lang w:val="en-US"/>
              </w:rPr>
            </w:pPr>
            <w:r w:rsidRPr="00B33574">
              <w:rPr>
                <w:rFonts w:ascii="Times New Roman" w:eastAsia="OfficinaSansBookC" w:hAnsi="Times New Roman" w:cs="Times New Roman"/>
                <w:b/>
                <w:sz w:val="24"/>
                <w:szCs w:val="24"/>
                <w:lang w:val="en-US"/>
              </w:rPr>
              <w:t>10</w:t>
            </w:r>
          </w:p>
        </w:tc>
        <w:tc>
          <w:tcPr>
            <w:tcW w:w="593" w:type="pct"/>
            <w:tcBorders>
              <w:top w:val="single" w:sz="4" w:space="0" w:color="auto"/>
              <w:left w:val="single" w:sz="4" w:space="0" w:color="auto"/>
              <w:bottom w:val="single" w:sz="4" w:space="0" w:color="auto"/>
              <w:right w:val="single" w:sz="4" w:space="0" w:color="auto"/>
            </w:tcBorders>
          </w:tcPr>
          <w:p w14:paraId="54A6301F"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B33574" w:rsidRPr="00B33574" w14:paraId="58304387" w14:textId="77777777" w:rsidTr="00B33574">
        <w:trPr>
          <w:trHeight w:val="163"/>
        </w:trPr>
        <w:tc>
          <w:tcPr>
            <w:tcW w:w="83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03707042" w14:textId="77777777" w:rsidR="00B33574" w:rsidRPr="00B33574" w:rsidRDefault="00B33574" w:rsidP="00B335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 xml:space="preserve">Тема 2.1. </w:t>
            </w:r>
          </w:p>
          <w:p w14:paraId="0B8F346D" w14:textId="77777777" w:rsidR="00B33574" w:rsidRPr="00B33574" w:rsidRDefault="00B33574" w:rsidP="00B335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highlight w:val="white"/>
              </w:rPr>
            </w:pPr>
            <w:r w:rsidRPr="00B33574">
              <w:rPr>
                <w:rFonts w:ascii="Times New Roman" w:eastAsia="OfficinaSansBookC" w:hAnsi="Times New Roman" w:cs="Times New Roman"/>
                <w:sz w:val="24"/>
                <w:szCs w:val="24"/>
              </w:rPr>
              <w:t>Физико-химические свойства неорганических веществ</w:t>
            </w:r>
            <w:r w:rsidRPr="00B33574">
              <w:rPr>
                <w:rFonts w:ascii="Times New Roman" w:eastAsia="OfficinaSansBookC" w:hAnsi="Times New Roman" w:cs="Times New Roman"/>
                <w:highlight w:val="white"/>
              </w:rPr>
              <w:t xml:space="preserve"> </w:t>
            </w:r>
          </w:p>
        </w:tc>
        <w:tc>
          <w:tcPr>
            <w:tcW w:w="3245" w:type="pct"/>
            <w:tcBorders>
              <w:top w:val="single" w:sz="4" w:space="0" w:color="auto"/>
              <w:left w:val="single" w:sz="4" w:space="0" w:color="auto"/>
              <w:bottom w:val="single" w:sz="4" w:space="0" w:color="auto"/>
              <w:right w:val="single" w:sz="4" w:space="0" w:color="auto"/>
            </w:tcBorders>
            <w:vAlign w:val="center"/>
          </w:tcPr>
          <w:p w14:paraId="0FDADFAA" w14:textId="77777777" w:rsidR="00B33574" w:rsidRPr="00B33574" w:rsidRDefault="00B33574" w:rsidP="00B33574">
            <w:pPr>
              <w:tabs>
                <w:tab w:val="left" w:pos="3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5AC33AB9" w14:textId="77777777" w:rsidR="00B33574" w:rsidRPr="00B33574" w:rsidRDefault="00B33574" w:rsidP="00B33574">
            <w:pPr>
              <w:spacing w:after="0" w:line="240" w:lineRule="auto"/>
              <w:jc w:val="center"/>
              <w:rPr>
                <w:rFonts w:ascii="Times New Roman" w:eastAsia="OfficinaSansBookC" w:hAnsi="Times New Roman" w:cs="Times New Roman"/>
                <w:b/>
                <w:sz w:val="24"/>
                <w:szCs w:val="24"/>
                <w:highlight w:val="white"/>
              </w:rPr>
            </w:pPr>
            <w:r w:rsidRPr="00B33574">
              <w:rPr>
                <w:rFonts w:ascii="Times New Roman" w:eastAsia="OfficinaSansBookC" w:hAnsi="Times New Roman" w:cs="Times New Roman"/>
                <w:b/>
                <w:sz w:val="24"/>
                <w:szCs w:val="24"/>
                <w:highlight w:val="white"/>
              </w:rPr>
              <w:t>8</w:t>
            </w:r>
          </w:p>
        </w:tc>
        <w:tc>
          <w:tcPr>
            <w:tcW w:w="593" w:type="pct"/>
            <w:vMerge w:val="restart"/>
            <w:tcBorders>
              <w:top w:val="single" w:sz="4" w:space="0" w:color="auto"/>
              <w:left w:val="single" w:sz="4" w:space="0" w:color="auto"/>
              <w:bottom w:val="single" w:sz="4" w:space="0" w:color="auto"/>
              <w:right w:val="single" w:sz="4" w:space="0" w:color="auto"/>
            </w:tcBorders>
          </w:tcPr>
          <w:p w14:paraId="0EB0AD5E"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01</w:t>
            </w:r>
          </w:p>
          <w:p w14:paraId="2AF7A0AD"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02</w:t>
            </w:r>
          </w:p>
          <w:p w14:paraId="78DBE928"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04</w:t>
            </w:r>
          </w:p>
          <w:p w14:paraId="278C9B58" w14:textId="68037FBF" w:rsidR="00B33574" w:rsidRPr="00B33574" w:rsidRDefault="00BD6C54" w:rsidP="00B33574">
            <w:pPr>
              <w:widowControl w:val="0"/>
              <w:spacing w:after="0" w:line="240" w:lineRule="auto"/>
              <w:jc w:val="center"/>
              <w:rPr>
                <w:rFonts w:ascii="Times New Roman" w:eastAsia="OfficinaSansBookC" w:hAnsi="Times New Roman" w:cs="Times New Roman"/>
                <w:sz w:val="24"/>
                <w:szCs w:val="24"/>
              </w:rPr>
            </w:pPr>
            <w:r w:rsidRPr="00BD6C54">
              <w:rPr>
                <w:rFonts w:ascii="Times New Roman" w:eastAsia="OfficinaSansBookC" w:hAnsi="Times New Roman" w:cs="Times New Roman"/>
                <w:bCs/>
                <w:iCs/>
                <w:sz w:val="24"/>
                <w:szCs w:val="24"/>
              </w:rPr>
              <w:t>ПК 2.</w:t>
            </w:r>
            <w:r>
              <w:rPr>
                <w:rFonts w:ascii="Times New Roman" w:eastAsia="OfficinaSansBookC" w:hAnsi="Times New Roman" w:cs="Times New Roman"/>
                <w:bCs/>
                <w:iCs/>
                <w:sz w:val="24"/>
                <w:szCs w:val="24"/>
              </w:rPr>
              <w:t>5</w:t>
            </w:r>
          </w:p>
        </w:tc>
      </w:tr>
      <w:tr w:rsidR="00B33574" w:rsidRPr="00B33574" w14:paraId="1D95F737" w14:textId="77777777" w:rsidTr="00B33574">
        <w:trPr>
          <w:trHeight w:val="588"/>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4E9B7399"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CAEA174"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Металлы. Положение металлов в Периодической системе химических элементов.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 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1274B610" w14:textId="77777777" w:rsidR="00B33574" w:rsidRPr="00B33574" w:rsidRDefault="00B33574" w:rsidP="00B33574">
            <w:pPr>
              <w:spacing w:after="0" w:line="240" w:lineRule="auto"/>
              <w:jc w:val="center"/>
              <w:rPr>
                <w:rFonts w:ascii="Times New Roman" w:eastAsia="OfficinaSansBookC" w:hAnsi="Times New Roman" w:cs="Times New Roman"/>
                <w:sz w:val="24"/>
                <w:szCs w:val="24"/>
                <w:highlight w:val="white"/>
                <w:lang w:val="en-US"/>
              </w:rPr>
            </w:pPr>
            <w:r w:rsidRPr="00B33574">
              <w:rPr>
                <w:rFonts w:ascii="Times New Roman" w:eastAsia="OfficinaSansBookC" w:hAnsi="Times New Roman" w:cs="Times New Roman"/>
                <w:sz w:val="24"/>
                <w:szCs w:val="24"/>
                <w:highlight w:val="white"/>
                <w:lang w:val="en-US"/>
              </w:rPr>
              <w:t>2</w:t>
            </w:r>
          </w:p>
        </w:tc>
        <w:tc>
          <w:tcPr>
            <w:tcW w:w="593" w:type="pct"/>
            <w:vMerge/>
            <w:tcBorders>
              <w:top w:val="single" w:sz="4" w:space="0" w:color="auto"/>
              <w:left w:val="single" w:sz="4" w:space="0" w:color="auto"/>
              <w:bottom w:val="single" w:sz="4" w:space="0" w:color="auto"/>
              <w:right w:val="single" w:sz="4" w:space="0" w:color="auto"/>
            </w:tcBorders>
          </w:tcPr>
          <w:p w14:paraId="22792BE7"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highlight w:val="white"/>
              </w:rPr>
            </w:pPr>
          </w:p>
        </w:tc>
      </w:tr>
      <w:tr w:rsidR="00B33574" w:rsidRPr="00B33574" w14:paraId="23B576FF" w14:textId="77777777" w:rsidTr="00B33574">
        <w:trPr>
          <w:trHeight w:val="176"/>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1D39B899"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4A6B813A"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 Химические свойства и применение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19495807" w14:textId="77777777" w:rsidR="00B33574" w:rsidRPr="00B33574" w:rsidRDefault="00B33574" w:rsidP="00B33574">
            <w:pPr>
              <w:spacing w:after="0" w:line="240" w:lineRule="auto"/>
              <w:jc w:val="center"/>
              <w:rPr>
                <w:rFonts w:ascii="Times New Roman" w:eastAsia="OfficinaSansBookC" w:hAnsi="Times New Roman" w:cs="Times New Roman"/>
                <w:sz w:val="24"/>
                <w:szCs w:val="24"/>
                <w:highlight w:val="white"/>
                <w:lang w:val="en-US"/>
              </w:rPr>
            </w:pPr>
            <w:r w:rsidRPr="00B33574">
              <w:rPr>
                <w:rFonts w:ascii="Times New Roman" w:eastAsia="OfficinaSansBookC" w:hAnsi="Times New Roman" w:cs="Times New Roman"/>
                <w:sz w:val="24"/>
                <w:szCs w:val="24"/>
                <w:highlight w:val="white"/>
                <w:lang w:val="en-US"/>
              </w:rPr>
              <w:t>2</w:t>
            </w:r>
          </w:p>
        </w:tc>
        <w:tc>
          <w:tcPr>
            <w:tcW w:w="593" w:type="pct"/>
            <w:vMerge/>
            <w:tcBorders>
              <w:top w:val="single" w:sz="4" w:space="0" w:color="auto"/>
              <w:left w:val="single" w:sz="4" w:space="0" w:color="auto"/>
              <w:bottom w:val="single" w:sz="4" w:space="0" w:color="auto"/>
              <w:right w:val="single" w:sz="4" w:space="0" w:color="auto"/>
            </w:tcBorders>
          </w:tcPr>
          <w:p w14:paraId="2DC2C2BC"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highlight w:val="white"/>
              </w:rPr>
            </w:pPr>
          </w:p>
        </w:tc>
      </w:tr>
      <w:tr w:rsidR="00B33574" w:rsidRPr="00B33574" w14:paraId="308B66D3" w14:textId="77777777" w:rsidTr="00B33574">
        <w:trPr>
          <w:trHeight w:val="549"/>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03A2E02B"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1A7E88B2"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Химические свойства основных классов неорганических веществ (оксидов, гидроксидов, кислот, солей и др.). Генетическая связь неорганических веществ, принадлежащих к различным классам.</w:t>
            </w:r>
            <w:r w:rsidRPr="00B33574">
              <w:t xml:space="preserve"> </w:t>
            </w:r>
            <w:r w:rsidRPr="00B33574">
              <w:rPr>
                <w:rFonts w:ascii="Times New Roman" w:eastAsia="OfficinaSansBookC" w:hAnsi="Times New Roman" w:cs="Times New Roman"/>
                <w:sz w:val="24"/>
                <w:szCs w:val="24"/>
              </w:rPr>
              <w:t>Закономерности в изменении свойств простых веществ, водородных соединений, высших оксидов и гидроксидов</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034EDB8D" w14:textId="77777777" w:rsidR="00B33574" w:rsidRPr="00B33574" w:rsidRDefault="00B33574" w:rsidP="00B33574">
            <w:pPr>
              <w:spacing w:after="0" w:line="240" w:lineRule="auto"/>
              <w:jc w:val="center"/>
              <w:rPr>
                <w:rFonts w:ascii="Times New Roman" w:eastAsia="OfficinaSansBookC" w:hAnsi="Times New Roman" w:cs="Times New Roman"/>
                <w:sz w:val="24"/>
                <w:szCs w:val="24"/>
                <w:highlight w:val="white"/>
              </w:rPr>
            </w:pPr>
            <w:r w:rsidRPr="00B33574">
              <w:rPr>
                <w:rFonts w:ascii="Times New Roman" w:eastAsia="OfficinaSansBookC" w:hAnsi="Times New Roman" w:cs="Times New Roman"/>
                <w:sz w:val="24"/>
                <w:szCs w:val="24"/>
                <w:highlight w:val="white"/>
              </w:rPr>
              <w:t>2</w:t>
            </w:r>
          </w:p>
        </w:tc>
        <w:tc>
          <w:tcPr>
            <w:tcW w:w="593" w:type="pct"/>
            <w:vMerge/>
            <w:tcBorders>
              <w:top w:val="single" w:sz="4" w:space="0" w:color="auto"/>
              <w:left w:val="single" w:sz="4" w:space="0" w:color="auto"/>
              <w:bottom w:val="single" w:sz="4" w:space="0" w:color="auto"/>
              <w:right w:val="single" w:sz="4" w:space="0" w:color="auto"/>
            </w:tcBorders>
          </w:tcPr>
          <w:p w14:paraId="03495D42"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highlight w:val="white"/>
              </w:rPr>
            </w:pPr>
          </w:p>
        </w:tc>
      </w:tr>
      <w:tr w:rsidR="00B33574" w:rsidRPr="00B33574" w14:paraId="2E25FB45" w14:textId="77777777" w:rsidTr="00B33574">
        <w:trPr>
          <w:trHeight w:val="20"/>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6EF47FD1"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highlight w:val="white"/>
              </w:rPr>
            </w:pPr>
          </w:p>
        </w:tc>
        <w:tc>
          <w:tcPr>
            <w:tcW w:w="3245" w:type="pct"/>
            <w:tcBorders>
              <w:top w:val="single" w:sz="4" w:space="0" w:color="auto"/>
              <w:left w:val="single" w:sz="4" w:space="0" w:color="auto"/>
              <w:bottom w:val="single" w:sz="4" w:space="0" w:color="auto"/>
              <w:right w:val="single" w:sz="4" w:space="0" w:color="auto"/>
            </w:tcBorders>
            <w:vAlign w:val="center"/>
          </w:tcPr>
          <w:p w14:paraId="34D85EF3" w14:textId="77777777" w:rsidR="00B33574" w:rsidRPr="00B33574" w:rsidRDefault="00B33574" w:rsidP="00B33574">
            <w:pPr>
              <w:tabs>
                <w:tab w:val="left" w:pos="3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Практические занятия</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6BBF6B03" w14:textId="77777777" w:rsidR="00B33574" w:rsidRPr="00B33574" w:rsidRDefault="00B33574" w:rsidP="00B33574">
            <w:pPr>
              <w:spacing w:after="0" w:line="240" w:lineRule="auto"/>
              <w:jc w:val="center"/>
              <w:rPr>
                <w:rFonts w:ascii="Times New Roman" w:eastAsia="OfficinaSansBookC" w:hAnsi="Times New Roman" w:cs="Times New Roman"/>
                <w:b/>
                <w:sz w:val="24"/>
                <w:szCs w:val="24"/>
                <w:highlight w:val="white"/>
              </w:rPr>
            </w:pPr>
            <w:r w:rsidRPr="00B33574">
              <w:rPr>
                <w:rFonts w:ascii="Times New Roman" w:eastAsia="OfficinaSansBookC" w:hAnsi="Times New Roman" w:cs="Times New Roman"/>
                <w:sz w:val="24"/>
                <w:szCs w:val="24"/>
                <w:highlight w:val="white"/>
              </w:rPr>
              <w:t>2</w:t>
            </w:r>
          </w:p>
        </w:tc>
        <w:tc>
          <w:tcPr>
            <w:tcW w:w="593" w:type="pct"/>
            <w:vMerge/>
            <w:tcBorders>
              <w:top w:val="single" w:sz="4" w:space="0" w:color="auto"/>
              <w:left w:val="single" w:sz="4" w:space="0" w:color="auto"/>
              <w:bottom w:val="single" w:sz="4" w:space="0" w:color="auto"/>
              <w:right w:val="single" w:sz="4" w:space="0" w:color="auto"/>
            </w:tcBorders>
          </w:tcPr>
          <w:p w14:paraId="29795105"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highlight w:val="white"/>
              </w:rPr>
            </w:pPr>
          </w:p>
        </w:tc>
      </w:tr>
      <w:tr w:rsidR="00B33574" w:rsidRPr="00B33574" w14:paraId="7E52131F" w14:textId="77777777" w:rsidTr="00B33574">
        <w:trPr>
          <w:trHeight w:val="266"/>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0225405D"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highlight w:val="white"/>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6A22EF66" w14:textId="77777777" w:rsidR="00B33574" w:rsidRPr="00B33574" w:rsidRDefault="00B33574" w:rsidP="00B33574">
            <w:pPr>
              <w:widowControl w:val="0"/>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Практическая работа №6. «Физико-химические свойства неорганических веществ».</w:t>
            </w:r>
          </w:p>
          <w:p w14:paraId="5946FE10" w14:textId="77777777" w:rsidR="00B33574" w:rsidRPr="00B33574" w:rsidRDefault="00B33574" w:rsidP="00B33574">
            <w:pPr>
              <w:widowControl w:val="0"/>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Составление уравнений химических реакций с участием простых и сложных неорганических веществ: металлов и неметаллов; оксидов металлов, неметаллов и амфотерных элементов; неорганических кислот, оснований и амфотерных гидроксидов; неорганических солей, характеризующих их свойства.</w:t>
            </w:r>
          </w:p>
          <w:p w14:paraId="138D8CC6" w14:textId="77777777" w:rsidR="00B33574" w:rsidRPr="00B33574" w:rsidRDefault="00B33574" w:rsidP="00B33574">
            <w:pPr>
              <w:widowControl w:val="0"/>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highlight w:val="white"/>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 Решение практико-ориентированных заданий на свойства, состав, получение и безопасное использование важнейших неорганических веществ в быту и профессиональной деятельности человека</w:t>
            </w:r>
          </w:p>
        </w:tc>
        <w:tc>
          <w:tcPr>
            <w:tcW w:w="332"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85E3D0E" w14:textId="77777777" w:rsidR="00B33574" w:rsidRPr="00B33574" w:rsidRDefault="00B33574" w:rsidP="00B33574">
            <w:pPr>
              <w:spacing w:after="0" w:line="240" w:lineRule="auto"/>
              <w:jc w:val="center"/>
              <w:rPr>
                <w:rFonts w:ascii="Times New Roman" w:eastAsia="OfficinaSansBookC" w:hAnsi="Times New Roman" w:cs="Times New Roman"/>
                <w:sz w:val="24"/>
                <w:szCs w:val="24"/>
                <w:highlight w:val="white"/>
              </w:rPr>
            </w:pPr>
          </w:p>
        </w:tc>
        <w:tc>
          <w:tcPr>
            <w:tcW w:w="593" w:type="pct"/>
            <w:vMerge/>
            <w:tcBorders>
              <w:top w:val="single" w:sz="4" w:space="0" w:color="auto"/>
              <w:left w:val="single" w:sz="4" w:space="0" w:color="auto"/>
              <w:bottom w:val="single" w:sz="4" w:space="0" w:color="auto"/>
              <w:right w:val="single" w:sz="4" w:space="0" w:color="auto"/>
            </w:tcBorders>
          </w:tcPr>
          <w:p w14:paraId="1259139C"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highlight w:val="white"/>
              </w:rPr>
            </w:pPr>
          </w:p>
        </w:tc>
      </w:tr>
      <w:tr w:rsidR="00B33574" w:rsidRPr="00B33574" w14:paraId="5484B52F" w14:textId="77777777" w:rsidTr="00B33574">
        <w:trPr>
          <w:trHeight w:val="60"/>
        </w:trPr>
        <w:tc>
          <w:tcPr>
            <w:tcW w:w="83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2DB48918" w14:textId="77777777" w:rsidR="00B33574" w:rsidRPr="00B33574" w:rsidRDefault="00B33574" w:rsidP="00B335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Тема 2.2.</w:t>
            </w:r>
          </w:p>
          <w:p w14:paraId="01FC28E0" w14:textId="77777777" w:rsidR="00B33574" w:rsidRPr="00B33574" w:rsidRDefault="00B33574" w:rsidP="00B335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lastRenderedPageBreak/>
              <w:t>Идентификация неорганических веществ</w:t>
            </w:r>
          </w:p>
        </w:tc>
        <w:tc>
          <w:tcPr>
            <w:tcW w:w="3245" w:type="pct"/>
            <w:tcBorders>
              <w:top w:val="single" w:sz="4" w:space="0" w:color="auto"/>
              <w:left w:val="single" w:sz="4" w:space="0" w:color="auto"/>
              <w:bottom w:val="single" w:sz="4" w:space="0" w:color="auto"/>
              <w:right w:val="single" w:sz="4" w:space="0" w:color="auto"/>
            </w:tcBorders>
            <w:vAlign w:val="center"/>
          </w:tcPr>
          <w:p w14:paraId="41B8D3F8" w14:textId="77777777" w:rsidR="00B33574" w:rsidRPr="00B33574" w:rsidRDefault="00B33574" w:rsidP="00B33574">
            <w:pPr>
              <w:tabs>
                <w:tab w:val="left" w:pos="3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lastRenderedPageBreak/>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6AA8AC95" w14:textId="77777777" w:rsidR="00B33574" w:rsidRPr="00B33574" w:rsidRDefault="00B33574" w:rsidP="00B33574">
            <w:pPr>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2</w:t>
            </w:r>
          </w:p>
        </w:tc>
        <w:tc>
          <w:tcPr>
            <w:tcW w:w="593" w:type="pct"/>
            <w:vMerge w:val="restart"/>
            <w:tcBorders>
              <w:top w:val="single" w:sz="4" w:space="0" w:color="auto"/>
              <w:left w:val="single" w:sz="4" w:space="0" w:color="auto"/>
              <w:bottom w:val="single" w:sz="4" w:space="0" w:color="auto"/>
              <w:right w:val="single" w:sz="4" w:space="0" w:color="auto"/>
            </w:tcBorders>
          </w:tcPr>
          <w:p w14:paraId="63F1B8A7"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highlight w:val="white"/>
              </w:rPr>
            </w:pPr>
            <w:r w:rsidRPr="00B33574">
              <w:rPr>
                <w:rFonts w:ascii="Times New Roman" w:eastAsia="OfficinaSansBookC" w:hAnsi="Times New Roman" w:cs="Times New Roman"/>
                <w:sz w:val="24"/>
                <w:szCs w:val="24"/>
                <w:highlight w:val="white"/>
              </w:rPr>
              <w:t>ОК 01</w:t>
            </w:r>
          </w:p>
          <w:p w14:paraId="4B45C76B"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highlight w:val="white"/>
              </w:rPr>
            </w:pPr>
            <w:r w:rsidRPr="00B33574">
              <w:rPr>
                <w:rFonts w:ascii="Times New Roman" w:eastAsia="OfficinaSansBookC" w:hAnsi="Times New Roman" w:cs="Times New Roman"/>
                <w:sz w:val="24"/>
                <w:szCs w:val="24"/>
                <w:highlight w:val="white"/>
              </w:rPr>
              <w:t>ОК 02</w:t>
            </w:r>
          </w:p>
          <w:p w14:paraId="4F002B29"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highlight w:val="white"/>
              </w:rPr>
            </w:pPr>
            <w:r w:rsidRPr="00B33574">
              <w:rPr>
                <w:rFonts w:ascii="Times New Roman" w:eastAsia="OfficinaSansBookC" w:hAnsi="Times New Roman" w:cs="Times New Roman"/>
                <w:sz w:val="24"/>
                <w:szCs w:val="24"/>
              </w:rPr>
              <w:lastRenderedPageBreak/>
              <w:t>ОК 04</w:t>
            </w:r>
          </w:p>
        </w:tc>
      </w:tr>
      <w:tr w:rsidR="00B33574" w:rsidRPr="00B33574" w14:paraId="7A3A5223" w14:textId="77777777" w:rsidTr="00B33574">
        <w:trPr>
          <w:trHeight w:val="317"/>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0227BE7E"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vAlign w:val="center"/>
          </w:tcPr>
          <w:p w14:paraId="49C3A943" w14:textId="77777777" w:rsidR="00B33574" w:rsidRPr="00B33574" w:rsidRDefault="00B33574" w:rsidP="00B33574">
            <w:pPr>
              <w:tabs>
                <w:tab w:val="left" w:pos="3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Лабораторные занятия</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2413FBD" w14:textId="77777777" w:rsidR="00B33574" w:rsidRPr="00B33574" w:rsidRDefault="00B33574" w:rsidP="00B33574">
            <w:pPr>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sz w:val="24"/>
                <w:szCs w:val="24"/>
              </w:rPr>
              <w:t>2</w:t>
            </w:r>
          </w:p>
        </w:tc>
        <w:tc>
          <w:tcPr>
            <w:tcW w:w="593" w:type="pct"/>
            <w:vMerge/>
            <w:tcBorders>
              <w:top w:val="single" w:sz="4" w:space="0" w:color="auto"/>
              <w:left w:val="single" w:sz="4" w:space="0" w:color="auto"/>
              <w:bottom w:val="single" w:sz="4" w:space="0" w:color="auto"/>
              <w:right w:val="single" w:sz="4" w:space="0" w:color="auto"/>
            </w:tcBorders>
          </w:tcPr>
          <w:p w14:paraId="4C3722AE"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r>
      <w:tr w:rsidR="00B33574" w:rsidRPr="00B33574" w14:paraId="70404E1C" w14:textId="77777777" w:rsidTr="00B33574">
        <w:trPr>
          <w:trHeight w:val="1819"/>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2A6DFC42"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5873270C" w14:textId="77777777" w:rsidR="00B33574" w:rsidRPr="00B33574" w:rsidRDefault="00B33574" w:rsidP="00B33574">
            <w:pPr>
              <w:widowControl w:val="0"/>
              <w:tabs>
                <w:tab w:val="left" w:pos="383"/>
              </w:tabs>
              <w:spacing w:after="0" w:line="240" w:lineRule="auto"/>
              <w:jc w:val="both"/>
              <w:rPr>
                <w:rFonts w:ascii="Times New Roman" w:eastAsia="OfficinaSansBookC" w:hAnsi="Times New Roman" w:cs="Times New Roman"/>
                <w:sz w:val="24"/>
                <w:szCs w:val="24"/>
                <w:highlight w:val="white"/>
              </w:rPr>
            </w:pPr>
            <w:r w:rsidRPr="00B33574">
              <w:rPr>
                <w:rFonts w:ascii="Times New Roman" w:eastAsia="OfficinaSansBookC" w:hAnsi="Times New Roman" w:cs="Times New Roman"/>
                <w:sz w:val="24"/>
                <w:szCs w:val="24"/>
                <w:highlight w:val="white"/>
              </w:rPr>
              <w:t>Лабораторная работа №2 «</w:t>
            </w:r>
            <w:r w:rsidRPr="00B33574">
              <w:rPr>
                <w:rFonts w:ascii="Times New Roman" w:eastAsia="OfficinaSansBookC" w:hAnsi="Times New Roman" w:cs="Times New Roman"/>
                <w:sz w:val="24"/>
                <w:szCs w:val="24"/>
              </w:rPr>
              <w:t>Идентификация неорганических веществ</w:t>
            </w:r>
            <w:r w:rsidRPr="00B33574">
              <w:rPr>
                <w:rFonts w:ascii="Times New Roman" w:eastAsia="OfficinaSansBookC" w:hAnsi="Times New Roman" w:cs="Times New Roman"/>
                <w:sz w:val="24"/>
                <w:szCs w:val="24"/>
                <w:highlight w:val="white"/>
              </w:rPr>
              <w:t xml:space="preserve">». </w:t>
            </w:r>
          </w:p>
          <w:p w14:paraId="54ADE49B"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Решение экспериментальных задач по химическим свойствам металлов и неметаллов</w:t>
            </w:r>
            <w:r w:rsidRPr="00B33574">
              <w:rPr>
                <w:rFonts w:ascii="Times New Roman" w:eastAsia="OfficinaSansBookC" w:hAnsi="Times New Roman" w:cs="Times New Roman"/>
                <w:sz w:val="24"/>
                <w:szCs w:val="24"/>
                <w:highlight w:val="white"/>
              </w:rPr>
              <w:t>, по распознаванию и получению соединений металлов и неметаллов</w:t>
            </w:r>
            <w:r w:rsidRPr="00B33574">
              <w:rPr>
                <w:rFonts w:ascii="Times New Roman" w:eastAsia="OfficinaSansBookC" w:hAnsi="Times New Roman" w:cs="Times New Roman"/>
                <w:sz w:val="24"/>
                <w:szCs w:val="24"/>
              </w:rPr>
              <w:t xml:space="preserve"> (взаимодействие гидроксида алюминия с растворами кислот и щелочей,). Идентификация неорганических веществ с использованием их физико-химических свойств, характерных качественных реакций. Качественные реакции на сульфат-, карбонат- и хлорид-анионы, на катионы металлов и катион аммония</w:t>
            </w:r>
          </w:p>
        </w:tc>
        <w:tc>
          <w:tcPr>
            <w:tcW w:w="332"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2E27E1B5"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p>
        </w:tc>
        <w:tc>
          <w:tcPr>
            <w:tcW w:w="593" w:type="pct"/>
            <w:vMerge/>
            <w:tcBorders>
              <w:top w:val="single" w:sz="4" w:space="0" w:color="auto"/>
              <w:left w:val="single" w:sz="4" w:space="0" w:color="auto"/>
              <w:bottom w:val="single" w:sz="4" w:space="0" w:color="auto"/>
              <w:right w:val="single" w:sz="4" w:space="0" w:color="auto"/>
            </w:tcBorders>
          </w:tcPr>
          <w:p w14:paraId="4B0A9699"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5A74E56E" w14:textId="77777777" w:rsidTr="00B33574">
        <w:trPr>
          <w:trHeight w:val="415"/>
        </w:trPr>
        <w:tc>
          <w:tcPr>
            <w:tcW w:w="830" w:type="pct"/>
            <w:tcBorders>
              <w:top w:val="single" w:sz="4" w:space="0" w:color="auto"/>
              <w:left w:val="single" w:sz="4" w:space="0" w:color="auto"/>
              <w:bottom w:val="single" w:sz="4" w:space="0" w:color="auto"/>
              <w:right w:val="single" w:sz="4" w:space="0" w:color="auto"/>
            </w:tcBorders>
            <w:shd w:val="clear" w:color="auto" w:fill="FFFFFF"/>
            <w:tcMar>
              <w:left w:w="45" w:type="dxa"/>
              <w:right w:w="45" w:type="dxa"/>
            </w:tcMar>
            <w:vAlign w:val="center"/>
          </w:tcPr>
          <w:p w14:paraId="6E0182E7"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Контрольная работа 2</w:t>
            </w: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4B07C623" w14:textId="77777777" w:rsidR="00B33574" w:rsidRPr="00B33574" w:rsidRDefault="00B33574" w:rsidP="00B33574">
            <w:pPr>
              <w:tabs>
                <w:tab w:val="left" w:pos="3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Свойства неорганических веществ (по разделу 2)</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04490E0D" w14:textId="77777777" w:rsidR="00B33574" w:rsidRPr="00B33574" w:rsidRDefault="00B33574" w:rsidP="00B33574">
            <w:pPr>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1</w:t>
            </w:r>
          </w:p>
        </w:tc>
        <w:tc>
          <w:tcPr>
            <w:tcW w:w="593" w:type="pct"/>
            <w:tcBorders>
              <w:top w:val="single" w:sz="4" w:space="0" w:color="auto"/>
              <w:left w:val="single" w:sz="4" w:space="0" w:color="auto"/>
              <w:bottom w:val="single" w:sz="4" w:space="0" w:color="auto"/>
              <w:right w:val="single" w:sz="4" w:space="0" w:color="auto"/>
            </w:tcBorders>
          </w:tcPr>
          <w:p w14:paraId="01ACBA54"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r>
      <w:tr w:rsidR="00B33574" w:rsidRPr="00B33574" w14:paraId="4E9A17FE" w14:textId="77777777" w:rsidTr="00B33574">
        <w:trPr>
          <w:trHeight w:val="320"/>
        </w:trPr>
        <w:tc>
          <w:tcPr>
            <w:tcW w:w="4075" w:type="pct"/>
            <w:gridSpan w:val="2"/>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5192A0A7"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Раздел 3. Теоретические основы органической химии</w:t>
            </w:r>
          </w:p>
        </w:tc>
        <w:tc>
          <w:tcPr>
            <w:tcW w:w="332"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14:paraId="012A0289" w14:textId="77777777" w:rsidR="00B33574" w:rsidRPr="00B33574" w:rsidRDefault="00B33574" w:rsidP="00B33574">
            <w:pPr>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4</w:t>
            </w:r>
          </w:p>
        </w:tc>
        <w:tc>
          <w:tcPr>
            <w:tcW w:w="593" w:type="pct"/>
            <w:tcBorders>
              <w:top w:val="single" w:sz="4" w:space="0" w:color="auto"/>
              <w:left w:val="single" w:sz="4" w:space="0" w:color="auto"/>
              <w:bottom w:val="single" w:sz="4" w:space="0" w:color="auto"/>
              <w:right w:val="single" w:sz="4" w:space="0" w:color="auto"/>
            </w:tcBorders>
          </w:tcPr>
          <w:p w14:paraId="43AFE968"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B33574" w:rsidRPr="00B33574" w14:paraId="60992C9E" w14:textId="77777777" w:rsidTr="00B33574">
        <w:trPr>
          <w:trHeight w:val="152"/>
        </w:trPr>
        <w:tc>
          <w:tcPr>
            <w:tcW w:w="83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08974F15" w14:textId="77777777" w:rsidR="00B33574" w:rsidRPr="00B33574" w:rsidRDefault="00B33574" w:rsidP="00B335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Тема 3.1.</w:t>
            </w:r>
          </w:p>
          <w:p w14:paraId="2FC18A02" w14:textId="77777777" w:rsidR="00B33574" w:rsidRPr="00B33574" w:rsidRDefault="00B33574" w:rsidP="00B335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highlight w:val="white"/>
              </w:rPr>
            </w:pPr>
            <w:r w:rsidRPr="00B33574">
              <w:rPr>
                <w:rFonts w:ascii="Times New Roman" w:eastAsia="OfficinaSansBookC" w:hAnsi="Times New Roman" w:cs="Times New Roman"/>
                <w:sz w:val="24"/>
                <w:szCs w:val="24"/>
              </w:rPr>
              <w:t>Классификация, строение и номенклатура органических веществ</w:t>
            </w:r>
          </w:p>
        </w:tc>
        <w:tc>
          <w:tcPr>
            <w:tcW w:w="3245" w:type="pct"/>
            <w:tcBorders>
              <w:top w:val="single" w:sz="4" w:space="0" w:color="auto"/>
              <w:left w:val="single" w:sz="4" w:space="0" w:color="auto"/>
              <w:bottom w:val="single" w:sz="4" w:space="0" w:color="auto"/>
              <w:right w:val="single" w:sz="4" w:space="0" w:color="auto"/>
            </w:tcBorders>
            <w:vAlign w:val="center"/>
          </w:tcPr>
          <w:p w14:paraId="2ED83D1A" w14:textId="77777777" w:rsidR="00B33574" w:rsidRPr="00B33574" w:rsidRDefault="00B33574" w:rsidP="00B33574">
            <w:pPr>
              <w:tabs>
                <w:tab w:val="left" w:pos="3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8ACE823" w14:textId="77777777" w:rsidR="00B33574" w:rsidRPr="00B33574" w:rsidRDefault="00B33574" w:rsidP="00B33574">
            <w:pPr>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4</w:t>
            </w:r>
          </w:p>
        </w:tc>
        <w:tc>
          <w:tcPr>
            <w:tcW w:w="593" w:type="pct"/>
            <w:vMerge w:val="restart"/>
            <w:tcBorders>
              <w:top w:val="single" w:sz="4" w:space="0" w:color="auto"/>
              <w:left w:val="single" w:sz="4" w:space="0" w:color="auto"/>
              <w:bottom w:val="single" w:sz="4" w:space="0" w:color="auto"/>
              <w:right w:val="single" w:sz="4" w:space="0" w:color="auto"/>
            </w:tcBorders>
          </w:tcPr>
          <w:p w14:paraId="5C524A73"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01</w:t>
            </w:r>
          </w:p>
          <w:p w14:paraId="5BFEFF68"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p>
        </w:tc>
      </w:tr>
      <w:tr w:rsidR="00B33574" w:rsidRPr="00B33574" w14:paraId="2FA27F5F" w14:textId="77777777" w:rsidTr="00B33574">
        <w:trPr>
          <w:trHeight w:val="320"/>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6F51A28E"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29D616C7"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 Структурные формулы органических веществ. Гомология, изомерия. Химическая связь в органических соединениях: кратные связи, σ- и π-связи.</w:t>
            </w:r>
          </w:p>
          <w:p w14:paraId="15348712"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1B2E688D" w14:textId="77777777" w:rsidR="00B33574" w:rsidRPr="00B33574" w:rsidRDefault="00B33574" w:rsidP="00B33574">
            <w:pPr>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color w:val="050608"/>
                <w:sz w:val="24"/>
                <w:szCs w:val="24"/>
              </w:rPr>
              <w:t>2</w:t>
            </w:r>
          </w:p>
        </w:tc>
        <w:tc>
          <w:tcPr>
            <w:tcW w:w="593" w:type="pct"/>
            <w:vMerge/>
            <w:tcBorders>
              <w:top w:val="single" w:sz="4" w:space="0" w:color="auto"/>
              <w:left w:val="single" w:sz="4" w:space="0" w:color="auto"/>
              <w:bottom w:val="single" w:sz="4" w:space="0" w:color="auto"/>
              <w:right w:val="single" w:sz="4" w:space="0" w:color="auto"/>
            </w:tcBorders>
          </w:tcPr>
          <w:p w14:paraId="5E6DA6BD"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r>
      <w:tr w:rsidR="00B33574" w:rsidRPr="00B33574" w14:paraId="6DB45A6C" w14:textId="77777777" w:rsidTr="00B33574">
        <w:trPr>
          <w:trHeight w:val="54"/>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07FD29C5"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vAlign w:val="center"/>
          </w:tcPr>
          <w:p w14:paraId="16381E45" w14:textId="77777777" w:rsidR="00B33574" w:rsidRPr="00B33574" w:rsidRDefault="00B33574" w:rsidP="00B33574">
            <w:pPr>
              <w:tabs>
                <w:tab w:val="left" w:pos="3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Практические занятия</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01EDFD49" w14:textId="77777777" w:rsidR="00B33574" w:rsidRPr="00B33574" w:rsidRDefault="00B33574" w:rsidP="00B33574">
            <w:pPr>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sz w:val="24"/>
                <w:szCs w:val="24"/>
              </w:rPr>
              <w:t>2</w:t>
            </w:r>
          </w:p>
        </w:tc>
        <w:tc>
          <w:tcPr>
            <w:tcW w:w="593" w:type="pct"/>
            <w:vMerge/>
            <w:tcBorders>
              <w:top w:val="single" w:sz="4" w:space="0" w:color="auto"/>
              <w:left w:val="single" w:sz="4" w:space="0" w:color="auto"/>
              <w:bottom w:val="single" w:sz="4" w:space="0" w:color="auto"/>
              <w:right w:val="single" w:sz="4" w:space="0" w:color="auto"/>
            </w:tcBorders>
          </w:tcPr>
          <w:p w14:paraId="221A802F"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r>
      <w:tr w:rsidR="00B33574" w:rsidRPr="00B33574" w14:paraId="63EDE0FD" w14:textId="77777777" w:rsidTr="00B33574">
        <w:trPr>
          <w:trHeight w:val="1465"/>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3AFDDFCA"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87F1A48"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Практическая работа №7. «Номенклатура органических веществ». </w:t>
            </w:r>
          </w:p>
          <w:p w14:paraId="7F200415"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 Составление полных и сокращенных структурных формул органических веществ отдельных классов, используя их названия по систематической и тривиальной номенклатуре (этилен, ацетилен, глицерин, фенол, формальдегид, уксусная кислота, глицин). Расчеты простейшей формулы органической молекулы, исходя из элементного состава (в %)</w:t>
            </w:r>
          </w:p>
        </w:tc>
        <w:tc>
          <w:tcPr>
            <w:tcW w:w="332"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0A49A839"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p>
        </w:tc>
        <w:tc>
          <w:tcPr>
            <w:tcW w:w="593" w:type="pct"/>
            <w:vMerge/>
            <w:tcBorders>
              <w:top w:val="single" w:sz="4" w:space="0" w:color="auto"/>
              <w:left w:val="single" w:sz="4" w:space="0" w:color="auto"/>
              <w:bottom w:val="single" w:sz="4" w:space="0" w:color="auto"/>
              <w:right w:val="single" w:sz="4" w:space="0" w:color="auto"/>
            </w:tcBorders>
          </w:tcPr>
          <w:p w14:paraId="46C7394C"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399F7E9C" w14:textId="77777777" w:rsidTr="00B33574">
        <w:trPr>
          <w:trHeight w:val="156"/>
        </w:trPr>
        <w:tc>
          <w:tcPr>
            <w:tcW w:w="4075"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37DD3595" w14:textId="77777777" w:rsidR="00B33574" w:rsidRPr="00B33574" w:rsidRDefault="00B33574" w:rsidP="00B335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Раздел 4. Углеводороды</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C5D6FA5" w14:textId="77777777" w:rsidR="00B33574" w:rsidRPr="00B33574" w:rsidRDefault="00B33574" w:rsidP="00B33574">
            <w:pPr>
              <w:spacing w:after="0" w:line="240" w:lineRule="auto"/>
              <w:jc w:val="center"/>
              <w:rPr>
                <w:rFonts w:ascii="Times New Roman" w:eastAsia="OfficinaSansBookC" w:hAnsi="Times New Roman" w:cs="Times New Roman"/>
                <w:b/>
                <w:sz w:val="26"/>
                <w:szCs w:val="26"/>
                <w:lang w:val="en-US"/>
              </w:rPr>
            </w:pPr>
            <w:r w:rsidRPr="00B33574">
              <w:rPr>
                <w:rFonts w:ascii="Times New Roman" w:eastAsia="OfficinaSansBookC" w:hAnsi="Times New Roman" w:cs="Times New Roman"/>
                <w:b/>
                <w:sz w:val="26"/>
                <w:szCs w:val="26"/>
                <w:lang w:val="en-US"/>
              </w:rPr>
              <w:t>10</w:t>
            </w:r>
          </w:p>
        </w:tc>
        <w:tc>
          <w:tcPr>
            <w:tcW w:w="593" w:type="pct"/>
            <w:tcBorders>
              <w:top w:val="single" w:sz="4" w:space="0" w:color="auto"/>
              <w:left w:val="single" w:sz="4" w:space="0" w:color="auto"/>
              <w:bottom w:val="single" w:sz="4" w:space="0" w:color="auto"/>
              <w:right w:val="single" w:sz="4" w:space="0" w:color="auto"/>
            </w:tcBorders>
          </w:tcPr>
          <w:p w14:paraId="6790D099"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p>
        </w:tc>
      </w:tr>
      <w:tr w:rsidR="00B33574" w:rsidRPr="00B33574" w14:paraId="0D82E10E" w14:textId="77777777" w:rsidTr="00B33574">
        <w:trPr>
          <w:trHeight w:val="156"/>
        </w:trPr>
        <w:tc>
          <w:tcPr>
            <w:tcW w:w="83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36C8F845" w14:textId="77777777" w:rsidR="00B33574" w:rsidRPr="00B33574" w:rsidRDefault="00B33574" w:rsidP="00B335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Тема 4.1.</w:t>
            </w:r>
          </w:p>
          <w:p w14:paraId="56E9417D" w14:textId="77777777" w:rsidR="00B33574" w:rsidRPr="00B33574" w:rsidRDefault="00B33574" w:rsidP="00B335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color w:val="FF0000"/>
                <w:sz w:val="24"/>
                <w:szCs w:val="24"/>
                <w:u w:val="single"/>
              </w:rPr>
            </w:pPr>
            <w:r w:rsidRPr="00B33574">
              <w:rPr>
                <w:rFonts w:ascii="Times New Roman" w:eastAsia="OfficinaSansBookC" w:hAnsi="Times New Roman" w:cs="Times New Roman"/>
                <w:sz w:val="24"/>
                <w:szCs w:val="24"/>
              </w:rPr>
              <w:t>Углеводороды и их природные источники</w:t>
            </w:r>
            <w:r w:rsidRPr="00B33574">
              <w:rPr>
                <w:rFonts w:ascii="Times New Roman" w:eastAsia="OfficinaSansBookC" w:hAnsi="Times New Roman" w:cs="Times New Roman"/>
                <w:sz w:val="24"/>
                <w:szCs w:val="24"/>
                <w:u w:val="single"/>
              </w:rPr>
              <w:br/>
            </w:r>
          </w:p>
        </w:tc>
        <w:tc>
          <w:tcPr>
            <w:tcW w:w="3245" w:type="pct"/>
            <w:tcBorders>
              <w:top w:val="single" w:sz="4" w:space="0" w:color="auto"/>
              <w:left w:val="single" w:sz="4" w:space="0" w:color="auto"/>
              <w:bottom w:val="single" w:sz="4" w:space="0" w:color="auto"/>
              <w:right w:val="single" w:sz="4" w:space="0" w:color="auto"/>
            </w:tcBorders>
            <w:vAlign w:val="center"/>
          </w:tcPr>
          <w:p w14:paraId="4D822AC1" w14:textId="77777777" w:rsidR="00B33574" w:rsidRPr="00B33574" w:rsidRDefault="00B33574" w:rsidP="00B33574">
            <w:pPr>
              <w:tabs>
                <w:tab w:val="left" w:pos="3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15AF1FDB" w14:textId="77777777" w:rsidR="00B33574" w:rsidRPr="00B33574" w:rsidRDefault="00B33574" w:rsidP="00B33574">
            <w:pPr>
              <w:spacing w:after="0" w:line="240" w:lineRule="auto"/>
              <w:jc w:val="center"/>
              <w:rPr>
                <w:rFonts w:ascii="Times New Roman" w:eastAsia="OfficinaSansBookC" w:hAnsi="Times New Roman" w:cs="Times New Roman"/>
                <w:b/>
                <w:sz w:val="26"/>
                <w:szCs w:val="26"/>
              </w:rPr>
            </w:pPr>
            <w:r w:rsidRPr="00B33574">
              <w:rPr>
                <w:rFonts w:ascii="Times New Roman" w:eastAsia="OfficinaSansBookC" w:hAnsi="Times New Roman" w:cs="Times New Roman"/>
                <w:b/>
                <w:sz w:val="26"/>
                <w:szCs w:val="26"/>
              </w:rPr>
              <w:t>8</w:t>
            </w:r>
          </w:p>
        </w:tc>
        <w:tc>
          <w:tcPr>
            <w:tcW w:w="593" w:type="pct"/>
            <w:vMerge w:val="restart"/>
            <w:tcBorders>
              <w:top w:val="single" w:sz="4" w:space="0" w:color="auto"/>
              <w:left w:val="single" w:sz="4" w:space="0" w:color="auto"/>
              <w:bottom w:val="single" w:sz="4" w:space="0" w:color="auto"/>
              <w:right w:val="single" w:sz="4" w:space="0" w:color="auto"/>
            </w:tcBorders>
          </w:tcPr>
          <w:p w14:paraId="7A65E40E"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01</w:t>
            </w:r>
          </w:p>
          <w:p w14:paraId="31EAE293"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02</w:t>
            </w:r>
          </w:p>
          <w:p w14:paraId="1B02F40D"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04</w:t>
            </w:r>
          </w:p>
          <w:p w14:paraId="5B59579C" w14:textId="24D449C2" w:rsidR="00B33574" w:rsidRPr="00B33574" w:rsidRDefault="00BD6C54" w:rsidP="00B33574">
            <w:pPr>
              <w:widowControl w:val="0"/>
              <w:spacing w:after="0" w:line="240" w:lineRule="auto"/>
              <w:jc w:val="center"/>
              <w:rPr>
                <w:rFonts w:ascii="Times New Roman" w:eastAsia="OfficinaSansBookC" w:hAnsi="Times New Roman" w:cs="Times New Roman"/>
                <w:sz w:val="24"/>
                <w:szCs w:val="24"/>
              </w:rPr>
            </w:pPr>
            <w:r w:rsidRPr="00BD6C54">
              <w:rPr>
                <w:rFonts w:ascii="Times New Roman" w:eastAsia="OfficinaSansBookC" w:hAnsi="Times New Roman" w:cs="Times New Roman"/>
                <w:bCs/>
                <w:iCs/>
                <w:sz w:val="24"/>
                <w:szCs w:val="24"/>
              </w:rPr>
              <w:t>ПК 2.</w:t>
            </w:r>
            <w:r>
              <w:rPr>
                <w:rFonts w:ascii="Times New Roman" w:eastAsia="OfficinaSansBookC" w:hAnsi="Times New Roman" w:cs="Times New Roman"/>
                <w:bCs/>
                <w:iCs/>
                <w:sz w:val="24"/>
                <w:szCs w:val="24"/>
              </w:rPr>
              <w:t>5</w:t>
            </w:r>
          </w:p>
        </w:tc>
      </w:tr>
      <w:tr w:rsidR="00B33574" w:rsidRPr="00B33574" w14:paraId="521C7CEA" w14:textId="77777777" w:rsidTr="00B33574">
        <w:trPr>
          <w:trHeight w:val="828"/>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71008058"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B489AE4"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Предельные углеводороды (алканы):</w:t>
            </w:r>
            <w:r w:rsidRPr="00B33574">
              <w:t xml:space="preserve"> </w:t>
            </w:r>
            <w:r w:rsidRPr="00B33574">
              <w:rPr>
                <w:rFonts w:ascii="Times New Roman" w:eastAsia="OfficinaSansBookC" w:hAnsi="Times New Roman" w:cs="Times New Roman"/>
                <w:sz w:val="24"/>
                <w:szCs w:val="24"/>
              </w:rPr>
              <w:t>состав и строение, гомологический ряд. Метан и этан: состав, строение, физические и химические свойства (реакции замещения и горения), получение и применение.</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6B6AFE75"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2</w:t>
            </w:r>
          </w:p>
        </w:tc>
        <w:tc>
          <w:tcPr>
            <w:tcW w:w="593" w:type="pct"/>
            <w:vMerge/>
            <w:tcBorders>
              <w:top w:val="single" w:sz="4" w:space="0" w:color="auto"/>
              <w:left w:val="single" w:sz="4" w:space="0" w:color="auto"/>
              <w:bottom w:val="single" w:sz="4" w:space="0" w:color="auto"/>
              <w:right w:val="single" w:sz="4" w:space="0" w:color="auto"/>
            </w:tcBorders>
          </w:tcPr>
          <w:p w14:paraId="02B0C259"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5DA72BA0" w14:textId="77777777" w:rsidTr="00B33574">
        <w:trPr>
          <w:trHeight w:val="1021"/>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29F0F9C6"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1CAAE677"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Непредельные углеводороды (алкены, алкадиены, алкины).</w:t>
            </w:r>
          </w:p>
          <w:p w14:paraId="63582C49"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Алкены: состав и строение, гомологический ряд. Этилен и пропилен: состав, строение, физические и химические свойства (реакции гидрирования, галогенирования, гидратации, окисления и полимеризации) получение и применение. </w:t>
            </w:r>
          </w:p>
          <w:p w14:paraId="48A7CA2E"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Алкадиены: бутадиен-1,3 и метилбутадиен-1,3, химическое строение, свойства (реакция полимеризации), применение (для синтеза природного и синтетического каучука и резины). </w:t>
            </w:r>
          </w:p>
          <w:p w14:paraId="6804227F"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Алкины: состав и особенности строения, гомологический ряд. Ацетилен: состав, химическое строение, физические и химические свойства (реакции гидрирования, галогенирования, гидратации горения), получение и применение (источник высокотемпературного пламени для сварки и резки металлов)</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01AC4F89"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4</w:t>
            </w:r>
          </w:p>
        </w:tc>
        <w:tc>
          <w:tcPr>
            <w:tcW w:w="593" w:type="pct"/>
            <w:vMerge/>
            <w:tcBorders>
              <w:top w:val="single" w:sz="4" w:space="0" w:color="auto"/>
              <w:left w:val="single" w:sz="4" w:space="0" w:color="auto"/>
              <w:bottom w:val="single" w:sz="4" w:space="0" w:color="auto"/>
              <w:right w:val="single" w:sz="4" w:space="0" w:color="auto"/>
            </w:tcBorders>
          </w:tcPr>
          <w:p w14:paraId="4A73F5BD"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08CCAC42" w14:textId="77777777" w:rsidTr="00B33574">
        <w:trPr>
          <w:trHeight w:val="621"/>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71419368"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BC0E767"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Ароматические углеводороды (арены). Бензол и толуол: состав, строение, физические и химические свойства (реакции галогенирования и нитрования), получение и применение. Токсичность аренов (влияние бензола на организм человека). Генетическая связь между углеводородами, принадлежащими к различным классам.</w:t>
            </w:r>
          </w:p>
          <w:p w14:paraId="327A468A"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w:t>
            </w:r>
            <w:r w:rsidRPr="00B33574">
              <w:rPr>
                <w:rFonts w:ascii="Times New Roman" w:eastAsia="OfficinaSansBookC" w:hAnsi="Times New Roman" w:cs="Times New Roman"/>
                <w:sz w:val="24"/>
                <w:szCs w:val="24"/>
              </w:rPr>
              <w:br/>
              <w:t>и в быту. Каменный уголь и продукты его переработки</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17F0FA2C"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2</w:t>
            </w:r>
          </w:p>
        </w:tc>
        <w:tc>
          <w:tcPr>
            <w:tcW w:w="593" w:type="pct"/>
            <w:vMerge/>
            <w:tcBorders>
              <w:top w:val="single" w:sz="4" w:space="0" w:color="auto"/>
              <w:left w:val="single" w:sz="4" w:space="0" w:color="auto"/>
              <w:bottom w:val="single" w:sz="4" w:space="0" w:color="auto"/>
              <w:right w:val="single" w:sz="4" w:space="0" w:color="auto"/>
            </w:tcBorders>
          </w:tcPr>
          <w:p w14:paraId="12BA1BE4"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0609E12F" w14:textId="77777777" w:rsidTr="00B33574">
        <w:trPr>
          <w:trHeight w:val="20"/>
        </w:trPr>
        <w:tc>
          <w:tcPr>
            <w:tcW w:w="83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2EF91CD2"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 xml:space="preserve">Тема 4.2. </w:t>
            </w:r>
          </w:p>
          <w:p w14:paraId="25D36AA6"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sz w:val="24"/>
                <w:szCs w:val="24"/>
              </w:rPr>
              <w:t xml:space="preserve">Физико-химические </w:t>
            </w:r>
            <w:r w:rsidRPr="00B33574">
              <w:rPr>
                <w:rFonts w:ascii="Times New Roman" w:eastAsia="Times New Roman" w:hAnsi="Times New Roman" w:cs="Times New Roman"/>
                <w:sz w:val="24"/>
                <w:szCs w:val="24"/>
              </w:rPr>
              <w:t>свойства углеводородов</w:t>
            </w: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AAF2B49"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6D1C6636" w14:textId="77777777" w:rsidR="00B33574" w:rsidRPr="00B33574" w:rsidRDefault="00B33574" w:rsidP="00B33574">
            <w:pPr>
              <w:spacing w:after="0" w:line="240" w:lineRule="auto"/>
              <w:jc w:val="center"/>
              <w:rPr>
                <w:rFonts w:ascii="Times New Roman" w:eastAsia="OfficinaSansBookC" w:hAnsi="Times New Roman" w:cs="Times New Roman"/>
                <w:b/>
                <w:bCs/>
                <w:sz w:val="24"/>
                <w:szCs w:val="24"/>
              </w:rPr>
            </w:pPr>
            <w:r w:rsidRPr="00B33574">
              <w:rPr>
                <w:rFonts w:ascii="Times New Roman" w:eastAsia="OfficinaSansBookC" w:hAnsi="Times New Roman" w:cs="Times New Roman"/>
                <w:b/>
                <w:bCs/>
                <w:sz w:val="24"/>
                <w:szCs w:val="24"/>
              </w:rPr>
              <w:t>2</w:t>
            </w:r>
          </w:p>
        </w:tc>
        <w:tc>
          <w:tcPr>
            <w:tcW w:w="593" w:type="pct"/>
            <w:vMerge w:val="restart"/>
            <w:tcBorders>
              <w:top w:val="single" w:sz="4" w:space="0" w:color="auto"/>
              <w:left w:val="single" w:sz="4" w:space="0" w:color="auto"/>
              <w:bottom w:val="single" w:sz="4" w:space="0" w:color="auto"/>
              <w:right w:val="single" w:sz="4" w:space="0" w:color="auto"/>
            </w:tcBorders>
          </w:tcPr>
          <w:p w14:paraId="758A0586"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02</w:t>
            </w:r>
          </w:p>
          <w:p w14:paraId="4B02D2B3"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04</w:t>
            </w:r>
          </w:p>
          <w:p w14:paraId="465A01F5"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B33574" w:rsidRPr="00B33574" w14:paraId="74859AC8" w14:textId="77777777" w:rsidTr="00B33574">
        <w:trPr>
          <w:trHeight w:val="20"/>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44107EFF"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bCs/>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47E4DBF2"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Лабораторные занятия</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1D6AE8D" w14:textId="77777777" w:rsidR="00B33574" w:rsidRPr="00B33574" w:rsidRDefault="00B33574" w:rsidP="00B33574">
            <w:pPr>
              <w:spacing w:after="0" w:line="240" w:lineRule="auto"/>
              <w:jc w:val="center"/>
              <w:rPr>
                <w:rFonts w:ascii="Times New Roman" w:eastAsia="OfficinaSansBookC" w:hAnsi="Times New Roman" w:cs="Times New Roman"/>
                <w:b/>
                <w:bCs/>
                <w:sz w:val="24"/>
                <w:szCs w:val="24"/>
              </w:rPr>
            </w:pPr>
            <w:r w:rsidRPr="00B33574">
              <w:rPr>
                <w:rFonts w:ascii="Times New Roman" w:eastAsia="OfficinaSansBookC" w:hAnsi="Times New Roman" w:cs="Times New Roman"/>
                <w:sz w:val="24"/>
                <w:szCs w:val="24"/>
              </w:rPr>
              <w:t>2</w:t>
            </w:r>
          </w:p>
        </w:tc>
        <w:tc>
          <w:tcPr>
            <w:tcW w:w="593" w:type="pct"/>
            <w:vMerge/>
            <w:tcBorders>
              <w:top w:val="single" w:sz="4" w:space="0" w:color="auto"/>
              <w:left w:val="single" w:sz="4" w:space="0" w:color="auto"/>
              <w:bottom w:val="single" w:sz="4" w:space="0" w:color="auto"/>
              <w:right w:val="single" w:sz="4" w:space="0" w:color="auto"/>
            </w:tcBorders>
          </w:tcPr>
          <w:p w14:paraId="13F336AF"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1E9ECCF4" w14:textId="77777777" w:rsidTr="00B33574">
        <w:trPr>
          <w:trHeight w:val="625"/>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448FE83C"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bCs/>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5FCD301E" w14:textId="77777777" w:rsidR="00B33574" w:rsidRPr="00B33574" w:rsidRDefault="00B33574" w:rsidP="00B33574">
            <w:pPr>
              <w:shd w:val="clear" w:color="auto" w:fill="FFFFFF"/>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Лабораторная работа №3 «Свойства углеводородов».</w:t>
            </w:r>
          </w:p>
          <w:p w14:paraId="5DBBE56F"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Тривиальная и международная номенклатура, химические свойства, способы получения углеводородов. Получение этилена и изучение его свойств. Моделирование молекул и химических превращений углеводородов (на примере этана, этилена, ацетилена и др.) и галогенопроизводных</w:t>
            </w:r>
          </w:p>
        </w:tc>
        <w:tc>
          <w:tcPr>
            <w:tcW w:w="332"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0C5DBACE"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p>
        </w:tc>
        <w:tc>
          <w:tcPr>
            <w:tcW w:w="593" w:type="pct"/>
            <w:vMerge/>
            <w:tcBorders>
              <w:top w:val="single" w:sz="4" w:space="0" w:color="auto"/>
              <w:left w:val="single" w:sz="4" w:space="0" w:color="auto"/>
              <w:bottom w:val="single" w:sz="4" w:space="0" w:color="auto"/>
              <w:right w:val="single" w:sz="4" w:space="0" w:color="auto"/>
            </w:tcBorders>
          </w:tcPr>
          <w:p w14:paraId="02D41E65"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2BAEA9E5" w14:textId="77777777" w:rsidTr="00B33574">
        <w:trPr>
          <w:trHeight w:val="20"/>
        </w:trPr>
        <w:tc>
          <w:tcPr>
            <w:tcW w:w="4075"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4D297253"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bCs/>
                <w:sz w:val="24"/>
                <w:szCs w:val="24"/>
              </w:rPr>
            </w:pPr>
            <w:r w:rsidRPr="00B33574">
              <w:rPr>
                <w:rFonts w:ascii="Times New Roman" w:eastAsia="OfficinaSansBookC" w:hAnsi="Times New Roman" w:cs="Times New Roman"/>
                <w:b/>
                <w:bCs/>
                <w:sz w:val="24"/>
                <w:szCs w:val="24"/>
              </w:rPr>
              <w:t>Раздел 5. Кислородосодержащие органические соединения</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4A13C826" w14:textId="77777777" w:rsidR="00B33574" w:rsidRPr="00B33574" w:rsidRDefault="00B33574" w:rsidP="00B33574">
            <w:pPr>
              <w:spacing w:after="0" w:line="240" w:lineRule="auto"/>
              <w:jc w:val="center"/>
              <w:rPr>
                <w:rFonts w:ascii="Times New Roman" w:eastAsia="OfficinaSansBookC" w:hAnsi="Times New Roman" w:cs="Times New Roman"/>
                <w:b/>
                <w:bCs/>
                <w:sz w:val="24"/>
                <w:szCs w:val="24"/>
              </w:rPr>
            </w:pPr>
            <w:r w:rsidRPr="00B33574">
              <w:rPr>
                <w:rFonts w:ascii="Times New Roman" w:eastAsia="OfficinaSansBookC" w:hAnsi="Times New Roman" w:cs="Times New Roman"/>
                <w:b/>
                <w:bCs/>
                <w:sz w:val="24"/>
                <w:szCs w:val="24"/>
              </w:rPr>
              <w:t>14</w:t>
            </w:r>
          </w:p>
        </w:tc>
        <w:tc>
          <w:tcPr>
            <w:tcW w:w="593" w:type="pct"/>
            <w:tcBorders>
              <w:top w:val="single" w:sz="4" w:space="0" w:color="auto"/>
              <w:left w:val="single" w:sz="4" w:space="0" w:color="auto"/>
              <w:bottom w:val="single" w:sz="4" w:space="0" w:color="auto"/>
              <w:right w:val="single" w:sz="4" w:space="0" w:color="auto"/>
            </w:tcBorders>
          </w:tcPr>
          <w:p w14:paraId="73F22627"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792563E4" w14:textId="77777777" w:rsidTr="00B33574">
        <w:trPr>
          <w:trHeight w:val="177"/>
        </w:trPr>
        <w:tc>
          <w:tcPr>
            <w:tcW w:w="83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66B87641"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 xml:space="preserve">Тема 5.1. </w:t>
            </w:r>
          </w:p>
          <w:p w14:paraId="4D9D8111"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sz w:val="24"/>
                <w:szCs w:val="24"/>
              </w:rPr>
              <w:t>Спирты. Фенол</w:t>
            </w: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2E6D40C5"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05A8602" w14:textId="77777777" w:rsidR="00B33574" w:rsidRPr="00B33574" w:rsidRDefault="00B33574" w:rsidP="00B33574">
            <w:pPr>
              <w:spacing w:after="0" w:line="240" w:lineRule="auto"/>
              <w:jc w:val="center"/>
              <w:rPr>
                <w:rFonts w:ascii="Times New Roman" w:eastAsia="OfficinaSansBookC" w:hAnsi="Times New Roman" w:cs="Times New Roman"/>
                <w:b/>
                <w:bCs/>
                <w:sz w:val="24"/>
                <w:szCs w:val="24"/>
              </w:rPr>
            </w:pPr>
            <w:r w:rsidRPr="00B33574">
              <w:rPr>
                <w:rFonts w:ascii="Times New Roman" w:eastAsia="OfficinaSansBookC" w:hAnsi="Times New Roman" w:cs="Times New Roman"/>
                <w:b/>
                <w:bCs/>
                <w:sz w:val="24"/>
                <w:szCs w:val="24"/>
              </w:rPr>
              <w:t>2</w:t>
            </w:r>
          </w:p>
        </w:tc>
        <w:tc>
          <w:tcPr>
            <w:tcW w:w="593" w:type="pct"/>
            <w:vMerge w:val="restart"/>
            <w:tcBorders>
              <w:top w:val="single" w:sz="4" w:space="0" w:color="auto"/>
              <w:left w:val="single" w:sz="4" w:space="0" w:color="auto"/>
              <w:bottom w:val="single" w:sz="4" w:space="0" w:color="auto"/>
              <w:right w:val="single" w:sz="4" w:space="0" w:color="auto"/>
            </w:tcBorders>
          </w:tcPr>
          <w:p w14:paraId="1BD3B64C"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01</w:t>
            </w:r>
          </w:p>
          <w:p w14:paraId="24054499"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07</w:t>
            </w:r>
          </w:p>
        </w:tc>
      </w:tr>
      <w:tr w:rsidR="00B33574" w:rsidRPr="00B33574" w14:paraId="4BDF8769" w14:textId="77777777" w:rsidTr="00B33574">
        <w:trPr>
          <w:trHeight w:val="177"/>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2A761884"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0F974F01"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Физиологическое действие метанола и этанола на организм человека. </w:t>
            </w:r>
          </w:p>
          <w:p w14:paraId="3ABEA50B"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lastRenderedPageBreak/>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Физиологическое действие на организм человека. Применение глицерина и этиленгликоля. </w:t>
            </w:r>
          </w:p>
          <w:p w14:paraId="3ECE5C01"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Фенол. Строение молекулы, физические и химические свойства фенола. Токсичность фенола, его физиологическое действие на организм человека. Применение фенола</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0DAC775F"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lastRenderedPageBreak/>
              <w:t>2</w:t>
            </w:r>
          </w:p>
        </w:tc>
        <w:tc>
          <w:tcPr>
            <w:tcW w:w="593" w:type="pct"/>
            <w:vMerge/>
            <w:tcBorders>
              <w:top w:val="single" w:sz="4" w:space="0" w:color="auto"/>
              <w:left w:val="single" w:sz="4" w:space="0" w:color="auto"/>
              <w:bottom w:val="single" w:sz="4" w:space="0" w:color="auto"/>
              <w:right w:val="single" w:sz="4" w:space="0" w:color="auto"/>
            </w:tcBorders>
          </w:tcPr>
          <w:p w14:paraId="2C6C254B"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1170789C" w14:textId="77777777" w:rsidTr="00B33574">
        <w:trPr>
          <w:trHeight w:val="20"/>
        </w:trPr>
        <w:tc>
          <w:tcPr>
            <w:tcW w:w="83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595AA6D4"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 xml:space="preserve">Тема 5.2. </w:t>
            </w:r>
          </w:p>
          <w:p w14:paraId="05BEEB23"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Альдегиды.</w:t>
            </w:r>
          </w:p>
          <w:p w14:paraId="084F4235"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Карбоновые кислоты.</w:t>
            </w:r>
          </w:p>
          <w:p w14:paraId="63ABB056"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sz w:val="24"/>
                <w:szCs w:val="24"/>
              </w:rPr>
              <w:t>Сложные эфиры</w:t>
            </w: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4C98BF37"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1AEC7102" w14:textId="77777777" w:rsidR="00B33574" w:rsidRPr="00B33574" w:rsidRDefault="00B33574" w:rsidP="00B33574">
            <w:pPr>
              <w:spacing w:after="0" w:line="240" w:lineRule="auto"/>
              <w:jc w:val="center"/>
              <w:rPr>
                <w:rFonts w:ascii="Times New Roman" w:eastAsia="OfficinaSansBookC" w:hAnsi="Times New Roman" w:cs="Times New Roman"/>
                <w:b/>
                <w:bCs/>
                <w:sz w:val="24"/>
                <w:szCs w:val="24"/>
              </w:rPr>
            </w:pPr>
            <w:r w:rsidRPr="00B33574">
              <w:rPr>
                <w:rFonts w:ascii="Times New Roman" w:eastAsia="OfficinaSansBookC" w:hAnsi="Times New Roman" w:cs="Times New Roman"/>
                <w:b/>
                <w:bCs/>
                <w:sz w:val="24"/>
                <w:szCs w:val="24"/>
              </w:rPr>
              <w:t>4</w:t>
            </w:r>
          </w:p>
        </w:tc>
        <w:tc>
          <w:tcPr>
            <w:tcW w:w="593" w:type="pct"/>
            <w:vMerge w:val="restart"/>
            <w:tcBorders>
              <w:top w:val="single" w:sz="4" w:space="0" w:color="auto"/>
              <w:left w:val="single" w:sz="4" w:space="0" w:color="auto"/>
              <w:bottom w:val="single" w:sz="4" w:space="0" w:color="auto"/>
              <w:right w:val="single" w:sz="4" w:space="0" w:color="auto"/>
            </w:tcBorders>
          </w:tcPr>
          <w:p w14:paraId="7BB80CE6"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01</w:t>
            </w:r>
          </w:p>
          <w:p w14:paraId="5ED3D614"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02</w:t>
            </w:r>
          </w:p>
          <w:p w14:paraId="7FC8A749"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04</w:t>
            </w:r>
          </w:p>
          <w:p w14:paraId="4FC69C8C"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B33574" w:rsidRPr="00B33574" w14:paraId="59C50565" w14:textId="77777777" w:rsidTr="00B33574">
        <w:trPr>
          <w:trHeight w:val="177"/>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22CFB2AB"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1506143A"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Альдегиды и кетоны (формальдегид, ацетальдегид, ацетон): строение, физические и химические свойства (реакции окисления и восстановления, качественные реакции), получение и применение.</w:t>
            </w:r>
          </w:p>
          <w:p w14:paraId="2542C133"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Одноосновные предельные карбоновые кислоты (муравьиная и уксусная кислоты): строение, физические и химические свойства (общие свойства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14:paraId="0CFA89FD"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Сложные эфиры как производные карбоновых кислот. Гидролиз сложных эфиров. Жиры. Гидролиз жиров. Применение жиров. Биологическая роль жиров</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028C54D4"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4</w:t>
            </w:r>
          </w:p>
        </w:tc>
        <w:tc>
          <w:tcPr>
            <w:tcW w:w="593" w:type="pct"/>
            <w:vMerge/>
            <w:tcBorders>
              <w:top w:val="single" w:sz="4" w:space="0" w:color="auto"/>
              <w:left w:val="single" w:sz="4" w:space="0" w:color="auto"/>
              <w:bottom w:val="single" w:sz="4" w:space="0" w:color="auto"/>
              <w:right w:val="single" w:sz="4" w:space="0" w:color="auto"/>
            </w:tcBorders>
          </w:tcPr>
          <w:p w14:paraId="5C9EF90B"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6AE31A86" w14:textId="77777777" w:rsidTr="00B33574">
        <w:trPr>
          <w:trHeight w:val="20"/>
        </w:trPr>
        <w:tc>
          <w:tcPr>
            <w:tcW w:w="83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766CE1D5"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 xml:space="preserve">Тема 5.3. </w:t>
            </w:r>
          </w:p>
          <w:p w14:paraId="4A20A908"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Углеводы</w:t>
            </w: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62016D19"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6BC34613" w14:textId="77777777" w:rsidR="00B33574" w:rsidRPr="00B33574" w:rsidRDefault="00B33574" w:rsidP="00B33574">
            <w:pPr>
              <w:spacing w:after="0" w:line="240" w:lineRule="auto"/>
              <w:jc w:val="center"/>
              <w:rPr>
                <w:rFonts w:ascii="Times New Roman" w:eastAsia="OfficinaSansBookC" w:hAnsi="Times New Roman" w:cs="Times New Roman"/>
                <w:b/>
                <w:bCs/>
                <w:sz w:val="24"/>
                <w:szCs w:val="24"/>
              </w:rPr>
            </w:pPr>
            <w:r w:rsidRPr="00B33574">
              <w:rPr>
                <w:rFonts w:ascii="Times New Roman" w:eastAsia="OfficinaSansBookC" w:hAnsi="Times New Roman" w:cs="Times New Roman"/>
                <w:b/>
                <w:bCs/>
                <w:sz w:val="24"/>
                <w:szCs w:val="24"/>
              </w:rPr>
              <w:t>4</w:t>
            </w:r>
          </w:p>
        </w:tc>
        <w:tc>
          <w:tcPr>
            <w:tcW w:w="593" w:type="pct"/>
            <w:vMerge w:val="restart"/>
            <w:tcBorders>
              <w:top w:val="single" w:sz="4" w:space="0" w:color="auto"/>
              <w:left w:val="single" w:sz="4" w:space="0" w:color="auto"/>
              <w:bottom w:val="single" w:sz="4" w:space="0" w:color="auto"/>
              <w:right w:val="single" w:sz="4" w:space="0" w:color="auto"/>
            </w:tcBorders>
          </w:tcPr>
          <w:p w14:paraId="3D64399E"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01</w:t>
            </w:r>
          </w:p>
          <w:p w14:paraId="49033FD5"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02</w:t>
            </w:r>
          </w:p>
          <w:p w14:paraId="1CB4BBA0"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04</w:t>
            </w:r>
          </w:p>
          <w:p w14:paraId="5C8EBC85"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B33574" w:rsidRPr="00B33574" w14:paraId="6263DA21" w14:textId="77777777" w:rsidTr="00B33574">
        <w:trPr>
          <w:trHeight w:val="510"/>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257D6936"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573A110F"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глюкозы (взаимодействие с гидроксидом меди (II), окисление аммиачным раствором оксида серебра (I), восстановление, брожение глюкозы), нахождение в природе, применение глюкозы, биологическая роль в жизнедеятельности организма человека. Фотосинтез. Фруктоза как изомер глюкозы. </w:t>
            </w:r>
          </w:p>
          <w:p w14:paraId="69AD617C"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Сахароза – представитель дисахаридов, гидролиз сахарозы, нахождение в природе и применение. </w:t>
            </w:r>
          </w:p>
          <w:p w14:paraId="3B81C79C"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Полисахариды: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CD38548"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4</w:t>
            </w:r>
          </w:p>
        </w:tc>
        <w:tc>
          <w:tcPr>
            <w:tcW w:w="593" w:type="pct"/>
            <w:vMerge/>
            <w:tcBorders>
              <w:top w:val="single" w:sz="4" w:space="0" w:color="auto"/>
              <w:left w:val="single" w:sz="4" w:space="0" w:color="auto"/>
              <w:bottom w:val="single" w:sz="4" w:space="0" w:color="auto"/>
              <w:right w:val="single" w:sz="4" w:space="0" w:color="auto"/>
            </w:tcBorders>
          </w:tcPr>
          <w:p w14:paraId="59AD24A6"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214F6464" w14:textId="77777777" w:rsidTr="00B33574">
        <w:trPr>
          <w:trHeight w:val="64"/>
        </w:trPr>
        <w:tc>
          <w:tcPr>
            <w:tcW w:w="830" w:type="pct"/>
            <w:vMerge w:val="restart"/>
            <w:tcBorders>
              <w:top w:val="single" w:sz="4" w:space="0" w:color="auto"/>
              <w:left w:val="single" w:sz="4" w:space="0" w:color="auto"/>
              <w:right w:val="single" w:sz="4" w:space="0" w:color="auto"/>
            </w:tcBorders>
            <w:shd w:val="clear" w:color="auto" w:fill="FFFFFF"/>
            <w:tcMar>
              <w:top w:w="0" w:type="dxa"/>
              <w:left w:w="45" w:type="dxa"/>
              <w:bottom w:w="0" w:type="dxa"/>
              <w:right w:w="45" w:type="dxa"/>
            </w:tcMar>
          </w:tcPr>
          <w:p w14:paraId="2BB41E6C"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 xml:space="preserve">Тема 5.4. </w:t>
            </w:r>
          </w:p>
          <w:p w14:paraId="37FFE76E"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sz w:val="24"/>
                <w:szCs w:val="24"/>
              </w:rPr>
              <w:t xml:space="preserve">Физико-химические свойства кислородосодержащих органических </w:t>
            </w:r>
            <w:r w:rsidRPr="00B33574">
              <w:rPr>
                <w:rFonts w:ascii="Times New Roman" w:eastAsia="OfficinaSansBookC" w:hAnsi="Times New Roman" w:cs="Times New Roman"/>
                <w:sz w:val="24"/>
                <w:szCs w:val="24"/>
              </w:rPr>
              <w:lastRenderedPageBreak/>
              <w:t>соединений</w:t>
            </w:r>
          </w:p>
        </w:tc>
        <w:tc>
          <w:tcPr>
            <w:tcW w:w="3245"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14:paraId="6F5E4AC3"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lastRenderedPageBreak/>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0F6718F3" w14:textId="77777777" w:rsidR="00B33574" w:rsidRPr="00B33574" w:rsidRDefault="00B33574" w:rsidP="00B33574">
            <w:pPr>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4</w:t>
            </w:r>
          </w:p>
        </w:tc>
        <w:tc>
          <w:tcPr>
            <w:tcW w:w="593" w:type="pct"/>
            <w:vMerge w:val="restart"/>
            <w:tcBorders>
              <w:top w:val="single" w:sz="4" w:space="0" w:color="auto"/>
              <w:left w:val="single" w:sz="4" w:space="0" w:color="auto"/>
              <w:right w:val="single" w:sz="4" w:space="0" w:color="auto"/>
            </w:tcBorders>
          </w:tcPr>
          <w:p w14:paraId="0134CA5E"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01</w:t>
            </w:r>
          </w:p>
          <w:p w14:paraId="61443271"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02</w:t>
            </w:r>
          </w:p>
          <w:p w14:paraId="104FFF08"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04</w:t>
            </w:r>
          </w:p>
          <w:p w14:paraId="67F79D03"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B33574" w:rsidRPr="00B33574" w14:paraId="3E556F03" w14:textId="77777777" w:rsidTr="00B33574">
        <w:trPr>
          <w:trHeight w:val="193"/>
        </w:trPr>
        <w:tc>
          <w:tcPr>
            <w:tcW w:w="830" w:type="pct"/>
            <w:vMerge/>
            <w:tcBorders>
              <w:left w:val="single" w:sz="4" w:space="0" w:color="auto"/>
              <w:right w:val="single" w:sz="4" w:space="0" w:color="auto"/>
            </w:tcBorders>
            <w:shd w:val="clear" w:color="auto" w:fill="FFFFFF"/>
            <w:tcMar>
              <w:top w:w="0" w:type="dxa"/>
              <w:left w:w="45" w:type="dxa"/>
              <w:bottom w:w="0" w:type="dxa"/>
              <w:right w:w="45" w:type="dxa"/>
            </w:tcMar>
          </w:tcPr>
          <w:p w14:paraId="7DCB242B"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bCs/>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5378FA3"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b/>
                <w:bCs/>
                <w:sz w:val="24"/>
                <w:szCs w:val="24"/>
              </w:rPr>
            </w:pPr>
            <w:r w:rsidRPr="00B33574">
              <w:rPr>
                <w:rFonts w:ascii="Times New Roman" w:eastAsia="OfficinaSansBookC" w:hAnsi="Times New Roman" w:cs="Times New Roman"/>
                <w:b/>
                <w:bCs/>
                <w:sz w:val="24"/>
                <w:szCs w:val="24"/>
              </w:rPr>
              <w:t>Практические занятия</w:t>
            </w:r>
          </w:p>
        </w:tc>
        <w:tc>
          <w:tcPr>
            <w:tcW w:w="332" w:type="pct"/>
            <w:vMerge w:val="restart"/>
            <w:tcBorders>
              <w:top w:val="single" w:sz="4" w:space="0" w:color="auto"/>
              <w:left w:val="single" w:sz="4" w:space="0" w:color="auto"/>
              <w:right w:val="single" w:sz="4" w:space="0" w:color="auto"/>
            </w:tcBorders>
            <w:shd w:val="clear" w:color="auto" w:fill="FFFFFF"/>
            <w:tcMar>
              <w:top w:w="0" w:type="dxa"/>
              <w:left w:w="45" w:type="dxa"/>
              <w:bottom w:w="0" w:type="dxa"/>
              <w:right w:w="45" w:type="dxa"/>
            </w:tcMar>
            <w:vAlign w:val="center"/>
          </w:tcPr>
          <w:p w14:paraId="6F8E5088"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4</w:t>
            </w:r>
          </w:p>
        </w:tc>
        <w:tc>
          <w:tcPr>
            <w:tcW w:w="593" w:type="pct"/>
            <w:vMerge/>
            <w:tcBorders>
              <w:left w:val="single" w:sz="4" w:space="0" w:color="auto"/>
              <w:right w:val="single" w:sz="4" w:space="0" w:color="auto"/>
            </w:tcBorders>
          </w:tcPr>
          <w:p w14:paraId="41B45609"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4EA51FEF" w14:textId="77777777" w:rsidTr="00B33574">
        <w:trPr>
          <w:trHeight w:val="912"/>
        </w:trPr>
        <w:tc>
          <w:tcPr>
            <w:tcW w:w="830" w:type="pct"/>
            <w:vMerge/>
            <w:tcBorders>
              <w:left w:val="single" w:sz="4" w:space="0" w:color="auto"/>
              <w:right w:val="single" w:sz="4" w:space="0" w:color="auto"/>
            </w:tcBorders>
            <w:shd w:val="clear" w:color="auto" w:fill="FFFFFF"/>
            <w:tcMar>
              <w:top w:w="0" w:type="dxa"/>
              <w:left w:w="45" w:type="dxa"/>
              <w:bottom w:w="0" w:type="dxa"/>
              <w:right w:w="45" w:type="dxa"/>
            </w:tcMar>
          </w:tcPr>
          <w:p w14:paraId="6E909476"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bCs/>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B9C72EC"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Практическая работа №8. «Номенклатура кислородосодержащих органических соединений».</w:t>
            </w:r>
          </w:p>
          <w:p w14:paraId="7BF18B8B"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bCs/>
                <w:sz w:val="24"/>
                <w:szCs w:val="24"/>
              </w:rPr>
            </w:pPr>
            <w:r w:rsidRPr="00B33574">
              <w:rPr>
                <w:rFonts w:ascii="Times New Roman" w:eastAsia="OfficinaSansBookC" w:hAnsi="Times New Roman" w:cs="Times New Roman"/>
                <w:sz w:val="24"/>
                <w:szCs w:val="24"/>
              </w:rPr>
              <w:lastRenderedPageBreak/>
              <w:t xml:space="preserve">Тривиальная и международная номенклатура, химические свойства, способы получения спиртов и фенолов, карбоновых кислот и эфиров, альдегидов и кетонов. </w:t>
            </w:r>
            <w:r w:rsidRPr="00B33574">
              <w:rPr>
                <w:rFonts w:ascii="Times New Roman" w:eastAsia="OfficinaSansBookC" w:hAnsi="Times New Roman" w:cs="Times New Roman"/>
                <w:bCs/>
                <w:sz w:val="24"/>
                <w:szCs w:val="24"/>
              </w:rPr>
              <w:t>Составление схем реакций (в том числе по предложенным цепочкам превращений), характеризующих химические свойства кислородосодержащих органических соединений</w:t>
            </w:r>
          </w:p>
        </w:tc>
        <w:tc>
          <w:tcPr>
            <w:tcW w:w="332" w:type="pct"/>
            <w:vMerge/>
            <w:tcBorders>
              <w:left w:val="single" w:sz="4" w:space="0" w:color="auto"/>
              <w:right w:val="single" w:sz="4" w:space="0" w:color="auto"/>
            </w:tcBorders>
            <w:shd w:val="clear" w:color="auto" w:fill="FFFFFF"/>
            <w:tcMar>
              <w:top w:w="0" w:type="dxa"/>
              <w:left w:w="45" w:type="dxa"/>
              <w:bottom w:w="0" w:type="dxa"/>
              <w:right w:w="45" w:type="dxa"/>
            </w:tcMar>
            <w:vAlign w:val="center"/>
          </w:tcPr>
          <w:p w14:paraId="7C833C18"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p>
        </w:tc>
        <w:tc>
          <w:tcPr>
            <w:tcW w:w="593" w:type="pct"/>
            <w:vMerge/>
            <w:tcBorders>
              <w:left w:val="single" w:sz="4" w:space="0" w:color="auto"/>
              <w:right w:val="single" w:sz="4" w:space="0" w:color="auto"/>
            </w:tcBorders>
          </w:tcPr>
          <w:p w14:paraId="51A55470"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52426DD6" w14:textId="77777777" w:rsidTr="00B33574">
        <w:trPr>
          <w:trHeight w:val="70"/>
        </w:trPr>
        <w:tc>
          <w:tcPr>
            <w:tcW w:w="830" w:type="pct"/>
            <w:vMerge/>
            <w:tcBorders>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2FC6E619"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bCs/>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C76117D"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bCs/>
                <w:sz w:val="24"/>
                <w:szCs w:val="24"/>
              </w:rPr>
            </w:pPr>
            <w:r w:rsidRPr="00B33574">
              <w:rPr>
                <w:rFonts w:ascii="Times New Roman" w:eastAsia="OfficinaSansBookC" w:hAnsi="Times New Roman" w:cs="Times New Roman"/>
                <w:bCs/>
                <w:sz w:val="24"/>
                <w:szCs w:val="24"/>
              </w:rPr>
              <w:t>Практическая работа №9. «Химические и физические свойства кислородосодержащих органических соединения».</w:t>
            </w:r>
          </w:p>
          <w:p w14:paraId="5889E264"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Cs/>
                <w:sz w:val="24"/>
                <w:szCs w:val="24"/>
              </w:rPr>
              <w:t>Проведение, наблюдение и описание демонстрационных опытов: горение спиртов, качественные реакции одноатомных спиртов (окисление этанола оксидом меди (</w:t>
            </w:r>
            <w:r w:rsidRPr="00B33574">
              <w:rPr>
                <w:rFonts w:ascii="Times New Roman" w:eastAsia="OfficinaSansBookC" w:hAnsi="Times New Roman" w:cs="Times New Roman"/>
                <w:bCs/>
                <w:sz w:val="24"/>
                <w:szCs w:val="24"/>
                <w:lang w:val="en-US"/>
              </w:rPr>
              <w:t>II</w:t>
            </w:r>
            <w:r w:rsidRPr="00B33574">
              <w:rPr>
                <w:rFonts w:ascii="Times New Roman" w:eastAsia="OfficinaSansBookC" w:hAnsi="Times New Roman" w:cs="Times New Roman"/>
                <w:bCs/>
                <w:sz w:val="24"/>
                <w:szCs w:val="24"/>
              </w:rPr>
              <w:t>)), многоатомных спиртов (взаимодействие глицерина с гидроксидом меди (</w:t>
            </w:r>
            <w:r w:rsidRPr="00B33574">
              <w:rPr>
                <w:rFonts w:ascii="Times New Roman" w:eastAsia="OfficinaSansBookC" w:hAnsi="Times New Roman" w:cs="Times New Roman"/>
                <w:bCs/>
                <w:sz w:val="24"/>
                <w:szCs w:val="24"/>
                <w:lang w:val="en-US"/>
              </w:rPr>
              <w:t>II</w:t>
            </w:r>
            <w:r w:rsidRPr="00B33574">
              <w:rPr>
                <w:rFonts w:ascii="Times New Roman" w:eastAsia="OfficinaSansBookC" w:hAnsi="Times New Roman" w:cs="Times New Roman"/>
                <w:bCs/>
                <w:sz w:val="24"/>
                <w:szCs w:val="24"/>
              </w:rPr>
              <w:t>)), альдегидов (окисление аммиачным раствором оксида серебра(</w:t>
            </w:r>
            <w:r w:rsidRPr="00B33574">
              <w:rPr>
                <w:rFonts w:ascii="Times New Roman" w:eastAsia="OfficinaSansBookC" w:hAnsi="Times New Roman" w:cs="Times New Roman"/>
                <w:bCs/>
                <w:sz w:val="24"/>
                <w:szCs w:val="24"/>
                <w:lang w:val="en-US"/>
              </w:rPr>
              <w:t>I</w:t>
            </w:r>
            <w:r w:rsidRPr="00B33574">
              <w:rPr>
                <w:rFonts w:ascii="Times New Roman" w:eastAsia="OfficinaSansBookC" w:hAnsi="Times New Roman" w:cs="Times New Roman"/>
                <w:bCs/>
                <w:sz w:val="24"/>
                <w:szCs w:val="24"/>
              </w:rPr>
              <w:t>) и гидроксидом меди (</w:t>
            </w:r>
            <w:r w:rsidRPr="00B33574">
              <w:rPr>
                <w:rFonts w:ascii="Times New Roman" w:eastAsia="OfficinaSansBookC" w:hAnsi="Times New Roman" w:cs="Times New Roman"/>
                <w:bCs/>
                <w:sz w:val="24"/>
                <w:szCs w:val="24"/>
                <w:lang w:val="en-US"/>
              </w:rPr>
              <w:t>II</w:t>
            </w:r>
            <w:r w:rsidRPr="00B33574">
              <w:rPr>
                <w:rFonts w:ascii="Times New Roman" w:eastAsia="OfficinaSansBookC" w:hAnsi="Times New Roman" w:cs="Times New Roman"/>
                <w:bCs/>
                <w:sz w:val="24"/>
                <w:szCs w:val="24"/>
              </w:rPr>
              <w:t>), взаимодействие крахмала с иодом), изучение свойств раствора уксусной кислоты</w:t>
            </w:r>
          </w:p>
        </w:tc>
        <w:tc>
          <w:tcPr>
            <w:tcW w:w="332" w:type="pct"/>
            <w:vMerge/>
            <w:tcBorders>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CBF0B71"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p>
        </w:tc>
        <w:tc>
          <w:tcPr>
            <w:tcW w:w="593" w:type="pct"/>
            <w:vMerge/>
            <w:tcBorders>
              <w:left w:val="single" w:sz="4" w:space="0" w:color="auto"/>
              <w:bottom w:val="single" w:sz="4" w:space="0" w:color="auto"/>
              <w:right w:val="single" w:sz="4" w:space="0" w:color="auto"/>
            </w:tcBorders>
          </w:tcPr>
          <w:p w14:paraId="0826C439"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4973A4AB" w14:textId="77777777" w:rsidTr="00B33574">
        <w:trPr>
          <w:trHeight w:val="15"/>
        </w:trPr>
        <w:tc>
          <w:tcPr>
            <w:tcW w:w="4075"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597C8E3F"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bCs/>
                <w:sz w:val="24"/>
                <w:szCs w:val="24"/>
              </w:rPr>
            </w:pPr>
            <w:r w:rsidRPr="00B33574">
              <w:rPr>
                <w:rFonts w:ascii="Times New Roman" w:eastAsia="OfficinaSansBookC" w:hAnsi="Times New Roman" w:cs="Times New Roman"/>
                <w:b/>
                <w:bCs/>
                <w:sz w:val="24"/>
                <w:szCs w:val="24"/>
              </w:rPr>
              <w:t xml:space="preserve">Раздел 6. </w:t>
            </w:r>
            <w:r w:rsidRPr="00B33574">
              <w:rPr>
                <w:rFonts w:ascii="Times New Roman" w:eastAsia="OfficinaSansBookC" w:hAnsi="Times New Roman" w:cs="Times New Roman"/>
                <w:b/>
                <w:sz w:val="24"/>
                <w:szCs w:val="24"/>
              </w:rPr>
              <w:t>Азотсодержащие органические соединения</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1A69E91F" w14:textId="77777777" w:rsidR="00B33574" w:rsidRPr="00B33574" w:rsidRDefault="00B33574" w:rsidP="00B33574">
            <w:pPr>
              <w:spacing w:after="0" w:line="240" w:lineRule="auto"/>
              <w:jc w:val="center"/>
              <w:rPr>
                <w:rFonts w:ascii="Times New Roman" w:eastAsia="OfficinaSansBookC" w:hAnsi="Times New Roman" w:cs="Times New Roman"/>
                <w:b/>
                <w:bCs/>
                <w:sz w:val="24"/>
                <w:szCs w:val="24"/>
              </w:rPr>
            </w:pPr>
            <w:r w:rsidRPr="00B33574">
              <w:rPr>
                <w:rFonts w:ascii="Times New Roman" w:eastAsia="OfficinaSansBookC" w:hAnsi="Times New Roman" w:cs="Times New Roman"/>
                <w:b/>
                <w:bCs/>
                <w:sz w:val="24"/>
                <w:szCs w:val="24"/>
              </w:rPr>
              <w:t>4</w:t>
            </w:r>
          </w:p>
        </w:tc>
        <w:tc>
          <w:tcPr>
            <w:tcW w:w="593" w:type="pct"/>
            <w:tcBorders>
              <w:top w:val="single" w:sz="4" w:space="0" w:color="auto"/>
              <w:left w:val="single" w:sz="4" w:space="0" w:color="auto"/>
              <w:bottom w:val="single" w:sz="4" w:space="0" w:color="auto"/>
              <w:right w:val="single" w:sz="4" w:space="0" w:color="auto"/>
            </w:tcBorders>
          </w:tcPr>
          <w:p w14:paraId="6C2102C1"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11EBFC4A" w14:textId="77777777" w:rsidTr="00B33574">
        <w:trPr>
          <w:trHeight w:val="232"/>
        </w:trPr>
        <w:tc>
          <w:tcPr>
            <w:tcW w:w="83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74810604"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 xml:space="preserve">Тема 6.1. </w:t>
            </w:r>
          </w:p>
          <w:p w14:paraId="14D0B5C0"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Амины.</w:t>
            </w:r>
          </w:p>
          <w:p w14:paraId="25D9489D"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Аминокислоты.</w:t>
            </w:r>
          </w:p>
          <w:p w14:paraId="1BC37BEA"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Белки</w:t>
            </w: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575816C"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7F2D5A9" w14:textId="77777777" w:rsidR="00B33574" w:rsidRPr="00B33574" w:rsidRDefault="00B33574" w:rsidP="00B33574">
            <w:pPr>
              <w:spacing w:after="0" w:line="240" w:lineRule="auto"/>
              <w:jc w:val="center"/>
              <w:rPr>
                <w:rFonts w:ascii="Times New Roman" w:eastAsia="OfficinaSansBookC" w:hAnsi="Times New Roman" w:cs="Times New Roman"/>
                <w:b/>
                <w:bCs/>
                <w:sz w:val="24"/>
                <w:szCs w:val="24"/>
              </w:rPr>
            </w:pPr>
            <w:r w:rsidRPr="00B33574">
              <w:rPr>
                <w:rFonts w:ascii="Times New Roman" w:eastAsia="OfficinaSansBookC" w:hAnsi="Times New Roman" w:cs="Times New Roman"/>
                <w:b/>
                <w:bCs/>
                <w:sz w:val="24"/>
                <w:szCs w:val="24"/>
              </w:rPr>
              <w:t>4</w:t>
            </w:r>
          </w:p>
        </w:tc>
        <w:tc>
          <w:tcPr>
            <w:tcW w:w="593" w:type="pct"/>
            <w:vMerge w:val="restart"/>
            <w:tcBorders>
              <w:top w:val="single" w:sz="4" w:space="0" w:color="auto"/>
              <w:left w:val="single" w:sz="4" w:space="0" w:color="auto"/>
              <w:bottom w:val="single" w:sz="4" w:space="0" w:color="auto"/>
              <w:right w:val="single" w:sz="4" w:space="0" w:color="auto"/>
            </w:tcBorders>
          </w:tcPr>
          <w:p w14:paraId="39FBB4E6"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01</w:t>
            </w:r>
          </w:p>
          <w:p w14:paraId="0857A2D1"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02</w:t>
            </w:r>
          </w:p>
          <w:p w14:paraId="250DD570"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04</w:t>
            </w:r>
          </w:p>
          <w:p w14:paraId="1EC1F54B"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B33574" w:rsidRPr="00B33574" w14:paraId="770556BC" w14:textId="77777777" w:rsidTr="00B33574">
        <w:trPr>
          <w:trHeight w:val="168"/>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253A65A5"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4C5A3EB6"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bCs/>
                <w:sz w:val="24"/>
                <w:szCs w:val="24"/>
              </w:rPr>
            </w:pPr>
            <w:r w:rsidRPr="00B33574">
              <w:rPr>
                <w:rFonts w:ascii="Times New Roman" w:eastAsia="OfficinaSansBookC" w:hAnsi="Times New Roman" w:cs="Times New Roman"/>
                <w:bCs/>
                <w:sz w:val="24"/>
                <w:szCs w:val="24"/>
              </w:rPr>
              <w:t>Амины: метиламин – простейший представитель аминов: состав, химическое строение, физические и химические свойства, нахождение в природе.</w:t>
            </w:r>
          </w:p>
          <w:p w14:paraId="3D24A8CE"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bCs/>
                <w:sz w:val="24"/>
                <w:szCs w:val="24"/>
              </w:rPr>
            </w:pPr>
            <w:r w:rsidRPr="00B33574">
              <w:rPr>
                <w:rFonts w:ascii="Times New Roman" w:eastAsia="OfficinaSansBookC" w:hAnsi="Times New Roman" w:cs="Times New Roman"/>
                <w:bCs/>
                <w:sz w:val="24"/>
                <w:szCs w:val="24"/>
              </w:rPr>
              <w:t xml:space="preserve">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 </w:t>
            </w:r>
          </w:p>
          <w:p w14:paraId="426CB4C3"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Cs/>
                <w:sz w:val="24"/>
                <w:szCs w:val="24"/>
              </w:rPr>
              <w:t>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5F5F7315"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2</w:t>
            </w:r>
          </w:p>
        </w:tc>
        <w:tc>
          <w:tcPr>
            <w:tcW w:w="593" w:type="pct"/>
            <w:vMerge/>
            <w:tcBorders>
              <w:top w:val="single" w:sz="4" w:space="0" w:color="auto"/>
              <w:left w:val="single" w:sz="4" w:space="0" w:color="auto"/>
              <w:bottom w:val="single" w:sz="4" w:space="0" w:color="auto"/>
              <w:right w:val="single" w:sz="4" w:space="0" w:color="auto"/>
            </w:tcBorders>
          </w:tcPr>
          <w:p w14:paraId="6BCEC917"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4E615704" w14:textId="77777777" w:rsidTr="00B33574">
        <w:trPr>
          <w:trHeight w:val="168"/>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22DD7358"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249EB2FD"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Практические занятия</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7455A57"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2</w:t>
            </w:r>
          </w:p>
        </w:tc>
        <w:tc>
          <w:tcPr>
            <w:tcW w:w="593" w:type="pct"/>
            <w:vMerge/>
            <w:tcBorders>
              <w:top w:val="single" w:sz="4" w:space="0" w:color="auto"/>
              <w:left w:val="single" w:sz="4" w:space="0" w:color="auto"/>
              <w:bottom w:val="single" w:sz="4" w:space="0" w:color="auto"/>
              <w:right w:val="single" w:sz="4" w:space="0" w:color="auto"/>
            </w:tcBorders>
          </w:tcPr>
          <w:p w14:paraId="3AA7B1EB"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42270CB1" w14:textId="77777777" w:rsidTr="00B33574">
        <w:trPr>
          <w:trHeight w:val="549"/>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07541BB5"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40B7ADC5"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Практическая работа №10. «Свойства азотосодержащих органических соединений».</w:t>
            </w:r>
          </w:p>
          <w:p w14:paraId="61922F30"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Физические и химические свойства аминов (реакции с кислотами и горения) и аминокислот (на примере глицина). Наблюдение и описание демонстрационных опытов: денатурация белков при нагревании, цветные реакции белков</w:t>
            </w:r>
          </w:p>
        </w:tc>
        <w:tc>
          <w:tcPr>
            <w:tcW w:w="332"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40292F5C"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p>
        </w:tc>
        <w:tc>
          <w:tcPr>
            <w:tcW w:w="593" w:type="pct"/>
            <w:vMerge/>
            <w:tcBorders>
              <w:top w:val="single" w:sz="4" w:space="0" w:color="auto"/>
              <w:left w:val="single" w:sz="4" w:space="0" w:color="auto"/>
              <w:bottom w:val="single" w:sz="4" w:space="0" w:color="auto"/>
              <w:right w:val="single" w:sz="4" w:space="0" w:color="auto"/>
            </w:tcBorders>
          </w:tcPr>
          <w:p w14:paraId="070ABDFB"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45D1B044" w14:textId="77777777" w:rsidTr="00B33574">
        <w:trPr>
          <w:trHeight w:val="15"/>
        </w:trPr>
        <w:tc>
          <w:tcPr>
            <w:tcW w:w="4075"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6F1EB937"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bCs/>
                <w:sz w:val="24"/>
                <w:szCs w:val="24"/>
              </w:rPr>
              <w:t xml:space="preserve">Раздел 7. </w:t>
            </w:r>
            <w:r w:rsidRPr="00B33574">
              <w:rPr>
                <w:rFonts w:ascii="Times New Roman" w:eastAsia="OfficinaSansBookC" w:hAnsi="Times New Roman" w:cs="Times New Roman"/>
                <w:b/>
                <w:sz w:val="24"/>
                <w:szCs w:val="24"/>
              </w:rPr>
              <w:t>Высокомолекулярные соединения</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08B467CC" w14:textId="77777777" w:rsidR="00B33574" w:rsidRPr="00B33574" w:rsidRDefault="00B33574" w:rsidP="00B33574">
            <w:pPr>
              <w:spacing w:after="0" w:line="240" w:lineRule="auto"/>
              <w:jc w:val="center"/>
              <w:rPr>
                <w:rFonts w:ascii="Times New Roman" w:eastAsia="OfficinaSansBookC" w:hAnsi="Times New Roman" w:cs="Times New Roman"/>
                <w:b/>
                <w:bCs/>
                <w:sz w:val="24"/>
                <w:szCs w:val="24"/>
              </w:rPr>
            </w:pPr>
            <w:r w:rsidRPr="00B33574">
              <w:rPr>
                <w:rFonts w:ascii="Times New Roman" w:eastAsia="OfficinaSansBookC" w:hAnsi="Times New Roman" w:cs="Times New Roman"/>
                <w:b/>
                <w:bCs/>
                <w:sz w:val="24"/>
                <w:szCs w:val="24"/>
              </w:rPr>
              <w:t>2</w:t>
            </w:r>
          </w:p>
        </w:tc>
        <w:tc>
          <w:tcPr>
            <w:tcW w:w="593" w:type="pct"/>
            <w:tcBorders>
              <w:top w:val="single" w:sz="4" w:space="0" w:color="auto"/>
              <w:left w:val="single" w:sz="4" w:space="0" w:color="auto"/>
              <w:bottom w:val="single" w:sz="4" w:space="0" w:color="auto"/>
              <w:right w:val="single" w:sz="4" w:space="0" w:color="auto"/>
            </w:tcBorders>
          </w:tcPr>
          <w:p w14:paraId="0BFEB77B"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28D3C52F" w14:textId="77777777" w:rsidTr="00B33574">
        <w:trPr>
          <w:trHeight w:val="20"/>
        </w:trPr>
        <w:tc>
          <w:tcPr>
            <w:tcW w:w="83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1863FE97" w14:textId="77777777" w:rsidR="00B33574" w:rsidRPr="00B33574" w:rsidRDefault="00B33574" w:rsidP="00B33574">
            <w:pPr>
              <w:widowControl w:val="0"/>
              <w:pBdr>
                <w:top w:val="nil"/>
                <w:left w:val="nil"/>
                <w:bottom w:val="nil"/>
                <w:right w:val="nil"/>
                <w:between w:val="nil"/>
              </w:pBdr>
              <w:spacing w:after="0" w:line="240" w:lineRule="auto"/>
              <w:jc w:val="both"/>
            </w:pPr>
            <w:r w:rsidRPr="00B33574">
              <w:rPr>
                <w:rFonts w:ascii="Times New Roman" w:eastAsia="OfficinaSansBookC" w:hAnsi="Times New Roman" w:cs="Times New Roman"/>
                <w:b/>
                <w:bCs/>
                <w:sz w:val="24"/>
                <w:szCs w:val="24"/>
              </w:rPr>
              <w:t>Тема 7.1.</w:t>
            </w:r>
            <w:r w:rsidRPr="00B33574">
              <w:t xml:space="preserve"> </w:t>
            </w:r>
          </w:p>
          <w:p w14:paraId="4F2AB12F"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Пластмассы.</w:t>
            </w:r>
          </w:p>
          <w:p w14:paraId="33DC391C"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lastRenderedPageBreak/>
              <w:t xml:space="preserve">Каучуки. Волокна </w:t>
            </w: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2287A344"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lastRenderedPageBreak/>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488F351B" w14:textId="77777777" w:rsidR="00B33574" w:rsidRPr="00B33574" w:rsidRDefault="00B33574" w:rsidP="00B33574">
            <w:pPr>
              <w:spacing w:after="0" w:line="240" w:lineRule="auto"/>
              <w:jc w:val="center"/>
              <w:rPr>
                <w:rFonts w:ascii="Times New Roman" w:eastAsia="OfficinaSansBookC" w:hAnsi="Times New Roman" w:cs="Times New Roman"/>
                <w:b/>
                <w:bCs/>
                <w:sz w:val="24"/>
                <w:szCs w:val="24"/>
              </w:rPr>
            </w:pPr>
            <w:r w:rsidRPr="00B33574">
              <w:rPr>
                <w:rFonts w:ascii="Times New Roman" w:eastAsia="OfficinaSansBookC" w:hAnsi="Times New Roman" w:cs="Times New Roman"/>
                <w:b/>
                <w:bCs/>
                <w:sz w:val="24"/>
                <w:szCs w:val="24"/>
              </w:rPr>
              <w:t>2</w:t>
            </w:r>
          </w:p>
        </w:tc>
        <w:tc>
          <w:tcPr>
            <w:tcW w:w="593" w:type="pct"/>
            <w:vMerge w:val="restart"/>
            <w:tcBorders>
              <w:top w:val="single" w:sz="4" w:space="0" w:color="auto"/>
              <w:left w:val="single" w:sz="4" w:space="0" w:color="auto"/>
              <w:bottom w:val="single" w:sz="4" w:space="0" w:color="auto"/>
              <w:right w:val="single" w:sz="4" w:space="0" w:color="auto"/>
            </w:tcBorders>
          </w:tcPr>
          <w:p w14:paraId="38F518A3"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01</w:t>
            </w:r>
          </w:p>
          <w:p w14:paraId="2DBEF829"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ОК 02</w:t>
            </w:r>
          </w:p>
          <w:p w14:paraId="124319A9" w14:textId="77777777" w:rsidR="00B33574" w:rsidRPr="00B33574" w:rsidRDefault="00B33574" w:rsidP="00B33574">
            <w:pPr>
              <w:widowControl w:val="0"/>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lastRenderedPageBreak/>
              <w:t>ОК 04</w:t>
            </w:r>
          </w:p>
          <w:p w14:paraId="23485439" w14:textId="49B532B9" w:rsidR="00B33574" w:rsidRPr="00B33574" w:rsidRDefault="00BD6C54" w:rsidP="00B33574">
            <w:pPr>
              <w:widowControl w:val="0"/>
              <w:spacing w:after="0" w:line="240" w:lineRule="auto"/>
              <w:jc w:val="center"/>
              <w:rPr>
                <w:rFonts w:ascii="Times New Roman" w:eastAsia="OfficinaSansBookC" w:hAnsi="Times New Roman" w:cs="Times New Roman"/>
                <w:sz w:val="24"/>
                <w:szCs w:val="24"/>
              </w:rPr>
            </w:pPr>
            <w:r w:rsidRPr="00BD6C54">
              <w:rPr>
                <w:rFonts w:ascii="Times New Roman" w:eastAsia="OfficinaSansBookC" w:hAnsi="Times New Roman" w:cs="Times New Roman"/>
                <w:bCs/>
                <w:iCs/>
                <w:sz w:val="24"/>
                <w:szCs w:val="24"/>
              </w:rPr>
              <w:t>ПК 2.</w:t>
            </w:r>
            <w:r>
              <w:rPr>
                <w:rFonts w:ascii="Times New Roman" w:eastAsia="OfficinaSansBookC" w:hAnsi="Times New Roman" w:cs="Times New Roman"/>
                <w:bCs/>
                <w:iCs/>
                <w:sz w:val="24"/>
                <w:szCs w:val="24"/>
              </w:rPr>
              <w:t>5</w:t>
            </w:r>
          </w:p>
        </w:tc>
      </w:tr>
      <w:tr w:rsidR="00B33574" w:rsidRPr="00B33574" w14:paraId="66EDB2C6" w14:textId="77777777" w:rsidTr="00B33574">
        <w:trPr>
          <w:trHeight w:val="212"/>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5F405192"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41864267"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Практические занятия</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56AE46A1" w14:textId="77777777" w:rsidR="00B33574" w:rsidRPr="00B33574" w:rsidRDefault="00B33574" w:rsidP="00B33574">
            <w:pPr>
              <w:spacing w:after="0" w:line="240" w:lineRule="auto"/>
              <w:jc w:val="center"/>
              <w:rPr>
                <w:rFonts w:ascii="Times New Roman" w:eastAsia="OfficinaSansBookC" w:hAnsi="Times New Roman" w:cs="Times New Roman"/>
                <w:b/>
                <w:bCs/>
                <w:sz w:val="24"/>
                <w:szCs w:val="24"/>
              </w:rPr>
            </w:pPr>
            <w:r w:rsidRPr="00B33574">
              <w:rPr>
                <w:rFonts w:ascii="Times New Roman" w:eastAsia="OfficinaSansBookC" w:hAnsi="Times New Roman" w:cs="Times New Roman"/>
                <w:sz w:val="24"/>
                <w:szCs w:val="24"/>
              </w:rPr>
              <w:t>2</w:t>
            </w:r>
          </w:p>
        </w:tc>
        <w:tc>
          <w:tcPr>
            <w:tcW w:w="593" w:type="pct"/>
            <w:vMerge/>
            <w:tcBorders>
              <w:top w:val="single" w:sz="4" w:space="0" w:color="auto"/>
              <w:left w:val="single" w:sz="4" w:space="0" w:color="auto"/>
              <w:bottom w:val="single" w:sz="4" w:space="0" w:color="auto"/>
              <w:right w:val="single" w:sz="4" w:space="0" w:color="auto"/>
            </w:tcBorders>
          </w:tcPr>
          <w:p w14:paraId="76D866D3"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4449AD7A" w14:textId="77777777" w:rsidTr="00B33574">
        <w:trPr>
          <w:trHeight w:val="2437"/>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47F0352A"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653460ED"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Практическая работа №11. «Синтез, анализ и классификация высокомолекулярных соединений»</w:t>
            </w:r>
          </w:p>
          <w:p w14:paraId="257747AE"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14:paraId="6C05A10B"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Ознакомление с образцами природных и искусственных волокон, пластмасс, каучуков: пластмассы (полиэтилен, полипропилен, поливинилхлорид, полистирол); натуральный и синтетические каучуки (бутадиеновый, хлоропреновый и изопреновый); волокна (натуральные (хлопок, шерсть, шёлк), искусственные (ацетатное волокно, вискоза), синтетические (капрон и лавсан)</w:t>
            </w:r>
          </w:p>
        </w:tc>
        <w:tc>
          <w:tcPr>
            <w:tcW w:w="332"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2F002419" w14:textId="77777777" w:rsidR="00B33574" w:rsidRPr="00B33574" w:rsidRDefault="00B33574" w:rsidP="00B33574">
            <w:pPr>
              <w:spacing w:after="0" w:line="240" w:lineRule="auto"/>
              <w:jc w:val="center"/>
              <w:rPr>
                <w:rFonts w:ascii="Times New Roman" w:eastAsia="OfficinaSansBookC" w:hAnsi="Times New Roman" w:cs="Times New Roman"/>
                <w:sz w:val="24"/>
                <w:szCs w:val="24"/>
              </w:rPr>
            </w:pPr>
          </w:p>
        </w:tc>
        <w:tc>
          <w:tcPr>
            <w:tcW w:w="593" w:type="pct"/>
            <w:vMerge/>
            <w:tcBorders>
              <w:top w:val="single" w:sz="4" w:space="0" w:color="auto"/>
              <w:left w:val="single" w:sz="4" w:space="0" w:color="auto"/>
              <w:bottom w:val="single" w:sz="4" w:space="0" w:color="auto"/>
              <w:right w:val="single" w:sz="4" w:space="0" w:color="auto"/>
            </w:tcBorders>
          </w:tcPr>
          <w:p w14:paraId="3375ABB9"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0420A8D3" w14:textId="77777777" w:rsidTr="00B33574">
        <w:trPr>
          <w:trHeight w:val="96"/>
        </w:trPr>
        <w:tc>
          <w:tcPr>
            <w:tcW w:w="830" w:type="pct"/>
            <w:tcBorders>
              <w:top w:val="single" w:sz="4" w:space="0" w:color="auto"/>
              <w:left w:val="single" w:sz="4" w:space="0" w:color="auto"/>
              <w:bottom w:val="single" w:sz="4" w:space="0" w:color="auto"/>
              <w:right w:val="single" w:sz="4" w:space="0" w:color="auto"/>
            </w:tcBorders>
            <w:shd w:val="clear" w:color="auto" w:fill="FFFFFF"/>
            <w:tcMar>
              <w:left w:w="45" w:type="dxa"/>
              <w:right w:w="45" w:type="dxa"/>
            </w:tcMar>
            <w:vAlign w:val="center"/>
          </w:tcPr>
          <w:p w14:paraId="5990EFEB" w14:textId="77777777" w:rsidR="00B33574" w:rsidRPr="00B33574" w:rsidRDefault="00B33574" w:rsidP="00B33574">
            <w:pPr>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Контрольная работа 3</w:t>
            </w: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2850F8F8" w14:textId="77777777" w:rsidR="00B33574" w:rsidRPr="00B33574" w:rsidRDefault="00B33574" w:rsidP="00B33574">
            <w:pPr>
              <w:tabs>
                <w:tab w:val="left" w:pos="383"/>
              </w:tabs>
              <w:spacing w:after="0" w:line="240" w:lineRule="auto"/>
              <w:jc w:val="both"/>
              <w:rPr>
                <w:rFonts w:ascii="Times New Roman" w:eastAsia="OfficinaSansBookC" w:hAnsi="Times New Roman" w:cs="Times New Roman"/>
                <w:b/>
                <w:highlight w:val="white"/>
              </w:rPr>
            </w:pPr>
            <w:r w:rsidRPr="00B33574">
              <w:rPr>
                <w:rFonts w:ascii="Times New Roman" w:eastAsia="OfficinaSansBookC" w:hAnsi="Times New Roman" w:cs="Times New Roman"/>
                <w:sz w:val="24"/>
                <w:szCs w:val="24"/>
              </w:rPr>
              <w:t>Структура и свойства органических веществ (по разделам 3-7)</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456BF977" w14:textId="77777777" w:rsidR="00B33574" w:rsidRPr="00B33574" w:rsidRDefault="00B33574" w:rsidP="00B33574">
            <w:pPr>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2</w:t>
            </w:r>
          </w:p>
        </w:tc>
        <w:tc>
          <w:tcPr>
            <w:tcW w:w="593" w:type="pct"/>
            <w:tcBorders>
              <w:top w:val="single" w:sz="4" w:space="0" w:color="auto"/>
              <w:left w:val="single" w:sz="4" w:space="0" w:color="auto"/>
              <w:bottom w:val="single" w:sz="4" w:space="0" w:color="auto"/>
              <w:right w:val="single" w:sz="4" w:space="0" w:color="auto"/>
            </w:tcBorders>
          </w:tcPr>
          <w:p w14:paraId="5A4E2CFC"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r>
      <w:tr w:rsidR="00B33574" w:rsidRPr="00B33574" w14:paraId="17F88B69" w14:textId="77777777" w:rsidTr="00B33574">
        <w:trPr>
          <w:trHeight w:val="510"/>
        </w:trPr>
        <w:tc>
          <w:tcPr>
            <w:tcW w:w="4075" w:type="pct"/>
            <w:gridSpan w:val="2"/>
            <w:tcBorders>
              <w:top w:val="single" w:sz="4" w:space="0" w:color="auto"/>
              <w:left w:val="single" w:sz="4" w:space="0" w:color="auto"/>
              <w:bottom w:val="single" w:sz="4" w:space="0" w:color="auto"/>
              <w:right w:val="single" w:sz="4" w:space="0" w:color="auto"/>
            </w:tcBorders>
            <w:vAlign w:val="center"/>
          </w:tcPr>
          <w:p w14:paraId="73F961FE" w14:textId="77777777" w:rsidR="00B33574" w:rsidRPr="00B33574" w:rsidRDefault="00B33574" w:rsidP="00B33574">
            <w:pPr>
              <w:tabs>
                <w:tab w:val="left" w:pos="3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Профессионально ориентированное содержание (содержание прикладного модуля)</w:t>
            </w:r>
            <w:r w:rsidRPr="00B33574">
              <w:rPr>
                <w:rFonts w:ascii="Times New Roman" w:eastAsia="OfficinaSansBookC" w:hAnsi="Times New Roman" w:cs="Times New Roman"/>
                <w:b/>
                <w:sz w:val="24"/>
                <w:szCs w:val="24"/>
                <w:vertAlign w:val="superscript"/>
              </w:rPr>
              <w:footnoteReference w:id="3"/>
            </w:r>
          </w:p>
        </w:tc>
        <w:tc>
          <w:tcPr>
            <w:tcW w:w="332" w:type="pct"/>
            <w:tcBorders>
              <w:top w:val="single" w:sz="4" w:space="0" w:color="auto"/>
              <w:left w:val="single" w:sz="4" w:space="0" w:color="auto"/>
              <w:right w:val="single" w:sz="4" w:space="0" w:color="auto"/>
            </w:tcBorders>
            <w:vAlign w:val="center"/>
          </w:tcPr>
          <w:p w14:paraId="41314815"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OfficinaSansBookC" w:hAnsi="Times New Roman" w:cs="Times New Roman"/>
                <w:b/>
                <w:bCs/>
                <w:sz w:val="24"/>
                <w:szCs w:val="24"/>
              </w:rPr>
            </w:pPr>
            <w:r w:rsidRPr="00B33574">
              <w:rPr>
                <w:rFonts w:ascii="Times New Roman" w:eastAsia="OfficinaSansBookC" w:hAnsi="Times New Roman" w:cs="Times New Roman"/>
                <w:b/>
                <w:bCs/>
                <w:sz w:val="24"/>
                <w:szCs w:val="24"/>
              </w:rPr>
              <w:t>8</w:t>
            </w:r>
          </w:p>
        </w:tc>
        <w:tc>
          <w:tcPr>
            <w:tcW w:w="593" w:type="pct"/>
            <w:tcBorders>
              <w:top w:val="single" w:sz="4" w:space="0" w:color="auto"/>
              <w:left w:val="single" w:sz="4" w:space="0" w:color="auto"/>
              <w:bottom w:val="single" w:sz="4" w:space="0" w:color="auto"/>
              <w:right w:val="single" w:sz="4" w:space="0" w:color="auto"/>
            </w:tcBorders>
          </w:tcPr>
          <w:p w14:paraId="1AA71C62"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B33574" w:rsidRPr="00B33574" w14:paraId="3A41A3E9" w14:textId="77777777" w:rsidTr="00B33574">
        <w:trPr>
          <w:trHeight w:val="20"/>
        </w:trPr>
        <w:tc>
          <w:tcPr>
            <w:tcW w:w="4075" w:type="pct"/>
            <w:gridSpan w:val="2"/>
            <w:tcBorders>
              <w:top w:val="single" w:sz="4" w:space="0" w:color="auto"/>
              <w:left w:val="single" w:sz="4" w:space="0" w:color="auto"/>
              <w:bottom w:val="single" w:sz="4" w:space="0" w:color="auto"/>
              <w:right w:val="single" w:sz="8" w:space="0" w:color="000000"/>
            </w:tcBorders>
            <w:tcMar>
              <w:top w:w="0" w:type="dxa"/>
              <w:left w:w="45" w:type="dxa"/>
              <w:bottom w:w="0" w:type="dxa"/>
              <w:right w:w="45" w:type="dxa"/>
            </w:tcMar>
            <w:vAlign w:val="center"/>
          </w:tcPr>
          <w:p w14:paraId="3508EA47" w14:textId="77777777" w:rsidR="00B33574" w:rsidRPr="00B33574" w:rsidRDefault="00B33574" w:rsidP="00B33574">
            <w:pPr>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Раздел 8. Химия в быту и производственной деятельности человека</w:t>
            </w:r>
          </w:p>
        </w:tc>
        <w:tc>
          <w:tcPr>
            <w:tcW w:w="332" w:type="pct"/>
            <w:tcBorders>
              <w:top w:val="single" w:sz="8" w:space="0" w:color="000000"/>
              <w:left w:val="single" w:sz="8" w:space="0" w:color="000000"/>
              <w:bottom w:val="single" w:sz="4" w:space="0" w:color="auto"/>
              <w:right w:val="single" w:sz="4" w:space="0" w:color="auto"/>
            </w:tcBorders>
            <w:tcMar>
              <w:top w:w="0" w:type="dxa"/>
              <w:left w:w="45" w:type="dxa"/>
              <w:bottom w:w="0" w:type="dxa"/>
              <w:right w:w="45" w:type="dxa"/>
            </w:tcMar>
            <w:vAlign w:val="center"/>
          </w:tcPr>
          <w:p w14:paraId="321062F0" w14:textId="77777777" w:rsidR="00B33574" w:rsidRPr="00B33574" w:rsidRDefault="00B33574" w:rsidP="00B33574">
            <w:pPr>
              <w:pBdr>
                <w:top w:val="nil"/>
                <w:left w:val="nil"/>
                <w:bottom w:val="nil"/>
                <w:right w:val="nil"/>
                <w:between w:val="nil"/>
              </w:pBdr>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8</w:t>
            </w:r>
          </w:p>
        </w:tc>
        <w:tc>
          <w:tcPr>
            <w:tcW w:w="593" w:type="pct"/>
            <w:vMerge w:val="restart"/>
            <w:tcBorders>
              <w:top w:val="single" w:sz="4" w:space="0" w:color="auto"/>
              <w:left w:val="single" w:sz="4" w:space="0" w:color="auto"/>
              <w:bottom w:val="single" w:sz="4" w:space="0" w:color="auto"/>
              <w:right w:val="single" w:sz="4" w:space="0" w:color="auto"/>
            </w:tcBorders>
          </w:tcPr>
          <w:p w14:paraId="39B04D0E"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highlight w:val="white"/>
              </w:rPr>
            </w:pPr>
            <w:r w:rsidRPr="00B33574">
              <w:rPr>
                <w:rFonts w:ascii="Times New Roman" w:eastAsia="OfficinaSansBookC" w:hAnsi="Times New Roman" w:cs="Times New Roman"/>
                <w:sz w:val="24"/>
                <w:szCs w:val="24"/>
                <w:highlight w:val="white"/>
              </w:rPr>
              <w:t>ОК 01</w:t>
            </w:r>
          </w:p>
          <w:p w14:paraId="3B88F0F2"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highlight w:val="white"/>
              </w:rPr>
            </w:pPr>
            <w:r w:rsidRPr="00B33574">
              <w:rPr>
                <w:rFonts w:ascii="Times New Roman" w:eastAsia="OfficinaSansBookC" w:hAnsi="Times New Roman" w:cs="Times New Roman"/>
                <w:sz w:val="24"/>
                <w:szCs w:val="24"/>
                <w:highlight w:val="white"/>
              </w:rPr>
              <w:t>ОК 02</w:t>
            </w:r>
          </w:p>
          <w:p w14:paraId="0F904C1C"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highlight w:val="white"/>
              </w:rPr>
            </w:pPr>
            <w:r w:rsidRPr="00B33574">
              <w:rPr>
                <w:rFonts w:ascii="Times New Roman" w:eastAsia="OfficinaSansBookC" w:hAnsi="Times New Roman" w:cs="Times New Roman"/>
                <w:sz w:val="24"/>
                <w:szCs w:val="24"/>
                <w:highlight w:val="white"/>
              </w:rPr>
              <w:t>ОК 04</w:t>
            </w:r>
          </w:p>
          <w:p w14:paraId="2DC479A2"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highlight w:val="white"/>
              </w:rPr>
              <w:t>ОК 07</w:t>
            </w:r>
          </w:p>
          <w:p w14:paraId="657AFCD0" w14:textId="73FFADAE" w:rsidR="00B33574" w:rsidRPr="00B33574" w:rsidRDefault="00BD6C5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b/>
                <w:i/>
                <w:sz w:val="24"/>
                <w:szCs w:val="24"/>
              </w:rPr>
            </w:pPr>
            <w:r w:rsidRPr="00BD6C54">
              <w:rPr>
                <w:rFonts w:ascii="Times New Roman" w:eastAsia="OfficinaSansBookC" w:hAnsi="Times New Roman" w:cs="Times New Roman"/>
                <w:bCs/>
                <w:iCs/>
                <w:sz w:val="24"/>
                <w:szCs w:val="24"/>
              </w:rPr>
              <w:t>ПК 2.</w:t>
            </w:r>
            <w:r>
              <w:rPr>
                <w:rFonts w:ascii="Times New Roman" w:eastAsia="OfficinaSansBookC" w:hAnsi="Times New Roman" w:cs="Times New Roman"/>
                <w:bCs/>
                <w:iCs/>
                <w:sz w:val="24"/>
                <w:szCs w:val="24"/>
              </w:rPr>
              <w:t>5</w:t>
            </w:r>
          </w:p>
        </w:tc>
      </w:tr>
      <w:tr w:rsidR="00B33574" w:rsidRPr="00B33574" w14:paraId="40574DE4" w14:textId="77777777" w:rsidTr="00B33574">
        <w:trPr>
          <w:trHeight w:val="20"/>
        </w:trPr>
        <w:tc>
          <w:tcPr>
            <w:tcW w:w="83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0339EE26"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bCs/>
                <w:sz w:val="24"/>
                <w:szCs w:val="24"/>
                <w:highlight w:val="white"/>
              </w:rPr>
              <w:t>Тема 8.1.</w:t>
            </w:r>
            <w:r w:rsidRPr="00B33574">
              <w:rPr>
                <w:rFonts w:ascii="Times New Roman" w:eastAsia="OfficinaSansBookC" w:hAnsi="Times New Roman" w:cs="Times New Roman"/>
                <w:sz w:val="24"/>
                <w:szCs w:val="24"/>
                <w:highlight w:val="white"/>
              </w:rPr>
              <w:t xml:space="preserve"> </w:t>
            </w:r>
          </w:p>
          <w:p w14:paraId="6071ECBD" w14:textId="77777777" w:rsidR="00B33574" w:rsidRPr="00B33574" w:rsidRDefault="00B33574" w:rsidP="00B33574">
            <w:pPr>
              <w:spacing w:after="0" w:line="240" w:lineRule="auto"/>
              <w:jc w:val="both"/>
              <w:rPr>
                <w:rFonts w:ascii="Times New Roman" w:eastAsia="OfficinaSansBookC" w:hAnsi="Times New Roman" w:cs="Times New Roman"/>
                <w:highlight w:val="white"/>
              </w:rPr>
            </w:pPr>
            <w:r w:rsidRPr="00B33574">
              <w:rPr>
                <w:rFonts w:ascii="Times New Roman" w:eastAsia="OfficinaSansBookC" w:hAnsi="Times New Roman" w:cs="Times New Roman"/>
                <w:sz w:val="24"/>
                <w:szCs w:val="24"/>
              </w:rPr>
              <w:t xml:space="preserve">Химические технологии </w:t>
            </w:r>
            <w:r w:rsidRPr="00B33574">
              <w:rPr>
                <w:rFonts w:ascii="Times New Roman" w:eastAsia="OfficinaSansBookC" w:hAnsi="Times New Roman" w:cs="Times New Roman"/>
                <w:sz w:val="24"/>
                <w:szCs w:val="24"/>
              </w:rPr>
              <w:br/>
              <w:t xml:space="preserve">в повседневной </w:t>
            </w:r>
            <w:r w:rsidRPr="00B33574">
              <w:rPr>
                <w:rFonts w:ascii="Times New Roman" w:eastAsia="OfficinaSansBookC" w:hAnsi="Times New Roman" w:cs="Times New Roman"/>
                <w:sz w:val="24"/>
                <w:szCs w:val="24"/>
              </w:rPr>
              <w:br/>
              <w:t>и профессиональной деятельности человека</w:t>
            </w: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0D93ECB3" w14:textId="77777777" w:rsidR="00B33574" w:rsidRPr="00B33574" w:rsidRDefault="00B33574" w:rsidP="00B33574">
            <w:pPr>
              <w:tabs>
                <w:tab w:val="left" w:pos="38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b/>
              </w:rPr>
            </w:pPr>
            <w:r w:rsidRPr="00B33574">
              <w:rPr>
                <w:rFonts w:ascii="Times New Roman" w:eastAsia="OfficinaSansBookC" w:hAnsi="Times New Roman" w:cs="Times New Roman"/>
                <w:b/>
                <w:sz w:val="24"/>
                <w:szCs w:val="24"/>
              </w:rPr>
              <w:t>Содержание учебного материала</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EEC57EE" w14:textId="77777777" w:rsidR="00B33574" w:rsidRPr="00B33574" w:rsidRDefault="00B33574" w:rsidP="00B33574">
            <w:pPr>
              <w:spacing w:after="0" w:line="240" w:lineRule="auto"/>
              <w:jc w:val="center"/>
              <w:rPr>
                <w:rFonts w:ascii="Times New Roman" w:eastAsia="OfficinaSansBookC" w:hAnsi="Times New Roman" w:cs="Times New Roman"/>
                <w:b/>
                <w:sz w:val="24"/>
                <w:szCs w:val="24"/>
                <w:highlight w:val="white"/>
              </w:rPr>
            </w:pPr>
            <w:r w:rsidRPr="00B33574">
              <w:rPr>
                <w:rFonts w:ascii="Times New Roman" w:eastAsia="OfficinaSansBookC" w:hAnsi="Times New Roman" w:cs="Times New Roman"/>
                <w:b/>
                <w:sz w:val="24"/>
                <w:szCs w:val="24"/>
                <w:highlight w:val="white"/>
              </w:rPr>
              <w:t>8</w:t>
            </w:r>
          </w:p>
        </w:tc>
        <w:tc>
          <w:tcPr>
            <w:tcW w:w="593" w:type="pct"/>
            <w:vMerge/>
            <w:tcBorders>
              <w:top w:val="single" w:sz="4" w:space="0" w:color="auto"/>
              <w:left w:val="single" w:sz="4" w:space="0" w:color="auto"/>
              <w:bottom w:val="single" w:sz="4" w:space="0" w:color="auto"/>
              <w:right w:val="single" w:sz="4" w:space="0" w:color="auto"/>
            </w:tcBorders>
          </w:tcPr>
          <w:p w14:paraId="4BF63B8C"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highlight w:val="white"/>
              </w:rPr>
            </w:pPr>
          </w:p>
        </w:tc>
      </w:tr>
      <w:tr w:rsidR="00B33574" w:rsidRPr="00B33574" w14:paraId="7A71ACFF" w14:textId="77777777" w:rsidTr="00B33574">
        <w:trPr>
          <w:trHeight w:val="20"/>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7053EA1C"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vAlign w:val="center"/>
          </w:tcPr>
          <w:p w14:paraId="5E491C8C" w14:textId="77777777" w:rsidR="00B33574" w:rsidRPr="00B33574" w:rsidRDefault="00B33574" w:rsidP="00B33574">
            <w:pPr>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Правила экологически целесообразного поведения в быту и трудовой деятельности в целях сохранения своего здоровья и окружающей природной среды, опасность воздействия на живые организмы органических веществ отдельных классов (углеводороды, спирты, фенолы, хлорорганические производные, альдегиды и др.), показатель предельно допустимой концентрации и его использование. </w:t>
            </w:r>
          </w:p>
          <w:p w14:paraId="35D901C0" w14:textId="77777777" w:rsidR="00B33574" w:rsidRPr="00B33574" w:rsidRDefault="00B33574" w:rsidP="00B33574">
            <w:pPr>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 xml:space="preserve">Роль химии в обеспечении экологической, энергетической и пищевой безопасности, развитии медицины, создании новых материалов (в зависимости от вида профессиональной деятельности), новых источников энергии (альтернативные источники энергии). Понятие о научных методах познания веществ и химических реакций. Представления об общих научных принципах промышленного получения важнейших веществ (на примерах производства аммиака, серной кислоты, метанола). </w:t>
            </w:r>
          </w:p>
          <w:p w14:paraId="6124E2E3" w14:textId="77777777" w:rsidR="00B33574" w:rsidRPr="00B33574" w:rsidRDefault="00B33574" w:rsidP="00B33574">
            <w:pPr>
              <w:pBdr>
                <w:top w:val="nil"/>
                <w:left w:val="nil"/>
                <w:bottom w:val="nil"/>
                <w:right w:val="nil"/>
                <w:between w:val="nil"/>
              </w:pBd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lastRenderedPageBreak/>
              <w:t>Химия и здоровье человека: правила безопасного использования лекарственных препаратов, бытовой химии в повседневной жизни</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5F210AE2" w14:textId="77777777" w:rsidR="00B33574" w:rsidRPr="00B33574" w:rsidRDefault="00B33574" w:rsidP="00B33574">
            <w:pPr>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lastRenderedPageBreak/>
              <w:t>4</w:t>
            </w:r>
          </w:p>
        </w:tc>
        <w:tc>
          <w:tcPr>
            <w:tcW w:w="593" w:type="pct"/>
            <w:vMerge/>
            <w:tcBorders>
              <w:top w:val="single" w:sz="4" w:space="0" w:color="auto"/>
              <w:left w:val="single" w:sz="4" w:space="0" w:color="auto"/>
              <w:bottom w:val="single" w:sz="4" w:space="0" w:color="auto"/>
              <w:right w:val="single" w:sz="4" w:space="0" w:color="auto"/>
            </w:tcBorders>
          </w:tcPr>
          <w:p w14:paraId="11AB79F0"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1EBD6C7F" w14:textId="77777777" w:rsidTr="00B33574">
        <w:trPr>
          <w:trHeight w:val="20"/>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7606B768"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vAlign w:val="center"/>
          </w:tcPr>
          <w:p w14:paraId="7AB70BE3"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Практические занятия</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5B4FEE16" w14:textId="77777777" w:rsidR="00B33574" w:rsidRPr="00B33574" w:rsidRDefault="00B33574" w:rsidP="00B33574">
            <w:pPr>
              <w:pBdr>
                <w:top w:val="nil"/>
                <w:left w:val="nil"/>
                <w:bottom w:val="nil"/>
                <w:right w:val="nil"/>
                <w:between w:val="nil"/>
              </w:pBdr>
              <w:spacing w:after="0" w:line="240" w:lineRule="auto"/>
              <w:jc w:val="center"/>
              <w:rPr>
                <w:rFonts w:ascii="Times New Roman" w:eastAsia="OfficinaSansBookC" w:hAnsi="Times New Roman" w:cs="Times New Roman"/>
                <w:b/>
                <w:bCs/>
                <w:sz w:val="24"/>
                <w:szCs w:val="24"/>
              </w:rPr>
            </w:pPr>
            <w:r w:rsidRPr="00B33574">
              <w:rPr>
                <w:rFonts w:ascii="Times New Roman" w:eastAsia="OfficinaSansBookC" w:hAnsi="Times New Roman" w:cs="Times New Roman"/>
                <w:sz w:val="24"/>
                <w:szCs w:val="24"/>
              </w:rPr>
              <w:t>4</w:t>
            </w:r>
          </w:p>
        </w:tc>
        <w:tc>
          <w:tcPr>
            <w:tcW w:w="593" w:type="pct"/>
            <w:vMerge/>
            <w:tcBorders>
              <w:top w:val="single" w:sz="4" w:space="0" w:color="auto"/>
              <w:left w:val="single" w:sz="4" w:space="0" w:color="auto"/>
              <w:bottom w:val="single" w:sz="4" w:space="0" w:color="auto"/>
              <w:right w:val="single" w:sz="4" w:space="0" w:color="auto"/>
            </w:tcBorders>
          </w:tcPr>
          <w:p w14:paraId="246DAE1E"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030D840E" w14:textId="77777777" w:rsidTr="00B33574">
        <w:trPr>
          <w:trHeight w:val="320"/>
        </w:trPr>
        <w:tc>
          <w:tcPr>
            <w:tcW w:w="830"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63F8156F"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F5B203C"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Практическая работа №12. «Применение химических веществ и технологий с учетом будущей профессиональной деятельности».</w:t>
            </w:r>
          </w:p>
          <w:p w14:paraId="25F080A1" w14:textId="77777777" w:rsidR="00B33574" w:rsidRPr="00B33574" w:rsidRDefault="00B33574" w:rsidP="00B33574">
            <w:pPr>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Решение кейс-задач по темам: пищевые продукты, основы рационального питания, важнейшие строительные и конструкционные материалы, сельскохозяйственное производство, краски, стекло, керамика, материалы для электроники, наноматериалы, текстильные волокна, источники энергии, органические и минеральные удобрения, лекарственные и косметические препараты, бытовая химия, материалы из искусственных и синтетических волокон.</w:t>
            </w:r>
          </w:p>
          <w:p w14:paraId="16836A5F" w14:textId="77777777" w:rsidR="00B33574" w:rsidRPr="00B33574" w:rsidRDefault="00B33574" w:rsidP="00B33574">
            <w:pPr>
              <w:pBdr>
                <w:top w:val="nil"/>
                <w:left w:val="nil"/>
                <w:bottom w:val="nil"/>
                <w:right w:val="nil"/>
                <w:between w:val="nil"/>
              </w:pBdr>
              <w:spacing w:after="0" w:line="240" w:lineRule="auto"/>
              <w:jc w:val="both"/>
              <w:rPr>
                <w:rFonts w:ascii="Times New Roman" w:eastAsia="OfficinaSansBookC" w:hAnsi="Times New Roman" w:cs="Times New Roman"/>
                <w:sz w:val="24"/>
                <w:szCs w:val="24"/>
                <w:highlight w:val="white"/>
              </w:rPr>
            </w:pPr>
            <w:r w:rsidRPr="00B33574">
              <w:rPr>
                <w:rFonts w:ascii="Times New Roman" w:eastAsia="OfficinaSansBookC" w:hAnsi="Times New Roman" w:cs="Times New Roman"/>
                <w:sz w:val="24"/>
                <w:szCs w:val="24"/>
              </w:rPr>
              <w:t>Защита:</w:t>
            </w:r>
            <w:r w:rsidRPr="00B33574">
              <w:rPr>
                <w:rFonts w:ascii="Times New Roman" w:eastAsia="OfficinaSansBookC" w:hAnsi="Times New Roman" w:cs="Times New Roman"/>
                <w:b/>
                <w:sz w:val="24"/>
                <w:szCs w:val="24"/>
              </w:rPr>
              <w:t xml:space="preserve"> </w:t>
            </w:r>
            <w:r w:rsidRPr="00B33574">
              <w:rPr>
                <w:rFonts w:ascii="Times New Roman" w:eastAsia="OfficinaSansBookC" w:hAnsi="Times New Roman" w:cs="Times New Roman"/>
                <w:sz w:val="24"/>
                <w:szCs w:val="24"/>
              </w:rPr>
              <w:t xml:space="preserve">Представление результатов решения кейс-задач в форме мини-доклада (допускается использование графических и презентационных материалов) </w:t>
            </w:r>
          </w:p>
        </w:tc>
        <w:tc>
          <w:tcPr>
            <w:tcW w:w="332" w:type="pct"/>
            <w:vMerge/>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4A9475BC" w14:textId="77777777" w:rsidR="00B33574" w:rsidRPr="00B33574" w:rsidRDefault="00B33574" w:rsidP="00B33574">
            <w:pPr>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c>
          <w:tcPr>
            <w:tcW w:w="593" w:type="pct"/>
            <w:vMerge/>
            <w:tcBorders>
              <w:top w:val="single" w:sz="4" w:space="0" w:color="auto"/>
              <w:left w:val="single" w:sz="4" w:space="0" w:color="auto"/>
              <w:bottom w:val="single" w:sz="4" w:space="0" w:color="auto"/>
              <w:right w:val="single" w:sz="4" w:space="0" w:color="auto"/>
            </w:tcBorders>
          </w:tcPr>
          <w:p w14:paraId="3C75821E" w14:textId="77777777" w:rsidR="00B33574" w:rsidRPr="00B33574" w:rsidRDefault="00B33574" w:rsidP="00B33574">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B33574" w:rsidRPr="00B33574" w14:paraId="324E3C9F" w14:textId="77777777" w:rsidTr="00B33574">
        <w:trPr>
          <w:trHeight w:val="15"/>
        </w:trPr>
        <w:tc>
          <w:tcPr>
            <w:tcW w:w="830"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388FC7AE"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EEC39B2"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 xml:space="preserve">Промежуточная аттестация по дисциплине </w:t>
            </w:r>
            <w:r w:rsidRPr="00B33574">
              <w:rPr>
                <w:rFonts w:ascii="Times New Roman" w:eastAsia="OfficinaSansBookC" w:hAnsi="Times New Roman" w:cs="Times New Roman"/>
                <w:bCs/>
                <w:sz w:val="24"/>
                <w:szCs w:val="24"/>
              </w:rPr>
              <w:t>(дифференцированный зачет)</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476E708D" w14:textId="77777777" w:rsidR="00B33574" w:rsidRPr="00B33574" w:rsidRDefault="00B33574" w:rsidP="00B33574">
            <w:pPr>
              <w:spacing w:after="0" w:line="240" w:lineRule="auto"/>
              <w:jc w:val="center"/>
              <w:rPr>
                <w:rFonts w:ascii="Times New Roman" w:eastAsia="OfficinaSansBookC"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72E0BA0B"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B33574" w:rsidRPr="00B33574" w14:paraId="20183E17" w14:textId="77777777" w:rsidTr="00B33574">
        <w:trPr>
          <w:trHeight w:val="320"/>
        </w:trPr>
        <w:tc>
          <w:tcPr>
            <w:tcW w:w="830"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7E7866B7" w14:textId="77777777" w:rsidR="00B33574" w:rsidRPr="00B33574" w:rsidRDefault="00B33574" w:rsidP="00B33574">
            <w:pPr>
              <w:widowControl w:val="0"/>
              <w:pBdr>
                <w:top w:val="nil"/>
                <w:left w:val="nil"/>
                <w:bottom w:val="nil"/>
                <w:right w:val="nil"/>
                <w:between w:val="nil"/>
              </w:pBdr>
              <w:spacing w:after="0" w:line="240" w:lineRule="auto"/>
              <w:jc w:val="both"/>
              <w:rPr>
                <w:rFonts w:ascii="Times New Roman" w:eastAsia="OfficinaSansBookC" w:hAnsi="Times New Roman" w:cs="Times New Roman"/>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6C097B34" w14:textId="77777777" w:rsidR="00B33574" w:rsidRPr="00B33574" w:rsidRDefault="00B33574" w:rsidP="00B33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cs="Times New Roman"/>
                <w:sz w:val="24"/>
                <w:szCs w:val="24"/>
              </w:rPr>
            </w:pPr>
            <w:r w:rsidRPr="00B33574">
              <w:rPr>
                <w:rFonts w:ascii="Times New Roman" w:eastAsia="OfficinaSansBookC" w:hAnsi="Times New Roman" w:cs="Times New Roman"/>
                <w:b/>
                <w:sz w:val="24"/>
                <w:szCs w:val="24"/>
              </w:rPr>
              <w:t>Всего</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42C87C7E" w14:textId="77777777" w:rsidR="00B33574" w:rsidRPr="00B33574" w:rsidRDefault="00B33574" w:rsidP="00B33574">
            <w:pPr>
              <w:spacing w:after="0" w:line="240" w:lineRule="auto"/>
              <w:jc w:val="center"/>
              <w:rPr>
                <w:rFonts w:ascii="Times New Roman" w:eastAsia="OfficinaSansBookC" w:hAnsi="Times New Roman" w:cs="Times New Roman"/>
                <w:b/>
                <w:sz w:val="24"/>
                <w:szCs w:val="24"/>
              </w:rPr>
            </w:pPr>
            <w:r w:rsidRPr="00B33574">
              <w:rPr>
                <w:rFonts w:ascii="Times New Roman" w:eastAsia="OfficinaSansBookC" w:hAnsi="Times New Roman" w:cs="Times New Roman"/>
                <w:b/>
                <w:sz w:val="24"/>
                <w:szCs w:val="24"/>
              </w:rPr>
              <w:t>72</w:t>
            </w:r>
          </w:p>
        </w:tc>
        <w:tc>
          <w:tcPr>
            <w:tcW w:w="593" w:type="pct"/>
            <w:tcBorders>
              <w:top w:val="single" w:sz="4" w:space="0" w:color="auto"/>
              <w:left w:val="single" w:sz="4" w:space="0" w:color="auto"/>
              <w:bottom w:val="single" w:sz="4" w:space="0" w:color="auto"/>
              <w:right w:val="single" w:sz="4" w:space="0" w:color="auto"/>
            </w:tcBorders>
          </w:tcPr>
          <w:p w14:paraId="205CB854" w14:textId="77777777" w:rsidR="00B33574" w:rsidRPr="00B33574" w:rsidRDefault="00B33574" w:rsidP="00B33574">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bl>
    <w:p w14:paraId="7C0906DB" w14:textId="0158E9E3" w:rsidR="00B33574" w:rsidRDefault="00B33574" w:rsidP="0042706C">
      <w:pPr>
        <w:spacing w:after="200" w:line="276" w:lineRule="auto"/>
        <w:ind w:firstLine="567"/>
        <w:rPr>
          <w:rFonts w:ascii="Times New Roman" w:eastAsia="OfficinaSansBookC" w:hAnsi="Times New Roman" w:cs="Times New Roman"/>
          <w:b/>
          <w:sz w:val="24"/>
          <w:szCs w:val="24"/>
        </w:rPr>
      </w:pPr>
    </w:p>
    <w:p w14:paraId="4B115359" w14:textId="72B76BC6" w:rsidR="00B33574" w:rsidRDefault="00B33574" w:rsidP="0042706C">
      <w:pPr>
        <w:spacing w:after="200" w:line="276" w:lineRule="auto"/>
        <w:ind w:firstLine="567"/>
        <w:rPr>
          <w:rFonts w:ascii="Times New Roman" w:eastAsia="OfficinaSansBookC" w:hAnsi="Times New Roman" w:cs="Times New Roman"/>
          <w:b/>
          <w:sz w:val="24"/>
          <w:szCs w:val="24"/>
        </w:rPr>
      </w:pPr>
    </w:p>
    <w:p w14:paraId="01AE8C8F" w14:textId="205306B8" w:rsidR="00B33574" w:rsidRDefault="00B33574" w:rsidP="0042706C">
      <w:pPr>
        <w:spacing w:after="200" w:line="276" w:lineRule="auto"/>
        <w:ind w:firstLine="567"/>
        <w:rPr>
          <w:rFonts w:ascii="Times New Roman" w:eastAsia="OfficinaSansBookC" w:hAnsi="Times New Roman" w:cs="Times New Roman"/>
          <w:b/>
          <w:sz w:val="24"/>
          <w:szCs w:val="24"/>
        </w:rPr>
      </w:pPr>
    </w:p>
    <w:p w14:paraId="2C35803D" w14:textId="1B8561E7" w:rsidR="00B33574" w:rsidRDefault="00B33574" w:rsidP="0042706C">
      <w:pPr>
        <w:spacing w:after="200" w:line="276" w:lineRule="auto"/>
        <w:ind w:firstLine="567"/>
        <w:rPr>
          <w:rFonts w:ascii="Times New Roman" w:eastAsia="OfficinaSansBookC" w:hAnsi="Times New Roman" w:cs="Times New Roman"/>
          <w:b/>
          <w:sz w:val="24"/>
          <w:szCs w:val="24"/>
        </w:rPr>
      </w:pPr>
    </w:p>
    <w:p w14:paraId="6709A82B" w14:textId="78855DDF" w:rsidR="00B33574" w:rsidRDefault="00B33574" w:rsidP="0042706C">
      <w:pPr>
        <w:spacing w:after="200" w:line="276" w:lineRule="auto"/>
        <w:ind w:firstLine="567"/>
        <w:rPr>
          <w:rFonts w:ascii="Times New Roman" w:eastAsia="OfficinaSansBookC" w:hAnsi="Times New Roman" w:cs="Times New Roman"/>
          <w:b/>
          <w:sz w:val="24"/>
          <w:szCs w:val="24"/>
        </w:rPr>
      </w:pPr>
    </w:p>
    <w:p w14:paraId="2F6F3590" w14:textId="5866B166" w:rsidR="00B33574" w:rsidRDefault="00B33574" w:rsidP="0042706C">
      <w:pPr>
        <w:spacing w:after="200" w:line="276" w:lineRule="auto"/>
        <w:ind w:firstLine="567"/>
        <w:rPr>
          <w:rFonts w:ascii="Times New Roman" w:eastAsia="OfficinaSansBookC" w:hAnsi="Times New Roman" w:cs="Times New Roman"/>
          <w:b/>
          <w:sz w:val="24"/>
          <w:szCs w:val="24"/>
        </w:rPr>
      </w:pPr>
    </w:p>
    <w:p w14:paraId="76B078F5" w14:textId="6B1D4636" w:rsidR="00B33574" w:rsidRDefault="00B33574" w:rsidP="0042706C">
      <w:pPr>
        <w:spacing w:after="200" w:line="276" w:lineRule="auto"/>
        <w:ind w:firstLine="567"/>
        <w:rPr>
          <w:rFonts w:ascii="Times New Roman" w:eastAsia="OfficinaSansBookC" w:hAnsi="Times New Roman" w:cs="Times New Roman"/>
          <w:b/>
          <w:sz w:val="24"/>
          <w:szCs w:val="24"/>
        </w:rPr>
      </w:pPr>
    </w:p>
    <w:p w14:paraId="5D1B8585" w14:textId="03DE1B8F" w:rsidR="00B33574" w:rsidRDefault="00B33574" w:rsidP="0042706C">
      <w:pPr>
        <w:spacing w:after="200" w:line="276" w:lineRule="auto"/>
        <w:ind w:firstLine="567"/>
        <w:rPr>
          <w:rFonts w:ascii="Times New Roman" w:eastAsia="OfficinaSansBookC" w:hAnsi="Times New Roman" w:cs="Times New Roman"/>
          <w:b/>
          <w:sz w:val="24"/>
          <w:szCs w:val="24"/>
        </w:rPr>
      </w:pPr>
    </w:p>
    <w:p w14:paraId="7AD3E110" w14:textId="2D6E11C8" w:rsidR="00B33574" w:rsidRDefault="00B33574" w:rsidP="0042706C">
      <w:pPr>
        <w:spacing w:after="200" w:line="276" w:lineRule="auto"/>
        <w:ind w:firstLine="567"/>
        <w:rPr>
          <w:rFonts w:ascii="Times New Roman" w:eastAsia="OfficinaSansBookC" w:hAnsi="Times New Roman" w:cs="Times New Roman"/>
          <w:b/>
          <w:sz w:val="24"/>
          <w:szCs w:val="24"/>
        </w:rPr>
      </w:pPr>
    </w:p>
    <w:p w14:paraId="72ACFFF1" w14:textId="71E3BC08" w:rsidR="00B33574" w:rsidRDefault="00B33574" w:rsidP="0042706C">
      <w:pPr>
        <w:spacing w:after="200" w:line="276" w:lineRule="auto"/>
        <w:ind w:firstLine="567"/>
        <w:rPr>
          <w:rFonts w:ascii="Times New Roman" w:eastAsia="OfficinaSansBookC" w:hAnsi="Times New Roman" w:cs="Times New Roman"/>
          <w:b/>
          <w:sz w:val="24"/>
          <w:szCs w:val="24"/>
        </w:rPr>
      </w:pPr>
    </w:p>
    <w:p w14:paraId="48B165EF" w14:textId="77777777" w:rsidR="00B33574" w:rsidRDefault="00B33574" w:rsidP="0042706C">
      <w:pPr>
        <w:spacing w:after="200" w:line="276" w:lineRule="auto"/>
        <w:ind w:firstLine="567"/>
        <w:rPr>
          <w:rFonts w:ascii="Times New Roman" w:eastAsia="OfficinaSansBookC" w:hAnsi="Times New Roman" w:cs="Times New Roman"/>
          <w:b/>
          <w:sz w:val="24"/>
          <w:szCs w:val="24"/>
        </w:rPr>
      </w:pPr>
    </w:p>
    <w:p w14:paraId="05293594" w14:textId="77777777" w:rsidR="0042706C" w:rsidRDefault="0042706C" w:rsidP="0042706C">
      <w:pPr>
        <w:spacing w:after="0" w:line="276" w:lineRule="auto"/>
        <w:rPr>
          <w:rFonts w:ascii="Times New Roman" w:eastAsia="OfficinaSansBookC" w:hAnsi="Times New Roman" w:cs="Times New Roman"/>
          <w:b/>
          <w:sz w:val="24"/>
          <w:szCs w:val="24"/>
        </w:rPr>
        <w:sectPr w:rsidR="0042706C">
          <w:pgSz w:w="16838" w:h="11906" w:orient="landscape"/>
          <w:pgMar w:top="1134" w:right="567" w:bottom="1134" w:left="1701" w:header="709" w:footer="709" w:gutter="0"/>
          <w:cols w:space="720"/>
        </w:sectPr>
      </w:pPr>
    </w:p>
    <w:p w14:paraId="18F915F5" w14:textId="77777777" w:rsidR="0042706C" w:rsidRDefault="0042706C" w:rsidP="0042706C">
      <w:pPr>
        <w:pStyle w:val="110"/>
        <w:tabs>
          <w:tab w:val="left" w:pos="851"/>
          <w:tab w:val="left" w:pos="1134"/>
        </w:tabs>
        <w:spacing w:before="0"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3. УСЛОВИЯ РЕАЛИЗАЦИИ ПРОГРАММЫ ОБЩЕОБРАЗОВАТЕЛЬНОЙ ДИСЦИПЛИНЫ</w:t>
      </w:r>
    </w:p>
    <w:p w14:paraId="26CC0B68" w14:textId="77777777" w:rsidR="0042706C" w:rsidRDefault="0042706C" w:rsidP="0042706C">
      <w:pPr>
        <w:tabs>
          <w:tab w:val="left" w:pos="0"/>
          <w:tab w:val="left" w:pos="851"/>
          <w:tab w:val="left" w:pos="1134"/>
        </w:tabs>
        <w:spacing w:after="0" w:line="276" w:lineRule="auto"/>
        <w:ind w:firstLine="709"/>
        <w:jc w:val="both"/>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3.1. Требования к минимальному материально-техническому обеспечению</w:t>
      </w:r>
    </w:p>
    <w:p w14:paraId="7CDE5F7B" w14:textId="47F54CE1" w:rsidR="0042706C" w:rsidRDefault="0042706C" w:rsidP="0042706C">
      <w:pPr>
        <w:tabs>
          <w:tab w:val="left" w:pos="851"/>
          <w:tab w:val="left" w:pos="1134"/>
        </w:tabs>
        <w:spacing w:after="0" w:line="276" w:lineRule="auto"/>
        <w:ind w:firstLine="709"/>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Для реализации программы дисциплины предусмотрены следующие специальные помещения: учебный кабинет «Химии», включая учебную химическую лабораторию.</w:t>
      </w:r>
    </w:p>
    <w:p w14:paraId="31A73FA3" w14:textId="76694601" w:rsidR="00B33574" w:rsidRPr="00B33574" w:rsidRDefault="00B33574" w:rsidP="00B33574">
      <w:pPr>
        <w:spacing w:after="0" w:line="360" w:lineRule="auto"/>
        <w:ind w:firstLine="709"/>
        <w:jc w:val="both"/>
        <w:rPr>
          <w:rFonts w:ascii="Times New Roman" w:eastAsia="Times New Roman" w:hAnsi="Times New Roman" w:cs="Times New Roman"/>
          <w:color w:val="121212"/>
          <w:sz w:val="24"/>
          <w:szCs w:val="24"/>
        </w:rPr>
      </w:pPr>
      <w:r w:rsidRPr="00B33574">
        <w:rPr>
          <w:rFonts w:ascii="Times New Roman" w:eastAsia="OfficinaSansBookC" w:hAnsi="Times New Roman" w:cs="Times New Roman"/>
          <w:sz w:val="24"/>
          <w:szCs w:val="24"/>
        </w:rPr>
        <w:t xml:space="preserve">Эффективность преподавания общеобразовательной дисциплины «Химия» зависит от наличия соответствующего материально-технического оснащения. Это объясняется особенностями дисциплины, в первую очередь, её экспериментальным характером, широким спектром применения и практической значимостью. </w:t>
      </w:r>
      <w:r>
        <w:rPr>
          <w:rFonts w:ascii="Times New Roman" w:eastAsia="OfficinaSansBookC" w:hAnsi="Times New Roman" w:cs="Times New Roman"/>
          <w:sz w:val="24"/>
          <w:szCs w:val="24"/>
        </w:rPr>
        <w:t>М</w:t>
      </w:r>
      <w:r w:rsidRPr="00B33574">
        <w:rPr>
          <w:rFonts w:ascii="Times New Roman" w:eastAsia="OfficinaSansBookC" w:hAnsi="Times New Roman" w:cs="Times New Roman"/>
          <w:sz w:val="24"/>
          <w:szCs w:val="24"/>
        </w:rPr>
        <w:t>атериально-техническое обеспечение кабинета химии</w:t>
      </w:r>
      <w:r w:rsidRPr="00B33574">
        <w:rPr>
          <w:sz w:val="24"/>
          <w:szCs w:val="24"/>
        </w:rPr>
        <w:t xml:space="preserve"> </w:t>
      </w:r>
      <w:r w:rsidRPr="00B33574">
        <w:rPr>
          <w:rFonts w:ascii="Times New Roman" w:eastAsia="OfficinaSansBookC" w:hAnsi="Times New Roman" w:cs="Times New Roman"/>
          <w:sz w:val="24"/>
          <w:szCs w:val="24"/>
        </w:rPr>
        <w:t>и химической лаборатории включает: специализированную мебель и системы хранения, технические и электронные средства обучения, демонстрационные учебно-наглядные пособия,</w:t>
      </w:r>
      <w:r w:rsidRPr="00B33574">
        <w:rPr>
          <w:sz w:val="24"/>
          <w:szCs w:val="24"/>
        </w:rPr>
        <w:t xml:space="preserve"> </w:t>
      </w:r>
      <w:r w:rsidRPr="00B33574">
        <w:rPr>
          <w:rFonts w:ascii="Times New Roman" w:eastAsia="Times New Roman" w:hAnsi="Times New Roman" w:cs="Times New Roman"/>
          <w:color w:val="121212"/>
          <w:sz w:val="24"/>
          <w:szCs w:val="24"/>
        </w:rPr>
        <w:t>демонстрационное оборудование и приборы, лабораторно-технологическое оборудование, лабораторную химическую посуду, модели (объемные и плоские), натуральные объекты (коллекции, химические реактивы), оборудование лаборантской.</w:t>
      </w:r>
    </w:p>
    <w:tbl>
      <w:tblPr>
        <w:tblStyle w:val="27"/>
        <w:tblW w:w="9351" w:type="dxa"/>
        <w:tblLook w:val="04A0" w:firstRow="1" w:lastRow="0" w:firstColumn="1" w:lastColumn="0" w:noHBand="0" w:noVBand="1"/>
      </w:tblPr>
      <w:tblGrid>
        <w:gridCol w:w="456"/>
        <w:gridCol w:w="8895"/>
      </w:tblGrid>
      <w:tr w:rsidR="00B33574" w:rsidRPr="00B33574" w14:paraId="45A4A2CB" w14:textId="77777777" w:rsidTr="00B33574">
        <w:trPr>
          <w:trHeight w:val="247"/>
        </w:trPr>
        <w:tc>
          <w:tcPr>
            <w:tcW w:w="9351" w:type="dxa"/>
            <w:gridSpan w:val="2"/>
            <w:vAlign w:val="center"/>
            <w:hideMark/>
          </w:tcPr>
          <w:p w14:paraId="1150038B" w14:textId="77777777" w:rsidR="00B33574" w:rsidRPr="00B33574" w:rsidRDefault="00B33574" w:rsidP="00B33574">
            <w:pPr>
              <w:jc w:val="center"/>
              <w:textAlignment w:val="top"/>
              <w:rPr>
                <w:rFonts w:ascii="Times New Roman" w:eastAsia="Times New Roman" w:hAnsi="Times New Roman" w:cs="Times New Roman"/>
                <w:b/>
                <w:bCs/>
                <w:color w:val="121212"/>
                <w:sz w:val="24"/>
                <w:szCs w:val="24"/>
              </w:rPr>
            </w:pPr>
            <w:bookmarkStart w:id="9" w:name="_Hlk189664063"/>
            <w:r w:rsidRPr="00B33574">
              <w:rPr>
                <w:rFonts w:ascii="Times New Roman" w:eastAsia="Times New Roman" w:hAnsi="Times New Roman" w:cs="Times New Roman"/>
                <w:b/>
                <w:bCs/>
                <w:color w:val="121212"/>
                <w:sz w:val="24"/>
                <w:szCs w:val="24"/>
              </w:rPr>
              <w:t>Специализированная мебель и системы хранения</w:t>
            </w:r>
          </w:p>
        </w:tc>
        <w:bookmarkEnd w:id="9"/>
      </w:tr>
      <w:tr w:rsidR="00B33574" w:rsidRPr="00B33574" w14:paraId="2A05D8CE" w14:textId="77777777" w:rsidTr="00B33574">
        <w:tc>
          <w:tcPr>
            <w:tcW w:w="0" w:type="auto"/>
            <w:hideMark/>
          </w:tcPr>
          <w:p w14:paraId="58062188"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w:t>
            </w:r>
          </w:p>
        </w:tc>
        <w:tc>
          <w:tcPr>
            <w:tcW w:w="8895" w:type="dxa"/>
            <w:hideMark/>
          </w:tcPr>
          <w:p w14:paraId="7E414BC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Стол лабораторный демонстрационный (с защитным, химостойким и термостойким покрытием, раковиной, подводкой и отведением воды, сантехникой, электрическими розетками, автоматами аварийного отключения тока)</w:t>
            </w:r>
          </w:p>
        </w:tc>
      </w:tr>
      <w:tr w:rsidR="00B33574" w:rsidRPr="00B33574" w14:paraId="30D69055" w14:textId="77777777" w:rsidTr="00B33574">
        <w:tc>
          <w:tcPr>
            <w:tcW w:w="0" w:type="auto"/>
            <w:hideMark/>
          </w:tcPr>
          <w:p w14:paraId="3D5B2EE1"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w:t>
            </w:r>
          </w:p>
        </w:tc>
        <w:tc>
          <w:tcPr>
            <w:tcW w:w="8895" w:type="dxa"/>
            <w:hideMark/>
          </w:tcPr>
          <w:p w14:paraId="6E22319F"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Стол лабораторный демонстрационный с надстройкой (с защитным, химостойким и термостойким покрытием)</w:t>
            </w:r>
          </w:p>
        </w:tc>
      </w:tr>
      <w:tr w:rsidR="00B33574" w:rsidRPr="00B33574" w14:paraId="49CD354D" w14:textId="77777777" w:rsidTr="00B33574">
        <w:tc>
          <w:tcPr>
            <w:tcW w:w="0" w:type="auto"/>
            <w:hideMark/>
          </w:tcPr>
          <w:p w14:paraId="326BD23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w:t>
            </w:r>
          </w:p>
        </w:tc>
        <w:tc>
          <w:tcPr>
            <w:tcW w:w="8895" w:type="dxa"/>
            <w:hideMark/>
          </w:tcPr>
          <w:p w14:paraId="6D6B55F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 xml:space="preserve">Стол ученический лабораторный, регулируемый по высоте (с защитным, химостойким и термостойким покрытием, раковиной, бортиком по наружному краю, подводкой и отведением воды, и сантехникой)/Стол ученический, регулируемый по высоте (приобретается только при наличии специального лабораторного островного стола) </w:t>
            </w:r>
            <w:r w:rsidRPr="00B33574">
              <w:rPr>
                <w:rFonts w:ascii="Times New Roman" w:eastAsia="Times New Roman" w:hAnsi="Times New Roman" w:cs="Times New Roman"/>
                <w:i/>
                <w:iCs/>
                <w:color w:val="121212"/>
                <w:sz w:val="24"/>
                <w:szCs w:val="24"/>
              </w:rPr>
              <w:t>(по количеству обучающихся)</w:t>
            </w:r>
          </w:p>
        </w:tc>
      </w:tr>
      <w:tr w:rsidR="00B33574" w:rsidRPr="00B33574" w14:paraId="42927AE0" w14:textId="77777777" w:rsidTr="00B33574">
        <w:tc>
          <w:tcPr>
            <w:tcW w:w="0" w:type="auto"/>
            <w:hideMark/>
          </w:tcPr>
          <w:p w14:paraId="6082A5B6"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4</w:t>
            </w:r>
          </w:p>
        </w:tc>
        <w:tc>
          <w:tcPr>
            <w:tcW w:w="8895" w:type="dxa"/>
            <w:hideMark/>
          </w:tcPr>
          <w:p w14:paraId="0F1C0FB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 xml:space="preserve">Стул ученический </w:t>
            </w:r>
            <w:r w:rsidRPr="00B33574">
              <w:rPr>
                <w:rFonts w:ascii="Times New Roman" w:eastAsia="Times New Roman" w:hAnsi="Times New Roman" w:cs="Times New Roman"/>
                <w:i/>
                <w:iCs/>
                <w:color w:val="121212"/>
                <w:sz w:val="24"/>
                <w:szCs w:val="24"/>
              </w:rPr>
              <w:t>(по количеству обучающихся)</w:t>
            </w:r>
          </w:p>
        </w:tc>
      </w:tr>
      <w:tr w:rsidR="00B33574" w:rsidRPr="00B33574" w14:paraId="61826C71" w14:textId="77777777" w:rsidTr="00B33574">
        <w:tc>
          <w:tcPr>
            <w:tcW w:w="0" w:type="auto"/>
            <w:hideMark/>
          </w:tcPr>
          <w:p w14:paraId="0880B619"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5</w:t>
            </w:r>
          </w:p>
        </w:tc>
        <w:tc>
          <w:tcPr>
            <w:tcW w:w="8895" w:type="dxa"/>
            <w:hideMark/>
          </w:tcPr>
          <w:p w14:paraId="4CD6A4F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Огнетушитель</w:t>
            </w:r>
          </w:p>
        </w:tc>
      </w:tr>
      <w:tr w:rsidR="00B33574" w:rsidRPr="00B33574" w14:paraId="7BEEB0CF" w14:textId="77777777" w:rsidTr="00B33574">
        <w:tc>
          <w:tcPr>
            <w:tcW w:w="0" w:type="auto"/>
            <w:hideMark/>
          </w:tcPr>
          <w:p w14:paraId="63872269"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6</w:t>
            </w:r>
          </w:p>
        </w:tc>
        <w:tc>
          <w:tcPr>
            <w:tcW w:w="8895" w:type="dxa"/>
            <w:hideMark/>
          </w:tcPr>
          <w:p w14:paraId="523FFD8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Доска классная/Рельсовая система с классной и интерактивной доской (программное обеспечение, проектор, крепления в комплекте)/интерактивной панелью (программное обеспечение в комплекте)</w:t>
            </w:r>
          </w:p>
        </w:tc>
      </w:tr>
      <w:tr w:rsidR="00B33574" w:rsidRPr="00B33574" w14:paraId="4D53A4F6" w14:textId="77777777" w:rsidTr="00B33574">
        <w:tc>
          <w:tcPr>
            <w:tcW w:w="0" w:type="auto"/>
            <w:hideMark/>
          </w:tcPr>
          <w:p w14:paraId="0F01E3F2"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7</w:t>
            </w:r>
          </w:p>
        </w:tc>
        <w:tc>
          <w:tcPr>
            <w:tcW w:w="8895" w:type="dxa"/>
            <w:hideMark/>
          </w:tcPr>
          <w:p w14:paraId="5692805F" w14:textId="77777777" w:rsidR="00B33574" w:rsidRPr="00B33574" w:rsidRDefault="00B33574" w:rsidP="00B33574">
            <w:pPr>
              <w:textAlignment w:val="top"/>
              <w:rPr>
                <w:rFonts w:ascii="Times New Roman" w:eastAsia="Times New Roman" w:hAnsi="Times New Roman" w:cs="Times New Roman"/>
                <w:i/>
                <w:iCs/>
                <w:color w:val="121212"/>
                <w:sz w:val="24"/>
                <w:szCs w:val="24"/>
              </w:rPr>
            </w:pPr>
            <w:r w:rsidRPr="00B33574">
              <w:rPr>
                <w:rFonts w:ascii="Times New Roman" w:eastAsia="Times New Roman" w:hAnsi="Times New Roman" w:cs="Times New Roman"/>
                <w:color w:val="121212"/>
                <w:sz w:val="24"/>
                <w:szCs w:val="24"/>
              </w:rPr>
              <w:t xml:space="preserve">Стол с ящиками для хранения/тумбой </w:t>
            </w:r>
            <w:r w:rsidRPr="00B33574">
              <w:rPr>
                <w:rFonts w:ascii="Times New Roman" w:eastAsia="Times New Roman" w:hAnsi="Times New Roman" w:cs="Times New Roman"/>
                <w:i/>
                <w:iCs/>
                <w:color w:val="121212"/>
                <w:sz w:val="24"/>
                <w:szCs w:val="24"/>
              </w:rPr>
              <w:t>(рабочее место преподавателя)</w:t>
            </w:r>
          </w:p>
        </w:tc>
      </w:tr>
      <w:tr w:rsidR="00B33574" w:rsidRPr="00B33574" w14:paraId="4D9492E6" w14:textId="77777777" w:rsidTr="00B33574">
        <w:tc>
          <w:tcPr>
            <w:tcW w:w="0" w:type="auto"/>
            <w:hideMark/>
          </w:tcPr>
          <w:p w14:paraId="1CEC532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8</w:t>
            </w:r>
          </w:p>
        </w:tc>
        <w:tc>
          <w:tcPr>
            <w:tcW w:w="8895" w:type="dxa"/>
            <w:hideMark/>
          </w:tcPr>
          <w:p w14:paraId="313EB438"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 xml:space="preserve">Кресло офисное </w:t>
            </w:r>
            <w:r w:rsidRPr="00B33574">
              <w:rPr>
                <w:rFonts w:ascii="Times New Roman" w:eastAsia="Times New Roman" w:hAnsi="Times New Roman" w:cs="Times New Roman"/>
                <w:i/>
                <w:iCs/>
                <w:color w:val="121212"/>
                <w:sz w:val="24"/>
                <w:szCs w:val="24"/>
              </w:rPr>
              <w:t>(рабочее место преподавателя)</w:t>
            </w:r>
          </w:p>
        </w:tc>
      </w:tr>
      <w:tr w:rsidR="00B33574" w:rsidRPr="00B33574" w14:paraId="38B63528" w14:textId="77777777" w:rsidTr="00B33574">
        <w:tc>
          <w:tcPr>
            <w:tcW w:w="0" w:type="auto"/>
            <w:hideMark/>
          </w:tcPr>
          <w:p w14:paraId="57D45121"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9</w:t>
            </w:r>
          </w:p>
        </w:tc>
        <w:tc>
          <w:tcPr>
            <w:tcW w:w="8895" w:type="dxa"/>
            <w:hideMark/>
          </w:tcPr>
          <w:p w14:paraId="07393516"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Доска пробковая/Доска магнитно-маркерная</w:t>
            </w:r>
          </w:p>
        </w:tc>
      </w:tr>
      <w:tr w:rsidR="00B33574" w:rsidRPr="00B33574" w14:paraId="24FEEF54" w14:textId="77777777" w:rsidTr="00B33574">
        <w:tc>
          <w:tcPr>
            <w:tcW w:w="0" w:type="auto"/>
            <w:hideMark/>
          </w:tcPr>
          <w:p w14:paraId="412200C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10</w:t>
            </w:r>
          </w:p>
        </w:tc>
        <w:tc>
          <w:tcPr>
            <w:tcW w:w="8895" w:type="dxa"/>
            <w:hideMark/>
          </w:tcPr>
          <w:p w14:paraId="50854D9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Система (устройство) для затемнения окон</w:t>
            </w:r>
          </w:p>
        </w:tc>
      </w:tr>
      <w:tr w:rsidR="00B33574" w:rsidRPr="00B33574" w14:paraId="4F1B7CA4" w14:textId="77777777" w:rsidTr="00B33574">
        <w:tc>
          <w:tcPr>
            <w:tcW w:w="0" w:type="auto"/>
            <w:hideMark/>
          </w:tcPr>
          <w:p w14:paraId="63302FF2"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11</w:t>
            </w:r>
          </w:p>
        </w:tc>
        <w:tc>
          <w:tcPr>
            <w:tcW w:w="8895" w:type="dxa"/>
            <w:hideMark/>
          </w:tcPr>
          <w:p w14:paraId="4AAC4D3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Шкаф вытяжной панорамный</w:t>
            </w:r>
          </w:p>
        </w:tc>
      </w:tr>
      <w:tr w:rsidR="00B33574" w:rsidRPr="00B33574" w14:paraId="45E5737C" w14:textId="77777777" w:rsidTr="00B33574">
        <w:tc>
          <w:tcPr>
            <w:tcW w:w="0" w:type="auto"/>
            <w:hideMark/>
          </w:tcPr>
          <w:p w14:paraId="6C897FD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12</w:t>
            </w:r>
          </w:p>
        </w:tc>
        <w:tc>
          <w:tcPr>
            <w:tcW w:w="8895" w:type="dxa"/>
            <w:hideMark/>
          </w:tcPr>
          <w:p w14:paraId="71FB046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Шкаф для хранения учебных пособий</w:t>
            </w:r>
          </w:p>
        </w:tc>
      </w:tr>
      <w:tr w:rsidR="00B33574" w:rsidRPr="00B33574" w14:paraId="4026D4E8" w14:textId="77777777" w:rsidTr="00B33574">
        <w:tc>
          <w:tcPr>
            <w:tcW w:w="0" w:type="auto"/>
            <w:hideMark/>
          </w:tcPr>
          <w:p w14:paraId="0E8C2435"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13</w:t>
            </w:r>
          </w:p>
        </w:tc>
        <w:tc>
          <w:tcPr>
            <w:tcW w:w="8895" w:type="dxa"/>
            <w:hideMark/>
          </w:tcPr>
          <w:p w14:paraId="3155B5A9"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 xml:space="preserve">Аптечка универсальная для оказания первой медицинской помощи </w:t>
            </w:r>
          </w:p>
        </w:tc>
      </w:tr>
      <w:tr w:rsidR="00B33574" w:rsidRPr="00B33574" w14:paraId="441416F0" w14:textId="77777777" w:rsidTr="00B33574">
        <w:trPr>
          <w:trHeight w:val="119"/>
        </w:trPr>
        <w:tc>
          <w:tcPr>
            <w:tcW w:w="9351" w:type="dxa"/>
            <w:gridSpan w:val="2"/>
            <w:vAlign w:val="center"/>
            <w:hideMark/>
          </w:tcPr>
          <w:p w14:paraId="2CC2B12F" w14:textId="77777777" w:rsidR="00B33574" w:rsidRPr="00B33574" w:rsidRDefault="00B33574" w:rsidP="00B33574">
            <w:pPr>
              <w:jc w:val="center"/>
              <w:textAlignment w:val="top"/>
              <w:rPr>
                <w:rFonts w:ascii="Times New Roman" w:eastAsia="Times New Roman" w:hAnsi="Times New Roman" w:cs="Times New Roman"/>
                <w:b/>
                <w:bCs/>
                <w:color w:val="121212"/>
                <w:sz w:val="24"/>
                <w:szCs w:val="24"/>
              </w:rPr>
            </w:pPr>
            <w:bookmarkStart w:id="10" w:name="_Hlk189666820"/>
            <w:r w:rsidRPr="00B33574">
              <w:rPr>
                <w:rFonts w:ascii="Times New Roman" w:eastAsia="Times New Roman" w:hAnsi="Times New Roman" w:cs="Times New Roman"/>
                <w:b/>
                <w:bCs/>
                <w:color w:val="121212"/>
                <w:sz w:val="24"/>
                <w:szCs w:val="24"/>
              </w:rPr>
              <w:t>Технические средства</w:t>
            </w:r>
            <w:bookmarkEnd w:id="10"/>
          </w:p>
        </w:tc>
      </w:tr>
      <w:tr w:rsidR="00B33574" w:rsidRPr="00B33574" w14:paraId="6A1E3C2C" w14:textId="77777777" w:rsidTr="00B33574">
        <w:tc>
          <w:tcPr>
            <w:tcW w:w="0" w:type="auto"/>
            <w:hideMark/>
          </w:tcPr>
          <w:p w14:paraId="51C0DE3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w:t>
            </w:r>
          </w:p>
        </w:tc>
        <w:tc>
          <w:tcPr>
            <w:tcW w:w="8895" w:type="dxa"/>
            <w:hideMark/>
          </w:tcPr>
          <w:p w14:paraId="6F1A96F6"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Многофункциональное устройство/принтер</w:t>
            </w:r>
          </w:p>
        </w:tc>
      </w:tr>
      <w:tr w:rsidR="00B33574" w:rsidRPr="00B33574" w14:paraId="0BBDD07F" w14:textId="77777777" w:rsidTr="00B33574">
        <w:tc>
          <w:tcPr>
            <w:tcW w:w="0" w:type="auto"/>
            <w:hideMark/>
          </w:tcPr>
          <w:p w14:paraId="24F757E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w:t>
            </w:r>
          </w:p>
        </w:tc>
        <w:tc>
          <w:tcPr>
            <w:tcW w:w="8895" w:type="dxa"/>
            <w:hideMark/>
          </w:tcPr>
          <w:p w14:paraId="3FF3EC52"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Интерактивный программно-аппаратный комплекс мобильный или стационарный (программное обеспечение, проектор, крепление в комплекте)/Рельсовая система с классной и интерактивной доской (программное обеспечение, проектор, крепление в комплекте)/интерактивной панелью (программное обеспечение в комплекте)</w:t>
            </w:r>
          </w:p>
        </w:tc>
      </w:tr>
      <w:tr w:rsidR="00B33574" w:rsidRPr="00B33574" w14:paraId="2B1418CA" w14:textId="77777777" w:rsidTr="00B33574">
        <w:tc>
          <w:tcPr>
            <w:tcW w:w="0" w:type="auto"/>
            <w:hideMark/>
          </w:tcPr>
          <w:p w14:paraId="0BF44F4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w:t>
            </w:r>
          </w:p>
        </w:tc>
        <w:tc>
          <w:tcPr>
            <w:tcW w:w="8895" w:type="dxa"/>
            <w:hideMark/>
          </w:tcPr>
          <w:p w14:paraId="3692715F"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 xml:space="preserve">Персональный компьютер с периферией/ноутбук (лицензионное программное обеспечение, образовательный контент и система защиты от вредоносной </w:t>
            </w:r>
            <w:r w:rsidRPr="00B33574">
              <w:rPr>
                <w:rFonts w:ascii="Times New Roman" w:eastAsia="Times New Roman" w:hAnsi="Times New Roman" w:cs="Times New Roman"/>
                <w:color w:val="121212"/>
                <w:sz w:val="24"/>
                <w:szCs w:val="24"/>
              </w:rPr>
              <w:lastRenderedPageBreak/>
              <w:t>информации, программное обеспечение для цифровой лаборатории, с возможностью онлайн-опроса)</w:t>
            </w:r>
          </w:p>
        </w:tc>
      </w:tr>
      <w:tr w:rsidR="00B33574" w:rsidRPr="00B33574" w14:paraId="6C1B6DF4" w14:textId="77777777" w:rsidTr="00B33574">
        <w:trPr>
          <w:trHeight w:val="170"/>
        </w:trPr>
        <w:tc>
          <w:tcPr>
            <w:tcW w:w="9351" w:type="dxa"/>
            <w:gridSpan w:val="2"/>
            <w:vAlign w:val="center"/>
            <w:hideMark/>
          </w:tcPr>
          <w:p w14:paraId="3D07B79A" w14:textId="77777777" w:rsidR="00B33574" w:rsidRPr="00B33574" w:rsidRDefault="00B33574" w:rsidP="00B33574">
            <w:pPr>
              <w:jc w:val="center"/>
              <w:textAlignment w:val="top"/>
              <w:rPr>
                <w:rFonts w:ascii="Times New Roman" w:eastAsia="Times New Roman" w:hAnsi="Times New Roman" w:cs="Times New Roman"/>
                <w:b/>
                <w:bCs/>
                <w:color w:val="121212"/>
                <w:sz w:val="24"/>
                <w:szCs w:val="24"/>
              </w:rPr>
            </w:pPr>
            <w:bookmarkStart w:id="11" w:name="_Hlk189664350"/>
            <w:r w:rsidRPr="00B33574">
              <w:rPr>
                <w:rFonts w:ascii="Times New Roman" w:eastAsia="Times New Roman" w:hAnsi="Times New Roman" w:cs="Times New Roman"/>
                <w:b/>
                <w:bCs/>
                <w:color w:val="121212"/>
                <w:sz w:val="24"/>
                <w:szCs w:val="24"/>
              </w:rPr>
              <w:lastRenderedPageBreak/>
              <w:t>Электронные средства обучения</w:t>
            </w:r>
          </w:p>
        </w:tc>
        <w:bookmarkEnd w:id="11"/>
      </w:tr>
      <w:tr w:rsidR="00B33574" w:rsidRPr="00B33574" w14:paraId="09D2CD77" w14:textId="77777777" w:rsidTr="00B33574">
        <w:tc>
          <w:tcPr>
            <w:tcW w:w="0" w:type="auto"/>
            <w:hideMark/>
          </w:tcPr>
          <w:p w14:paraId="73560FC4"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w:t>
            </w:r>
          </w:p>
        </w:tc>
        <w:tc>
          <w:tcPr>
            <w:tcW w:w="8895" w:type="dxa"/>
            <w:hideMark/>
          </w:tcPr>
          <w:p w14:paraId="47A7C239"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 xml:space="preserve">Электронные средства обучения/Интерактивные пособия/Онлайн-курсы </w:t>
            </w:r>
            <w:r w:rsidRPr="00B33574">
              <w:rPr>
                <w:rFonts w:ascii="Times New Roman" w:eastAsia="Times New Roman" w:hAnsi="Times New Roman" w:cs="Times New Roman"/>
                <w:i/>
                <w:iCs/>
                <w:color w:val="121212"/>
                <w:sz w:val="24"/>
                <w:szCs w:val="24"/>
              </w:rPr>
              <w:t>(по разделам рабочей программы)</w:t>
            </w:r>
          </w:p>
        </w:tc>
      </w:tr>
      <w:tr w:rsidR="00B33574" w:rsidRPr="00B33574" w14:paraId="4A7055B9" w14:textId="77777777" w:rsidTr="00B33574">
        <w:trPr>
          <w:trHeight w:val="142"/>
        </w:trPr>
        <w:tc>
          <w:tcPr>
            <w:tcW w:w="9351" w:type="dxa"/>
            <w:gridSpan w:val="2"/>
            <w:vAlign w:val="center"/>
            <w:hideMark/>
          </w:tcPr>
          <w:p w14:paraId="77211004" w14:textId="77777777" w:rsidR="00B33574" w:rsidRPr="00B33574" w:rsidRDefault="00B33574" w:rsidP="00B33574">
            <w:pPr>
              <w:jc w:val="center"/>
              <w:textAlignment w:val="top"/>
              <w:rPr>
                <w:rFonts w:ascii="Times New Roman" w:eastAsia="Times New Roman" w:hAnsi="Times New Roman" w:cs="Times New Roman"/>
                <w:b/>
                <w:bCs/>
                <w:color w:val="121212"/>
                <w:sz w:val="24"/>
                <w:szCs w:val="24"/>
              </w:rPr>
            </w:pPr>
            <w:bookmarkStart w:id="12" w:name="_Hlk189664376"/>
            <w:r w:rsidRPr="00B33574">
              <w:rPr>
                <w:rFonts w:ascii="Times New Roman" w:eastAsia="Times New Roman" w:hAnsi="Times New Roman" w:cs="Times New Roman"/>
                <w:b/>
                <w:bCs/>
                <w:color w:val="121212"/>
                <w:sz w:val="24"/>
                <w:szCs w:val="24"/>
              </w:rPr>
              <w:t>Демонстрационные учебно-наглядные пособия</w:t>
            </w:r>
          </w:p>
        </w:tc>
        <w:bookmarkEnd w:id="12"/>
      </w:tr>
      <w:tr w:rsidR="00B33574" w:rsidRPr="00B33574" w14:paraId="135D9FD7" w14:textId="77777777" w:rsidTr="00B33574">
        <w:tc>
          <w:tcPr>
            <w:tcW w:w="0" w:type="auto"/>
            <w:hideMark/>
          </w:tcPr>
          <w:p w14:paraId="5295862E"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w:t>
            </w:r>
          </w:p>
        </w:tc>
        <w:tc>
          <w:tcPr>
            <w:tcW w:w="8895" w:type="dxa"/>
            <w:hideMark/>
          </w:tcPr>
          <w:p w14:paraId="4D4962B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 xml:space="preserve">Словари, справочники, энциклопедия </w:t>
            </w:r>
            <w:r w:rsidRPr="00B33574">
              <w:rPr>
                <w:rFonts w:ascii="Times New Roman" w:eastAsia="Times New Roman" w:hAnsi="Times New Roman" w:cs="Times New Roman"/>
                <w:i/>
                <w:iCs/>
                <w:color w:val="121212"/>
                <w:sz w:val="24"/>
                <w:szCs w:val="24"/>
              </w:rPr>
              <w:t>(по химическим наукам)</w:t>
            </w:r>
          </w:p>
        </w:tc>
      </w:tr>
      <w:tr w:rsidR="00B33574" w:rsidRPr="00B33574" w14:paraId="6FC47378" w14:textId="77777777" w:rsidTr="00B33574">
        <w:tc>
          <w:tcPr>
            <w:tcW w:w="0" w:type="auto"/>
            <w:hideMark/>
          </w:tcPr>
          <w:p w14:paraId="09C9B0E8"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w:t>
            </w:r>
          </w:p>
        </w:tc>
        <w:tc>
          <w:tcPr>
            <w:tcW w:w="8895" w:type="dxa"/>
            <w:hideMark/>
          </w:tcPr>
          <w:p w14:paraId="199477C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портретов великих химиков</w:t>
            </w:r>
          </w:p>
        </w:tc>
      </w:tr>
      <w:tr w:rsidR="00B33574" w:rsidRPr="00B33574" w14:paraId="4BF2FAEA" w14:textId="77777777" w:rsidTr="00B33574">
        <w:tc>
          <w:tcPr>
            <w:tcW w:w="0" w:type="auto"/>
            <w:hideMark/>
          </w:tcPr>
          <w:p w14:paraId="5E8EC2C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w:t>
            </w:r>
          </w:p>
        </w:tc>
        <w:tc>
          <w:tcPr>
            <w:tcW w:w="8895" w:type="dxa"/>
            <w:hideMark/>
          </w:tcPr>
          <w:p w14:paraId="25D3DDD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Пособия наглядной экспозиции</w:t>
            </w:r>
          </w:p>
        </w:tc>
      </w:tr>
      <w:tr w:rsidR="00B33574" w:rsidRPr="00B33574" w14:paraId="77DCF33B" w14:textId="77777777" w:rsidTr="00B33574">
        <w:tc>
          <w:tcPr>
            <w:tcW w:w="0" w:type="auto"/>
            <w:hideMark/>
          </w:tcPr>
          <w:p w14:paraId="4390D37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4</w:t>
            </w:r>
          </w:p>
        </w:tc>
        <w:tc>
          <w:tcPr>
            <w:tcW w:w="8895" w:type="dxa"/>
            <w:hideMark/>
          </w:tcPr>
          <w:p w14:paraId="260DBB7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 xml:space="preserve">Периодическая система химических элементов Д.И. Менделеева </w:t>
            </w:r>
          </w:p>
        </w:tc>
      </w:tr>
      <w:tr w:rsidR="00B33574" w:rsidRPr="00B33574" w14:paraId="36D7DC72" w14:textId="77777777" w:rsidTr="00B33574">
        <w:trPr>
          <w:trHeight w:val="264"/>
        </w:trPr>
        <w:tc>
          <w:tcPr>
            <w:tcW w:w="9351" w:type="dxa"/>
            <w:gridSpan w:val="2"/>
            <w:vAlign w:val="center"/>
            <w:hideMark/>
          </w:tcPr>
          <w:p w14:paraId="726C1112" w14:textId="77777777" w:rsidR="00B33574" w:rsidRPr="00B33574" w:rsidRDefault="00B33574" w:rsidP="00B33574">
            <w:pPr>
              <w:jc w:val="center"/>
              <w:textAlignment w:val="top"/>
              <w:rPr>
                <w:rFonts w:ascii="Times New Roman" w:eastAsia="Times New Roman" w:hAnsi="Times New Roman" w:cs="Times New Roman"/>
                <w:b/>
                <w:bCs/>
                <w:color w:val="121212"/>
                <w:sz w:val="24"/>
                <w:szCs w:val="24"/>
              </w:rPr>
            </w:pPr>
            <w:bookmarkStart w:id="13" w:name="_Hlk189664406"/>
            <w:r w:rsidRPr="00B33574">
              <w:rPr>
                <w:rFonts w:ascii="Times New Roman" w:eastAsia="Times New Roman" w:hAnsi="Times New Roman" w:cs="Times New Roman"/>
                <w:b/>
                <w:bCs/>
                <w:color w:val="121212"/>
                <w:sz w:val="24"/>
                <w:szCs w:val="24"/>
              </w:rPr>
              <w:t>Специализированная мебель и системы хранения для химической лаборатории</w:t>
            </w:r>
          </w:p>
        </w:tc>
        <w:bookmarkEnd w:id="13"/>
      </w:tr>
      <w:tr w:rsidR="00B33574" w:rsidRPr="00B33574" w14:paraId="3DF3AB48" w14:textId="77777777" w:rsidTr="00B33574">
        <w:tc>
          <w:tcPr>
            <w:tcW w:w="0" w:type="auto"/>
            <w:hideMark/>
          </w:tcPr>
          <w:p w14:paraId="1230D37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w:t>
            </w:r>
          </w:p>
        </w:tc>
        <w:tc>
          <w:tcPr>
            <w:tcW w:w="8895" w:type="dxa"/>
            <w:hideMark/>
          </w:tcPr>
          <w:p w14:paraId="762D2BB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Лабораторный островной стол (двухсторонний, с защитным, химостойким и термостойким покрытием, надстольем, с подсветкой и электрическими розетками, подводкой и отведением воды, и сантехникой)</w:t>
            </w:r>
          </w:p>
        </w:tc>
      </w:tr>
      <w:tr w:rsidR="00B33574" w:rsidRPr="00B33574" w14:paraId="2183E7CE" w14:textId="77777777" w:rsidTr="00B33574">
        <w:tc>
          <w:tcPr>
            <w:tcW w:w="0" w:type="auto"/>
            <w:hideMark/>
          </w:tcPr>
          <w:p w14:paraId="47FEB6D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w:t>
            </w:r>
          </w:p>
        </w:tc>
        <w:tc>
          <w:tcPr>
            <w:tcW w:w="8895" w:type="dxa"/>
            <w:hideMark/>
          </w:tcPr>
          <w:p w14:paraId="11B9D74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Стул лабораторный, регулируемый по высоте</w:t>
            </w:r>
          </w:p>
        </w:tc>
      </w:tr>
      <w:tr w:rsidR="00B33574" w:rsidRPr="00B33574" w14:paraId="1305683D" w14:textId="77777777" w:rsidTr="00B33574">
        <w:tc>
          <w:tcPr>
            <w:tcW w:w="0" w:type="auto"/>
            <w:hideMark/>
          </w:tcPr>
          <w:p w14:paraId="5C6081B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w:t>
            </w:r>
          </w:p>
        </w:tc>
        <w:tc>
          <w:tcPr>
            <w:tcW w:w="8895" w:type="dxa"/>
            <w:hideMark/>
          </w:tcPr>
          <w:p w14:paraId="7D5DD01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Стол лабораторный демонстрационный (с защитным, химостойким и термостойким покрытием, раковиной, подводкой и отведением воды, сантехникой, электрическими розетками, автоматами аварийного отключения тока)</w:t>
            </w:r>
          </w:p>
        </w:tc>
      </w:tr>
      <w:tr w:rsidR="00B33574" w:rsidRPr="00B33574" w14:paraId="6AA8238B" w14:textId="77777777" w:rsidTr="00B33574">
        <w:tc>
          <w:tcPr>
            <w:tcW w:w="0" w:type="auto"/>
            <w:hideMark/>
          </w:tcPr>
          <w:p w14:paraId="517CAA2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4</w:t>
            </w:r>
          </w:p>
        </w:tc>
        <w:tc>
          <w:tcPr>
            <w:tcW w:w="8895" w:type="dxa"/>
            <w:hideMark/>
          </w:tcPr>
          <w:p w14:paraId="36976FC8"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Стол лабораторный демонстрационный с надстройкой (с защитным, химостойким и термостойким покрытием)</w:t>
            </w:r>
          </w:p>
        </w:tc>
      </w:tr>
      <w:tr w:rsidR="00B33574" w:rsidRPr="00B33574" w14:paraId="4EAE09CF" w14:textId="77777777" w:rsidTr="00B33574">
        <w:tc>
          <w:tcPr>
            <w:tcW w:w="0" w:type="auto"/>
            <w:hideMark/>
          </w:tcPr>
          <w:p w14:paraId="4F688E2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5</w:t>
            </w:r>
          </w:p>
        </w:tc>
        <w:tc>
          <w:tcPr>
            <w:tcW w:w="8895" w:type="dxa"/>
            <w:hideMark/>
          </w:tcPr>
          <w:p w14:paraId="7922FF6E"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Стол с ящиками для хранения/тумбой</w:t>
            </w:r>
          </w:p>
        </w:tc>
      </w:tr>
      <w:tr w:rsidR="00B33574" w:rsidRPr="00B33574" w14:paraId="4022316A" w14:textId="77777777" w:rsidTr="00B33574">
        <w:tc>
          <w:tcPr>
            <w:tcW w:w="0" w:type="auto"/>
            <w:hideMark/>
          </w:tcPr>
          <w:p w14:paraId="05BB24F1"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6</w:t>
            </w:r>
          </w:p>
        </w:tc>
        <w:tc>
          <w:tcPr>
            <w:tcW w:w="8895" w:type="dxa"/>
            <w:hideMark/>
          </w:tcPr>
          <w:p w14:paraId="7784E3C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Кресло офисное</w:t>
            </w:r>
          </w:p>
        </w:tc>
      </w:tr>
      <w:tr w:rsidR="00B33574" w:rsidRPr="00B33574" w14:paraId="75F13707" w14:textId="77777777" w:rsidTr="00B33574">
        <w:tc>
          <w:tcPr>
            <w:tcW w:w="0" w:type="auto"/>
            <w:hideMark/>
          </w:tcPr>
          <w:p w14:paraId="7ACE824D"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7</w:t>
            </w:r>
          </w:p>
        </w:tc>
        <w:tc>
          <w:tcPr>
            <w:tcW w:w="8895" w:type="dxa"/>
            <w:hideMark/>
          </w:tcPr>
          <w:p w14:paraId="5F69B929"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Огнетушитель</w:t>
            </w:r>
          </w:p>
        </w:tc>
      </w:tr>
      <w:tr w:rsidR="00B33574" w:rsidRPr="00B33574" w14:paraId="3CC62AD3" w14:textId="77777777" w:rsidTr="00B33574">
        <w:trPr>
          <w:trHeight w:val="64"/>
        </w:trPr>
        <w:tc>
          <w:tcPr>
            <w:tcW w:w="9351" w:type="dxa"/>
            <w:gridSpan w:val="2"/>
            <w:vAlign w:val="center"/>
            <w:hideMark/>
          </w:tcPr>
          <w:p w14:paraId="41D8FF47" w14:textId="77777777" w:rsidR="00B33574" w:rsidRPr="00B33574" w:rsidRDefault="00B33574" w:rsidP="00B33574">
            <w:pPr>
              <w:jc w:val="center"/>
              <w:textAlignment w:val="top"/>
              <w:rPr>
                <w:rFonts w:ascii="Times New Roman" w:eastAsia="Times New Roman" w:hAnsi="Times New Roman" w:cs="Times New Roman"/>
                <w:b/>
                <w:bCs/>
                <w:color w:val="121212"/>
                <w:sz w:val="24"/>
                <w:szCs w:val="24"/>
              </w:rPr>
            </w:pPr>
            <w:bookmarkStart w:id="14" w:name="_Hlk189664479"/>
            <w:r w:rsidRPr="00B33574">
              <w:rPr>
                <w:rFonts w:ascii="Times New Roman" w:eastAsia="Times New Roman" w:hAnsi="Times New Roman" w:cs="Times New Roman"/>
                <w:b/>
                <w:bCs/>
                <w:color w:val="121212"/>
                <w:sz w:val="24"/>
                <w:szCs w:val="24"/>
              </w:rPr>
              <w:t>Демонстрационное оборудование и приборы для кабинета и лаборатории</w:t>
            </w:r>
          </w:p>
        </w:tc>
        <w:bookmarkEnd w:id="14"/>
      </w:tr>
      <w:tr w:rsidR="00B33574" w:rsidRPr="00B33574" w14:paraId="0D9B0A58" w14:textId="77777777" w:rsidTr="00B33574">
        <w:tc>
          <w:tcPr>
            <w:tcW w:w="0" w:type="auto"/>
            <w:hideMark/>
          </w:tcPr>
          <w:p w14:paraId="1965A6F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w:t>
            </w:r>
          </w:p>
        </w:tc>
        <w:tc>
          <w:tcPr>
            <w:tcW w:w="8895" w:type="dxa"/>
            <w:hideMark/>
          </w:tcPr>
          <w:p w14:paraId="6BC20732"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Весы электронные с USB-переходником</w:t>
            </w:r>
          </w:p>
        </w:tc>
      </w:tr>
      <w:tr w:rsidR="00B33574" w:rsidRPr="00B33574" w14:paraId="04DFED13" w14:textId="77777777" w:rsidTr="00B33574">
        <w:tc>
          <w:tcPr>
            <w:tcW w:w="0" w:type="auto"/>
            <w:hideMark/>
          </w:tcPr>
          <w:p w14:paraId="0FE88B24"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w:t>
            </w:r>
          </w:p>
        </w:tc>
        <w:tc>
          <w:tcPr>
            <w:tcW w:w="8895" w:type="dxa"/>
            <w:hideMark/>
          </w:tcPr>
          <w:p w14:paraId="672EAE41"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Столик подъемный</w:t>
            </w:r>
          </w:p>
        </w:tc>
      </w:tr>
      <w:tr w:rsidR="00B33574" w:rsidRPr="00B33574" w14:paraId="7D77146E" w14:textId="77777777" w:rsidTr="00B33574">
        <w:tc>
          <w:tcPr>
            <w:tcW w:w="0" w:type="auto"/>
            <w:hideMark/>
          </w:tcPr>
          <w:p w14:paraId="1D96B63D"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w:t>
            </w:r>
          </w:p>
        </w:tc>
        <w:tc>
          <w:tcPr>
            <w:tcW w:w="8895" w:type="dxa"/>
            <w:hideMark/>
          </w:tcPr>
          <w:p w14:paraId="39DA0ED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Центрифуга демонстрационная</w:t>
            </w:r>
          </w:p>
        </w:tc>
      </w:tr>
      <w:tr w:rsidR="00B33574" w:rsidRPr="00B33574" w14:paraId="0E17F9A1" w14:textId="77777777" w:rsidTr="00B33574">
        <w:tc>
          <w:tcPr>
            <w:tcW w:w="0" w:type="auto"/>
            <w:hideMark/>
          </w:tcPr>
          <w:p w14:paraId="5C57BC1E"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4</w:t>
            </w:r>
          </w:p>
        </w:tc>
        <w:tc>
          <w:tcPr>
            <w:tcW w:w="8895" w:type="dxa"/>
            <w:hideMark/>
          </w:tcPr>
          <w:p w14:paraId="2CD8A3FD"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Штатив демонстрационный</w:t>
            </w:r>
          </w:p>
        </w:tc>
      </w:tr>
      <w:tr w:rsidR="00B33574" w:rsidRPr="00B33574" w14:paraId="53526E4F" w14:textId="77777777" w:rsidTr="00B33574">
        <w:tc>
          <w:tcPr>
            <w:tcW w:w="0" w:type="auto"/>
            <w:hideMark/>
          </w:tcPr>
          <w:p w14:paraId="48D04B5D"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5</w:t>
            </w:r>
          </w:p>
        </w:tc>
        <w:tc>
          <w:tcPr>
            <w:tcW w:w="8895" w:type="dxa"/>
            <w:hideMark/>
          </w:tcPr>
          <w:p w14:paraId="79E7F94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Аппарат для проведения химических реакций</w:t>
            </w:r>
          </w:p>
        </w:tc>
      </w:tr>
      <w:tr w:rsidR="00B33574" w:rsidRPr="00B33574" w14:paraId="05B5AC93" w14:textId="77777777" w:rsidTr="00B33574">
        <w:tc>
          <w:tcPr>
            <w:tcW w:w="0" w:type="auto"/>
            <w:hideMark/>
          </w:tcPr>
          <w:p w14:paraId="1C5EA6FE"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6</w:t>
            </w:r>
          </w:p>
        </w:tc>
        <w:tc>
          <w:tcPr>
            <w:tcW w:w="8895" w:type="dxa"/>
            <w:hideMark/>
          </w:tcPr>
          <w:p w14:paraId="76390D0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Аппарат Киппа</w:t>
            </w:r>
          </w:p>
        </w:tc>
      </w:tr>
      <w:tr w:rsidR="00B33574" w:rsidRPr="00B33574" w14:paraId="7FC17617" w14:textId="77777777" w:rsidTr="00B33574">
        <w:tc>
          <w:tcPr>
            <w:tcW w:w="0" w:type="auto"/>
            <w:hideMark/>
          </w:tcPr>
          <w:p w14:paraId="25AA2D9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7</w:t>
            </w:r>
          </w:p>
        </w:tc>
        <w:tc>
          <w:tcPr>
            <w:tcW w:w="8895" w:type="dxa"/>
            <w:hideMark/>
          </w:tcPr>
          <w:p w14:paraId="0CA3B77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Эвдиометр</w:t>
            </w:r>
          </w:p>
        </w:tc>
      </w:tr>
      <w:tr w:rsidR="00B33574" w:rsidRPr="00B33574" w14:paraId="18A396E9" w14:textId="77777777" w:rsidTr="00B33574">
        <w:tc>
          <w:tcPr>
            <w:tcW w:w="0" w:type="auto"/>
            <w:hideMark/>
          </w:tcPr>
          <w:p w14:paraId="3BDC3CD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8</w:t>
            </w:r>
          </w:p>
        </w:tc>
        <w:tc>
          <w:tcPr>
            <w:tcW w:w="8895" w:type="dxa"/>
            <w:hideMark/>
          </w:tcPr>
          <w:p w14:paraId="0B1751A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Горелка универсальная</w:t>
            </w:r>
          </w:p>
        </w:tc>
      </w:tr>
      <w:tr w:rsidR="00B33574" w:rsidRPr="00B33574" w14:paraId="429ED0FF" w14:textId="77777777" w:rsidTr="00B33574">
        <w:tc>
          <w:tcPr>
            <w:tcW w:w="0" w:type="auto"/>
            <w:hideMark/>
          </w:tcPr>
          <w:p w14:paraId="56E12111"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9</w:t>
            </w:r>
          </w:p>
        </w:tc>
        <w:tc>
          <w:tcPr>
            <w:tcW w:w="8895" w:type="dxa"/>
            <w:hideMark/>
          </w:tcPr>
          <w:p w14:paraId="15BE5A6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Прибор для иллюстрации зависимости скорости химических реакций от условий окружающей среды</w:t>
            </w:r>
          </w:p>
        </w:tc>
      </w:tr>
      <w:tr w:rsidR="00B33574" w:rsidRPr="00B33574" w14:paraId="42D90187" w14:textId="77777777" w:rsidTr="00B33574">
        <w:tc>
          <w:tcPr>
            <w:tcW w:w="0" w:type="auto"/>
            <w:hideMark/>
          </w:tcPr>
          <w:p w14:paraId="61C4AD96"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10</w:t>
            </w:r>
          </w:p>
        </w:tc>
        <w:tc>
          <w:tcPr>
            <w:tcW w:w="8895" w:type="dxa"/>
            <w:hideMark/>
          </w:tcPr>
          <w:p w14:paraId="5144435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Набор для электролиза демонстрационный</w:t>
            </w:r>
          </w:p>
        </w:tc>
      </w:tr>
      <w:tr w:rsidR="00B33574" w:rsidRPr="00B33574" w14:paraId="5111DA94" w14:textId="77777777" w:rsidTr="00B33574">
        <w:tc>
          <w:tcPr>
            <w:tcW w:w="0" w:type="auto"/>
            <w:hideMark/>
          </w:tcPr>
          <w:p w14:paraId="1A1C8178"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11</w:t>
            </w:r>
          </w:p>
        </w:tc>
        <w:tc>
          <w:tcPr>
            <w:tcW w:w="8895" w:type="dxa"/>
            <w:hideMark/>
          </w:tcPr>
          <w:p w14:paraId="529FA1DF"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Прибор для опытов по химии с электрическим током (лабораторный)</w:t>
            </w:r>
          </w:p>
        </w:tc>
      </w:tr>
      <w:tr w:rsidR="00B33574" w:rsidRPr="00B33574" w14:paraId="0A05B7C6" w14:textId="77777777" w:rsidTr="00B33574">
        <w:tc>
          <w:tcPr>
            <w:tcW w:w="0" w:type="auto"/>
            <w:hideMark/>
          </w:tcPr>
          <w:p w14:paraId="34FB2F31"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12</w:t>
            </w:r>
          </w:p>
        </w:tc>
        <w:tc>
          <w:tcPr>
            <w:tcW w:w="8895" w:type="dxa"/>
            <w:hideMark/>
          </w:tcPr>
          <w:p w14:paraId="234E32F5"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Прибор для окисления спирта над медным катализатором</w:t>
            </w:r>
          </w:p>
        </w:tc>
      </w:tr>
      <w:tr w:rsidR="00B33574" w:rsidRPr="00B33574" w14:paraId="1B11C982" w14:textId="77777777" w:rsidTr="00B33574">
        <w:tc>
          <w:tcPr>
            <w:tcW w:w="0" w:type="auto"/>
            <w:hideMark/>
          </w:tcPr>
          <w:p w14:paraId="1867E772"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13</w:t>
            </w:r>
          </w:p>
        </w:tc>
        <w:tc>
          <w:tcPr>
            <w:tcW w:w="8895" w:type="dxa"/>
            <w:hideMark/>
          </w:tcPr>
          <w:p w14:paraId="6526C2F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Прибор для получения галоидоалканов демонстрационный</w:t>
            </w:r>
          </w:p>
        </w:tc>
      </w:tr>
      <w:tr w:rsidR="00B33574" w:rsidRPr="00B33574" w14:paraId="4A170102" w14:textId="77777777" w:rsidTr="00B33574">
        <w:tc>
          <w:tcPr>
            <w:tcW w:w="0" w:type="auto"/>
            <w:hideMark/>
          </w:tcPr>
          <w:p w14:paraId="146C42E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14</w:t>
            </w:r>
          </w:p>
        </w:tc>
        <w:tc>
          <w:tcPr>
            <w:tcW w:w="8895" w:type="dxa"/>
            <w:hideMark/>
          </w:tcPr>
          <w:p w14:paraId="184FD7D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Прибор для получения растворимых веществ в твердом виде</w:t>
            </w:r>
          </w:p>
        </w:tc>
      </w:tr>
      <w:tr w:rsidR="00B33574" w:rsidRPr="00B33574" w14:paraId="7CEF10CD" w14:textId="77777777" w:rsidTr="00B33574">
        <w:tc>
          <w:tcPr>
            <w:tcW w:w="0" w:type="auto"/>
            <w:hideMark/>
          </w:tcPr>
          <w:p w14:paraId="6F8E7746"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15</w:t>
            </w:r>
          </w:p>
        </w:tc>
        <w:tc>
          <w:tcPr>
            <w:tcW w:w="8895" w:type="dxa"/>
            <w:hideMark/>
          </w:tcPr>
          <w:p w14:paraId="4782B88F"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Установка для фильтрования под вакуумом</w:t>
            </w:r>
          </w:p>
        </w:tc>
      </w:tr>
      <w:tr w:rsidR="00B33574" w:rsidRPr="00B33574" w14:paraId="2F93C1CF" w14:textId="77777777" w:rsidTr="00B33574">
        <w:tc>
          <w:tcPr>
            <w:tcW w:w="0" w:type="auto"/>
            <w:hideMark/>
          </w:tcPr>
          <w:p w14:paraId="7A6473E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16</w:t>
            </w:r>
          </w:p>
        </w:tc>
        <w:tc>
          <w:tcPr>
            <w:tcW w:w="8895" w:type="dxa"/>
            <w:hideMark/>
          </w:tcPr>
          <w:p w14:paraId="7ABFEA7D"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Прибор для определения состава воздуха</w:t>
            </w:r>
          </w:p>
        </w:tc>
      </w:tr>
      <w:tr w:rsidR="00B33574" w:rsidRPr="00B33574" w14:paraId="7B918CE9" w14:textId="77777777" w:rsidTr="00B33574">
        <w:tc>
          <w:tcPr>
            <w:tcW w:w="0" w:type="auto"/>
            <w:hideMark/>
          </w:tcPr>
          <w:p w14:paraId="527EFA8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17</w:t>
            </w:r>
          </w:p>
        </w:tc>
        <w:tc>
          <w:tcPr>
            <w:tcW w:w="8895" w:type="dxa"/>
            <w:hideMark/>
          </w:tcPr>
          <w:p w14:paraId="6C5E5FE4"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Газоанализатор кислорода и токсичных газов с цифровой индикацией показателей</w:t>
            </w:r>
          </w:p>
        </w:tc>
      </w:tr>
      <w:tr w:rsidR="00B33574" w:rsidRPr="00B33574" w14:paraId="1D1AB1E6" w14:textId="77777777" w:rsidTr="00B33574">
        <w:tc>
          <w:tcPr>
            <w:tcW w:w="0" w:type="auto"/>
            <w:hideMark/>
          </w:tcPr>
          <w:p w14:paraId="19D7B3D1"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18</w:t>
            </w:r>
          </w:p>
        </w:tc>
        <w:tc>
          <w:tcPr>
            <w:tcW w:w="8895" w:type="dxa"/>
            <w:hideMark/>
          </w:tcPr>
          <w:p w14:paraId="031A256E"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Прибор для иллюстрации закона сохранения массы веществ</w:t>
            </w:r>
          </w:p>
        </w:tc>
      </w:tr>
      <w:tr w:rsidR="00B33574" w:rsidRPr="00B33574" w14:paraId="35415555" w14:textId="77777777" w:rsidTr="00B33574">
        <w:tc>
          <w:tcPr>
            <w:tcW w:w="0" w:type="auto"/>
            <w:hideMark/>
          </w:tcPr>
          <w:p w14:paraId="24277C3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19</w:t>
            </w:r>
          </w:p>
        </w:tc>
        <w:tc>
          <w:tcPr>
            <w:tcW w:w="8895" w:type="dxa"/>
            <w:hideMark/>
          </w:tcPr>
          <w:p w14:paraId="19D5AC5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Установка для перегонки веществ</w:t>
            </w:r>
          </w:p>
        </w:tc>
      </w:tr>
      <w:tr w:rsidR="00B33574" w:rsidRPr="00B33574" w14:paraId="38BCDD74" w14:textId="77777777" w:rsidTr="00B33574">
        <w:tc>
          <w:tcPr>
            <w:tcW w:w="0" w:type="auto"/>
            <w:hideMark/>
          </w:tcPr>
          <w:p w14:paraId="26735B8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20</w:t>
            </w:r>
          </w:p>
        </w:tc>
        <w:tc>
          <w:tcPr>
            <w:tcW w:w="8895" w:type="dxa"/>
            <w:hideMark/>
          </w:tcPr>
          <w:p w14:paraId="328BD025"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Барометр-анероид</w:t>
            </w:r>
          </w:p>
        </w:tc>
      </w:tr>
      <w:tr w:rsidR="00B33574" w:rsidRPr="00B33574" w14:paraId="030AA588" w14:textId="77777777" w:rsidTr="00B33574">
        <w:tc>
          <w:tcPr>
            <w:tcW w:w="0" w:type="auto"/>
            <w:hideMark/>
          </w:tcPr>
          <w:p w14:paraId="408885F4"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21</w:t>
            </w:r>
          </w:p>
        </w:tc>
        <w:tc>
          <w:tcPr>
            <w:tcW w:w="8895" w:type="dxa"/>
            <w:hideMark/>
          </w:tcPr>
          <w:p w14:paraId="5087C12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Набор для изучения водородной энергетики</w:t>
            </w:r>
          </w:p>
        </w:tc>
      </w:tr>
      <w:tr w:rsidR="00B33574" w:rsidRPr="00B33574" w14:paraId="2832E22A" w14:textId="77777777" w:rsidTr="00B33574">
        <w:tc>
          <w:tcPr>
            <w:tcW w:w="0" w:type="auto"/>
          </w:tcPr>
          <w:p w14:paraId="4A7CFF2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lang w:val="en-US"/>
              </w:rPr>
              <w:t>2</w:t>
            </w:r>
            <w:r w:rsidRPr="00B33574">
              <w:rPr>
                <w:rFonts w:ascii="Times New Roman" w:eastAsia="Times New Roman" w:hAnsi="Times New Roman" w:cs="Times New Roman"/>
                <w:color w:val="121212"/>
                <w:sz w:val="24"/>
                <w:szCs w:val="24"/>
              </w:rPr>
              <w:t>2</w:t>
            </w:r>
          </w:p>
        </w:tc>
        <w:tc>
          <w:tcPr>
            <w:tcW w:w="8895" w:type="dxa"/>
          </w:tcPr>
          <w:p w14:paraId="3854CC6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 xml:space="preserve">рН-метры </w:t>
            </w:r>
            <w:r w:rsidRPr="00B33574">
              <w:rPr>
                <w:rFonts w:ascii="Times New Roman" w:eastAsia="Times New Roman" w:hAnsi="Times New Roman" w:cs="Times New Roman"/>
                <w:i/>
                <w:iCs/>
                <w:color w:val="121212"/>
                <w:sz w:val="24"/>
                <w:szCs w:val="24"/>
              </w:rPr>
              <w:t>(дополнительное вариативное оборудование)</w:t>
            </w:r>
          </w:p>
        </w:tc>
      </w:tr>
      <w:tr w:rsidR="00B33574" w:rsidRPr="00B33574" w14:paraId="04E94F6F" w14:textId="77777777" w:rsidTr="00B33574">
        <w:trPr>
          <w:trHeight w:val="110"/>
        </w:trPr>
        <w:tc>
          <w:tcPr>
            <w:tcW w:w="9351" w:type="dxa"/>
            <w:gridSpan w:val="2"/>
            <w:vAlign w:val="center"/>
            <w:hideMark/>
          </w:tcPr>
          <w:p w14:paraId="431B2F10" w14:textId="77777777" w:rsidR="00B33574" w:rsidRPr="00B33574" w:rsidRDefault="00B33574" w:rsidP="00B33574">
            <w:pPr>
              <w:jc w:val="center"/>
              <w:textAlignment w:val="top"/>
              <w:rPr>
                <w:rFonts w:ascii="Times New Roman" w:eastAsia="Times New Roman" w:hAnsi="Times New Roman" w:cs="Times New Roman"/>
                <w:b/>
                <w:bCs/>
                <w:color w:val="121212"/>
                <w:sz w:val="24"/>
                <w:szCs w:val="24"/>
              </w:rPr>
            </w:pPr>
            <w:bookmarkStart w:id="15" w:name="_Hlk189664590"/>
            <w:r w:rsidRPr="00B33574">
              <w:rPr>
                <w:rFonts w:ascii="Times New Roman" w:eastAsia="Times New Roman" w:hAnsi="Times New Roman" w:cs="Times New Roman"/>
                <w:b/>
                <w:bCs/>
                <w:color w:val="121212"/>
                <w:sz w:val="24"/>
                <w:szCs w:val="24"/>
              </w:rPr>
              <w:t>Лабораторно-технологическое оборудование для кабинета и лаборатории</w:t>
            </w:r>
          </w:p>
        </w:tc>
        <w:bookmarkEnd w:id="15"/>
      </w:tr>
      <w:tr w:rsidR="00B33574" w:rsidRPr="00B33574" w14:paraId="1D21D825" w14:textId="77777777" w:rsidTr="00B33574">
        <w:tc>
          <w:tcPr>
            <w:tcW w:w="0" w:type="auto"/>
            <w:hideMark/>
          </w:tcPr>
          <w:p w14:paraId="059907E8"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w:t>
            </w:r>
          </w:p>
        </w:tc>
        <w:tc>
          <w:tcPr>
            <w:tcW w:w="8895" w:type="dxa"/>
            <w:hideMark/>
          </w:tcPr>
          <w:p w14:paraId="5AD0F3B2"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Прибор для получения галоидоалканов и сложных эфиров лабораторный</w:t>
            </w:r>
          </w:p>
        </w:tc>
      </w:tr>
      <w:tr w:rsidR="00B33574" w:rsidRPr="00B33574" w14:paraId="120A83EA" w14:textId="77777777" w:rsidTr="00B33574">
        <w:tc>
          <w:tcPr>
            <w:tcW w:w="0" w:type="auto"/>
            <w:hideMark/>
          </w:tcPr>
          <w:p w14:paraId="366DCD2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w:t>
            </w:r>
          </w:p>
        </w:tc>
        <w:tc>
          <w:tcPr>
            <w:tcW w:w="8895" w:type="dxa"/>
            <w:hideMark/>
          </w:tcPr>
          <w:p w14:paraId="2D64E0A2"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Колбонагреватель</w:t>
            </w:r>
          </w:p>
        </w:tc>
      </w:tr>
      <w:tr w:rsidR="00B33574" w:rsidRPr="00B33574" w14:paraId="50A07FC7" w14:textId="77777777" w:rsidTr="00B33574">
        <w:tc>
          <w:tcPr>
            <w:tcW w:w="0" w:type="auto"/>
            <w:hideMark/>
          </w:tcPr>
          <w:p w14:paraId="3873726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w:t>
            </w:r>
          </w:p>
        </w:tc>
        <w:tc>
          <w:tcPr>
            <w:tcW w:w="8895" w:type="dxa"/>
            <w:hideMark/>
          </w:tcPr>
          <w:p w14:paraId="3FF90E25"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Электроплитка</w:t>
            </w:r>
          </w:p>
        </w:tc>
      </w:tr>
      <w:tr w:rsidR="00B33574" w:rsidRPr="00B33574" w14:paraId="0BDAB02D" w14:textId="77777777" w:rsidTr="00B33574">
        <w:tc>
          <w:tcPr>
            <w:tcW w:w="0" w:type="auto"/>
            <w:hideMark/>
          </w:tcPr>
          <w:p w14:paraId="3852C312"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lastRenderedPageBreak/>
              <w:t>4</w:t>
            </w:r>
          </w:p>
        </w:tc>
        <w:tc>
          <w:tcPr>
            <w:tcW w:w="8895" w:type="dxa"/>
            <w:hideMark/>
          </w:tcPr>
          <w:p w14:paraId="5A1251D8"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Баня комбинированная лабораторная</w:t>
            </w:r>
          </w:p>
        </w:tc>
      </w:tr>
      <w:tr w:rsidR="00B33574" w:rsidRPr="00B33574" w14:paraId="34EE9B8C" w14:textId="77777777" w:rsidTr="00B33574">
        <w:tc>
          <w:tcPr>
            <w:tcW w:w="0" w:type="auto"/>
            <w:hideMark/>
          </w:tcPr>
          <w:p w14:paraId="5FA5669E"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5</w:t>
            </w:r>
          </w:p>
        </w:tc>
        <w:tc>
          <w:tcPr>
            <w:tcW w:w="8895" w:type="dxa"/>
            <w:hideMark/>
          </w:tcPr>
          <w:p w14:paraId="675EA50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Весы для сыпучих материалов</w:t>
            </w:r>
          </w:p>
        </w:tc>
      </w:tr>
      <w:tr w:rsidR="00B33574" w:rsidRPr="00B33574" w14:paraId="0749335C" w14:textId="77777777" w:rsidTr="00B33574">
        <w:tc>
          <w:tcPr>
            <w:tcW w:w="0" w:type="auto"/>
            <w:hideMark/>
          </w:tcPr>
          <w:p w14:paraId="40D209B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6</w:t>
            </w:r>
          </w:p>
        </w:tc>
        <w:tc>
          <w:tcPr>
            <w:tcW w:w="8895" w:type="dxa"/>
            <w:hideMark/>
          </w:tcPr>
          <w:p w14:paraId="54CAE89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Прибор для получения газов</w:t>
            </w:r>
          </w:p>
        </w:tc>
      </w:tr>
      <w:tr w:rsidR="00B33574" w:rsidRPr="00B33574" w14:paraId="462BC52F" w14:textId="77777777" w:rsidTr="00B33574">
        <w:tc>
          <w:tcPr>
            <w:tcW w:w="0" w:type="auto"/>
            <w:hideMark/>
          </w:tcPr>
          <w:p w14:paraId="1E440FBD"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7</w:t>
            </w:r>
          </w:p>
        </w:tc>
        <w:tc>
          <w:tcPr>
            <w:tcW w:w="8895" w:type="dxa"/>
            <w:hideMark/>
          </w:tcPr>
          <w:p w14:paraId="341C8BC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Спиртовка лабораторная</w:t>
            </w:r>
          </w:p>
        </w:tc>
      </w:tr>
      <w:tr w:rsidR="00B33574" w:rsidRPr="00B33574" w14:paraId="10A1C428" w14:textId="77777777" w:rsidTr="00B33574">
        <w:tc>
          <w:tcPr>
            <w:tcW w:w="0" w:type="auto"/>
            <w:hideMark/>
          </w:tcPr>
          <w:p w14:paraId="18387F22"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8</w:t>
            </w:r>
          </w:p>
        </w:tc>
        <w:tc>
          <w:tcPr>
            <w:tcW w:w="8895" w:type="dxa"/>
            <w:hideMark/>
          </w:tcPr>
          <w:p w14:paraId="4A71F3C6"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Магнитная мешалка</w:t>
            </w:r>
          </w:p>
        </w:tc>
      </w:tr>
      <w:tr w:rsidR="00B33574" w:rsidRPr="00B33574" w14:paraId="18671C22" w14:textId="77777777" w:rsidTr="00B33574">
        <w:tc>
          <w:tcPr>
            <w:tcW w:w="0" w:type="auto"/>
            <w:hideMark/>
          </w:tcPr>
          <w:p w14:paraId="28EEE21D"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9</w:t>
            </w:r>
          </w:p>
        </w:tc>
        <w:tc>
          <w:tcPr>
            <w:tcW w:w="8895" w:type="dxa"/>
            <w:hideMark/>
          </w:tcPr>
          <w:p w14:paraId="6F65331F"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Микроскоп цифровой с руководством пользователя и пособием для учащихся</w:t>
            </w:r>
          </w:p>
        </w:tc>
      </w:tr>
      <w:tr w:rsidR="00B33574" w:rsidRPr="00B33574" w14:paraId="444D2F9D" w14:textId="77777777" w:rsidTr="00B33574">
        <w:tc>
          <w:tcPr>
            <w:tcW w:w="0" w:type="auto"/>
            <w:hideMark/>
          </w:tcPr>
          <w:p w14:paraId="46AEFF2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10</w:t>
            </w:r>
          </w:p>
        </w:tc>
        <w:tc>
          <w:tcPr>
            <w:tcW w:w="8895" w:type="dxa"/>
            <w:hideMark/>
          </w:tcPr>
          <w:p w14:paraId="42800504"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Набор для чистки оптики</w:t>
            </w:r>
          </w:p>
        </w:tc>
      </w:tr>
      <w:tr w:rsidR="00B33574" w:rsidRPr="00B33574" w14:paraId="4894B11A" w14:textId="77777777" w:rsidTr="00B33574">
        <w:tc>
          <w:tcPr>
            <w:tcW w:w="0" w:type="auto"/>
            <w:hideMark/>
          </w:tcPr>
          <w:p w14:paraId="6028669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11</w:t>
            </w:r>
          </w:p>
        </w:tc>
        <w:tc>
          <w:tcPr>
            <w:tcW w:w="8895" w:type="dxa"/>
            <w:hideMark/>
          </w:tcPr>
          <w:p w14:paraId="08F560F1"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Набор посуды для реактивов</w:t>
            </w:r>
          </w:p>
        </w:tc>
      </w:tr>
      <w:tr w:rsidR="00B33574" w:rsidRPr="00B33574" w14:paraId="2B7378F1" w14:textId="77777777" w:rsidTr="00B33574">
        <w:tc>
          <w:tcPr>
            <w:tcW w:w="0" w:type="auto"/>
            <w:hideMark/>
          </w:tcPr>
          <w:p w14:paraId="0B5B0B1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12</w:t>
            </w:r>
          </w:p>
        </w:tc>
        <w:tc>
          <w:tcPr>
            <w:tcW w:w="8895" w:type="dxa"/>
            <w:hideMark/>
          </w:tcPr>
          <w:p w14:paraId="3EC5204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Набор посуды и принадлежностей для работы с малыми количествами веществ</w:t>
            </w:r>
          </w:p>
        </w:tc>
      </w:tr>
      <w:tr w:rsidR="00B33574" w:rsidRPr="00B33574" w14:paraId="19E5C216" w14:textId="77777777" w:rsidTr="00B33574">
        <w:tc>
          <w:tcPr>
            <w:tcW w:w="0" w:type="auto"/>
            <w:hideMark/>
          </w:tcPr>
          <w:p w14:paraId="07F37DC9"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13</w:t>
            </w:r>
          </w:p>
        </w:tc>
        <w:tc>
          <w:tcPr>
            <w:tcW w:w="8895" w:type="dxa"/>
            <w:hideMark/>
          </w:tcPr>
          <w:p w14:paraId="232D3F65"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Набор принадлежностей для монтажа простейших приборов по химии</w:t>
            </w:r>
          </w:p>
        </w:tc>
      </w:tr>
      <w:tr w:rsidR="00B33574" w:rsidRPr="00B33574" w14:paraId="7B3DB991" w14:textId="77777777" w:rsidTr="00B33574">
        <w:tc>
          <w:tcPr>
            <w:tcW w:w="0" w:type="auto"/>
            <w:hideMark/>
          </w:tcPr>
          <w:p w14:paraId="1E5388E8"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14</w:t>
            </w:r>
          </w:p>
        </w:tc>
        <w:tc>
          <w:tcPr>
            <w:tcW w:w="8895" w:type="dxa"/>
            <w:hideMark/>
          </w:tcPr>
          <w:p w14:paraId="05B7E7A1"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Набор посуды и принадлежностей из пропилена (микролаборатория)</w:t>
            </w:r>
          </w:p>
        </w:tc>
      </w:tr>
      <w:tr w:rsidR="00B33574" w:rsidRPr="00B33574" w14:paraId="78C70FD4" w14:textId="77777777" w:rsidTr="00B33574">
        <w:trPr>
          <w:trHeight w:val="230"/>
        </w:trPr>
        <w:tc>
          <w:tcPr>
            <w:tcW w:w="9351" w:type="dxa"/>
            <w:gridSpan w:val="2"/>
            <w:vAlign w:val="center"/>
            <w:hideMark/>
          </w:tcPr>
          <w:p w14:paraId="0A04E4B8" w14:textId="77777777" w:rsidR="00B33574" w:rsidRPr="00B33574" w:rsidRDefault="00B33574" w:rsidP="00B33574">
            <w:pPr>
              <w:jc w:val="center"/>
              <w:textAlignment w:val="top"/>
              <w:rPr>
                <w:rFonts w:ascii="Times New Roman" w:eastAsia="Times New Roman" w:hAnsi="Times New Roman" w:cs="Times New Roman"/>
                <w:b/>
                <w:bCs/>
                <w:color w:val="121212"/>
                <w:sz w:val="24"/>
                <w:szCs w:val="24"/>
              </w:rPr>
            </w:pPr>
            <w:r w:rsidRPr="00B33574">
              <w:rPr>
                <w:rFonts w:ascii="Times New Roman" w:eastAsia="Times New Roman" w:hAnsi="Times New Roman" w:cs="Times New Roman"/>
                <w:b/>
                <w:bCs/>
                <w:color w:val="121212"/>
                <w:sz w:val="24"/>
                <w:szCs w:val="24"/>
              </w:rPr>
              <w:t>Лабораторная химическая посуда для кабинета и лаборатории</w:t>
            </w:r>
          </w:p>
        </w:tc>
      </w:tr>
      <w:tr w:rsidR="00B33574" w:rsidRPr="00B33574" w14:paraId="7A80B28D" w14:textId="77777777" w:rsidTr="00B33574">
        <w:tc>
          <w:tcPr>
            <w:tcW w:w="0" w:type="auto"/>
            <w:hideMark/>
          </w:tcPr>
          <w:p w14:paraId="07B71F92"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w:t>
            </w:r>
          </w:p>
        </w:tc>
        <w:tc>
          <w:tcPr>
            <w:tcW w:w="8895" w:type="dxa"/>
            <w:hideMark/>
          </w:tcPr>
          <w:p w14:paraId="1742D8B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колб демонстрационных</w:t>
            </w:r>
          </w:p>
        </w:tc>
      </w:tr>
      <w:tr w:rsidR="00B33574" w:rsidRPr="00B33574" w14:paraId="7F2CB33C" w14:textId="77777777" w:rsidTr="00B33574">
        <w:tc>
          <w:tcPr>
            <w:tcW w:w="0" w:type="auto"/>
            <w:hideMark/>
          </w:tcPr>
          <w:p w14:paraId="364ED5C4"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w:t>
            </w:r>
          </w:p>
        </w:tc>
        <w:tc>
          <w:tcPr>
            <w:tcW w:w="8895" w:type="dxa"/>
            <w:hideMark/>
          </w:tcPr>
          <w:p w14:paraId="096B948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Набор пробок резиновых</w:t>
            </w:r>
          </w:p>
        </w:tc>
      </w:tr>
      <w:tr w:rsidR="00B33574" w:rsidRPr="00B33574" w14:paraId="008C1D53" w14:textId="77777777" w:rsidTr="00B33574">
        <w:tc>
          <w:tcPr>
            <w:tcW w:w="0" w:type="auto"/>
            <w:hideMark/>
          </w:tcPr>
          <w:p w14:paraId="70E50299"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w:t>
            </w:r>
          </w:p>
        </w:tc>
        <w:tc>
          <w:tcPr>
            <w:tcW w:w="8895" w:type="dxa"/>
            <w:hideMark/>
          </w:tcPr>
          <w:p w14:paraId="1CA1A6E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Переход стеклянный</w:t>
            </w:r>
          </w:p>
        </w:tc>
      </w:tr>
      <w:tr w:rsidR="00B33574" w:rsidRPr="00B33574" w14:paraId="74326C12" w14:textId="77777777" w:rsidTr="00B33574">
        <w:tc>
          <w:tcPr>
            <w:tcW w:w="0" w:type="auto"/>
            <w:hideMark/>
          </w:tcPr>
          <w:p w14:paraId="1A4D97E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4</w:t>
            </w:r>
          </w:p>
        </w:tc>
        <w:tc>
          <w:tcPr>
            <w:tcW w:w="8895" w:type="dxa"/>
            <w:hideMark/>
          </w:tcPr>
          <w:p w14:paraId="2DC831F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Пробирка Вюрца</w:t>
            </w:r>
          </w:p>
        </w:tc>
      </w:tr>
      <w:tr w:rsidR="00B33574" w:rsidRPr="00B33574" w14:paraId="5C1903E7" w14:textId="77777777" w:rsidTr="00B33574">
        <w:tc>
          <w:tcPr>
            <w:tcW w:w="0" w:type="auto"/>
            <w:hideMark/>
          </w:tcPr>
          <w:p w14:paraId="4D68D6B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5</w:t>
            </w:r>
          </w:p>
        </w:tc>
        <w:tc>
          <w:tcPr>
            <w:tcW w:w="8895" w:type="dxa"/>
            <w:hideMark/>
          </w:tcPr>
          <w:p w14:paraId="4A027A42"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Пробирка двухколенная</w:t>
            </w:r>
          </w:p>
        </w:tc>
      </w:tr>
      <w:tr w:rsidR="00B33574" w:rsidRPr="00B33574" w14:paraId="7FE30270" w14:textId="77777777" w:rsidTr="00B33574">
        <w:tc>
          <w:tcPr>
            <w:tcW w:w="0" w:type="auto"/>
            <w:hideMark/>
          </w:tcPr>
          <w:p w14:paraId="46B78B29"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6</w:t>
            </w:r>
          </w:p>
        </w:tc>
        <w:tc>
          <w:tcPr>
            <w:tcW w:w="8895" w:type="dxa"/>
            <w:hideMark/>
          </w:tcPr>
          <w:p w14:paraId="0A62805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Соединитель стеклянный</w:t>
            </w:r>
          </w:p>
        </w:tc>
      </w:tr>
      <w:tr w:rsidR="00B33574" w:rsidRPr="00B33574" w14:paraId="58D10B19" w14:textId="77777777" w:rsidTr="00B33574">
        <w:tc>
          <w:tcPr>
            <w:tcW w:w="0" w:type="auto"/>
            <w:hideMark/>
          </w:tcPr>
          <w:p w14:paraId="42E18BA8"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7</w:t>
            </w:r>
          </w:p>
        </w:tc>
        <w:tc>
          <w:tcPr>
            <w:tcW w:w="8895" w:type="dxa"/>
            <w:hideMark/>
          </w:tcPr>
          <w:p w14:paraId="61B7875E"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Зажим винтовой</w:t>
            </w:r>
          </w:p>
        </w:tc>
      </w:tr>
      <w:tr w:rsidR="00B33574" w:rsidRPr="00B33574" w14:paraId="55F62623" w14:textId="77777777" w:rsidTr="00B33574">
        <w:tc>
          <w:tcPr>
            <w:tcW w:w="0" w:type="auto"/>
            <w:hideMark/>
          </w:tcPr>
          <w:p w14:paraId="66A391C6"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8</w:t>
            </w:r>
          </w:p>
        </w:tc>
        <w:tc>
          <w:tcPr>
            <w:tcW w:w="8895" w:type="dxa"/>
            <w:hideMark/>
          </w:tcPr>
          <w:p w14:paraId="2C1C550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Зажим Мора</w:t>
            </w:r>
          </w:p>
        </w:tc>
      </w:tr>
      <w:tr w:rsidR="00B33574" w:rsidRPr="00B33574" w14:paraId="04077C2A" w14:textId="77777777" w:rsidTr="00B33574">
        <w:tc>
          <w:tcPr>
            <w:tcW w:w="0" w:type="auto"/>
            <w:hideMark/>
          </w:tcPr>
          <w:p w14:paraId="5F21E295"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9</w:t>
            </w:r>
          </w:p>
        </w:tc>
        <w:tc>
          <w:tcPr>
            <w:tcW w:w="8895" w:type="dxa"/>
            <w:hideMark/>
          </w:tcPr>
          <w:p w14:paraId="31FE4E1D"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Шланг силиконовый</w:t>
            </w:r>
          </w:p>
        </w:tc>
      </w:tr>
      <w:tr w:rsidR="00B33574" w:rsidRPr="00B33574" w14:paraId="1A66D46D" w14:textId="77777777" w:rsidTr="00B33574">
        <w:tc>
          <w:tcPr>
            <w:tcW w:w="0" w:type="auto"/>
            <w:hideMark/>
          </w:tcPr>
          <w:p w14:paraId="2E3311A1"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10</w:t>
            </w:r>
          </w:p>
        </w:tc>
        <w:tc>
          <w:tcPr>
            <w:tcW w:w="8895" w:type="dxa"/>
            <w:hideMark/>
          </w:tcPr>
          <w:p w14:paraId="78381411"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стеклянной посуды на шлифах демонстрационный</w:t>
            </w:r>
          </w:p>
        </w:tc>
      </w:tr>
      <w:tr w:rsidR="00B33574" w:rsidRPr="00B33574" w14:paraId="194D6A56" w14:textId="77777777" w:rsidTr="00B33574">
        <w:tc>
          <w:tcPr>
            <w:tcW w:w="0" w:type="auto"/>
            <w:hideMark/>
          </w:tcPr>
          <w:p w14:paraId="75F0240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11</w:t>
            </w:r>
          </w:p>
        </w:tc>
        <w:tc>
          <w:tcPr>
            <w:tcW w:w="8895" w:type="dxa"/>
            <w:hideMark/>
          </w:tcPr>
          <w:p w14:paraId="18A1FC01"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Дозирующее устройство (механическое)</w:t>
            </w:r>
          </w:p>
        </w:tc>
      </w:tr>
      <w:tr w:rsidR="00B33574" w:rsidRPr="00B33574" w14:paraId="1657FCF8" w14:textId="77777777" w:rsidTr="00B33574">
        <w:tc>
          <w:tcPr>
            <w:tcW w:w="0" w:type="auto"/>
            <w:hideMark/>
          </w:tcPr>
          <w:p w14:paraId="49F53304"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12</w:t>
            </w:r>
          </w:p>
        </w:tc>
        <w:tc>
          <w:tcPr>
            <w:tcW w:w="8895" w:type="dxa"/>
            <w:hideMark/>
          </w:tcPr>
          <w:p w14:paraId="5EB30F1F"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изделий из керамики, фарфора и фаянса</w:t>
            </w:r>
          </w:p>
        </w:tc>
      </w:tr>
      <w:tr w:rsidR="00B33574" w:rsidRPr="00B33574" w14:paraId="1CB0B383" w14:textId="77777777" w:rsidTr="00B33574">
        <w:tc>
          <w:tcPr>
            <w:tcW w:w="0" w:type="auto"/>
            <w:hideMark/>
          </w:tcPr>
          <w:p w14:paraId="48906E5D"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13</w:t>
            </w:r>
          </w:p>
        </w:tc>
        <w:tc>
          <w:tcPr>
            <w:tcW w:w="8895" w:type="dxa"/>
            <w:hideMark/>
          </w:tcPr>
          <w:p w14:paraId="67E6CF6F"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ложек фарфоровых</w:t>
            </w:r>
          </w:p>
        </w:tc>
      </w:tr>
      <w:tr w:rsidR="00B33574" w:rsidRPr="00B33574" w14:paraId="0561A32F" w14:textId="77777777" w:rsidTr="00B33574">
        <w:tc>
          <w:tcPr>
            <w:tcW w:w="0" w:type="auto"/>
            <w:hideMark/>
          </w:tcPr>
          <w:p w14:paraId="41E3686E"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14</w:t>
            </w:r>
          </w:p>
        </w:tc>
        <w:tc>
          <w:tcPr>
            <w:tcW w:w="8895" w:type="dxa"/>
            <w:hideMark/>
          </w:tcPr>
          <w:p w14:paraId="4C2A1482"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мерных колб малого объема</w:t>
            </w:r>
          </w:p>
        </w:tc>
      </w:tr>
      <w:tr w:rsidR="00B33574" w:rsidRPr="00B33574" w14:paraId="62EBCC4E" w14:textId="77777777" w:rsidTr="00B33574">
        <w:tc>
          <w:tcPr>
            <w:tcW w:w="0" w:type="auto"/>
            <w:hideMark/>
          </w:tcPr>
          <w:p w14:paraId="0DBE0164"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15</w:t>
            </w:r>
          </w:p>
        </w:tc>
        <w:tc>
          <w:tcPr>
            <w:tcW w:w="8895" w:type="dxa"/>
            <w:hideMark/>
          </w:tcPr>
          <w:p w14:paraId="4D481F76"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мерных колб</w:t>
            </w:r>
          </w:p>
        </w:tc>
      </w:tr>
      <w:tr w:rsidR="00B33574" w:rsidRPr="00B33574" w14:paraId="787F1FC1" w14:textId="77777777" w:rsidTr="00B33574">
        <w:tc>
          <w:tcPr>
            <w:tcW w:w="0" w:type="auto"/>
            <w:hideMark/>
          </w:tcPr>
          <w:p w14:paraId="0B09AF65"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16</w:t>
            </w:r>
          </w:p>
        </w:tc>
        <w:tc>
          <w:tcPr>
            <w:tcW w:w="8895" w:type="dxa"/>
            <w:hideMark/>
          </w:tcPr>
          <w:p w14:paraId="0D9A6E1E"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мерных цилиндров пластиковых</w:t>
            </w:r>
          </w:p>
        </w:tc>
      </w:tr>
      <w:tr w:rsidR="00B33574" w:rsidRPr="00B33574" w14:paraId="540EDE07" w14:textId="77777777" w:rsidTr="00B33574">
        <w:tc>
          <w:tcPr>
            <w:tcW w:w="0" w:type="auto"/>
            <w:hideMark/>
          </w:tcPr>
          <w:p w14:paraId="3FF22B6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17</w:t>
            </w:r>
          </w:p>
        </w:tc>
        <w:tc>
          <w:tcPr>
            <w:tcW w:w="8895" w:type="dxa"/>
            <w:hideMark/>
          </w:tcPr>
          <w:p w14:paraId="48788EE6"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мерных цилиндров стеклянных</w:t>
            </w:r>
          </w:p>
        </w:tc>
      </w:tr>
      <w:tr w:rsidR="00B33574" w:rsidRPr="00B33574" w14:paraId="773A7F39" w14:textId="77777777" w:rsidTr="00B33574">
        <w:tc>
          <w:tcPr>
            <w:tcW w:w="0" w:type="auto"/>
            <w:hideMark/>
          </w:tcPr>
          <w:p w14:paraId="59688F8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18</w:t>
            </w:r>
          </w:p>
        </w:tc>
        <w:tc>
          <w:tcPr>
            <w:tcW w:w="8895" w:type="dxa"/>
            <w:hideMark/>
          </w:tcPr>
          <w:p w14:paraId="1B5717D8"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воронок стеклянных</w:t>
            </w:r>
          </w:p>
        </w:tc>
      </w:tr>
      <w:tr w:rsidR="00B33574" w:rsidRPr="00B33574" w14:paraId="17A69D8C" w14:textId="77777777" w:rsidTr="00B33574">
        <w:tc>
          <w:tcPr>
            <w:tcW w:w="0" w:type="auto"/>
            <w:hideMark/>
          </w:tcPr>
          <w:p w14:paraId="1A2FB208"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19</w:t>
            </w:r>
          </w:p>
        </w:tc>
        <w:tc>
          <w:tcPr>
            <w:tcW w:w="8895" w:type="dxa"/>
            <w:hideMark/>
          </w:tcPr>
          <w:p w14:paraId="32CDAE5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пипеток</w:t>
            </w:r>
          </w:p>
        </w:tc>
      </w:tr>
      <w:tr w:rsidR="00B33574" w:rsidRPr="00B33574" w14:paraId="17CF204F" w14:textId="77777777" w:rsidTr="00B33574">
        <w:tc>
          <w:tcPr>
            <w:tcW w:w="0" w:type="auto"/>
            <w:hideMark/>
          </w:tcPr>
          <w:p w14:paraId="6DF6B815"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20</w:t>
            </w:r>
          </w:p>
        </w:tc>
        <w:tc>
          <w:tcPr>
            <w:tcW w:w="8895" w:type="dxa"/>
            <w:hideMark/>
          </w:tcPr>
          <w:p w14:paraId="2D00EE9F"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стаканов пластиковых/стеклянных</w:t>
            </w:r>
          </w:p>
        </w:tc>
      </w:tr>
      <w:tr w:rsidR="00B33574" w:rsidRPr="00B33574" w14:paraId="1FD974B1" w14:textId="77777777" w:rsidTr="00B33574">
        <w:tc>
          <w:tcPr>
            <w:tcW w:w="0" w:type="auto"/>
            <w:hideMark/>
          </w:tcPr>
          <w:p w14:paraId="0017225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21</w:t>
            </w:r>
          </w:p>
        </w:tc>
        <w:tc>
          <w:tcPr>
            <w:tcW w:w="8895" w:type="dxa"/>
            <w:hideMark/>
          </w:tcPr>
          <w:p w14:paraId="128BFF9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стаканов химических мерных</w:t>
            </w:r>
          </w:p>
        </w:tc>
      </w:tr>
      <w:tr w:rsidR="00B33574" w:rsidRPr="00B33574" w14:paraId="5D0BC62B" w14:textId="77777777" w:rsidTr="00B33574">
        <w:tc>
          <w:tcPr>
            <w:tcW w:w="0" w:type="auto"/>
            <w:hideMark/>
          </w:tcPr>
          <w:p w14:paraId="745E5ED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22</w:t>
            </w:r>
          </w:p>
        </w:tc>
        <w:tc>
          <w:tcPr>
            <w:tcW w:w="8895" w:type="dxa"/>
            <w:hideMark/>
          </w:tcPr>
          <w:p w14:paraId="6369631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стаканчиков для взвешивания</w:t>
            </w:r>
          </w:p>
        </w:tc>
      </w:tr>
      <w:tr w:rsidR="00B33574" w:rsidRPr="00B33574" w14:paraId="332E3E03" w14:textId="77777777" w:rsidTr="00B33574">
        <w:tc>
          <w:tcPr>
            <w:tcW w:w="0" w:type="auto"/>
            <w:hideMark/>
          </w:tcPr>
          <w:p w14:paraId="27BE44C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23</w:t>
            </w:r>
          </w:p>
        </w:tc>
        <w:tc>
          <w:tcPr>
            <w:tcW w:w="8895" w:type="dxa"/>
            <w:hideMark/>
          </w:tcPr>
          <w:p w14:paraId="4961420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ступок с пестиками</w:t>
            </w:r>
          </w:p>
        </w:tc>
      </w:tr>
      <w:tr w:rsidR="00B33574" w:rsidRPr="00B33574" w14:paraId="132F461F" w14:textId="77777777" w:rsidTr="00B33574">
        <w:tc>
          <w:tcPr>
            <w:tcW w:w="0" w:type="auto"/>
            <w:hideMark/>
          </w:tcPr>
          <w:p w14:paraId="100DD98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24</w:t>
            </w:r>
          </w:p>
        </w:tc>
        <w:tc>
          <w:tcPr>
            <w:tcW w:w="8895" w:type="dxa"/>
            <w:hideMark/>
          </w:tcPr>
          <w:p w14:paraId="7E5EBAC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Набор шпателей</w:t>
            </w:r>
          </w:p>
        </w:tc>
      </w:tr>
      <w:tr w:rsidR="00B33574" w:rsidRPr="00B33574" w14:paraId="7E406CFF" w14:textId="77777777" w:rsidTr="00B33574">
        <w:tc>
          <w:tcPr>
            <w:tcW w:w="0" w:type="auto"/>
            <w:hideMark/>
          </w:tcPr>
          <w:p w14:paraId="17A1DC2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25</w:t>
            </w:r>
          </w:p>
        </w:tc>
        <w:tc>
          <w:tcPr>
            <w:tcW w:w="8895" w:type="dxa"/>
            <w:hideMark/>
          </w:tcPr>
          <w:p w14:paraId="37882D58"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Набор пинцетов</w:t>
            </w:r>
          </w:p>
        </w:tc>
      </w:tr>
      <w:tr w:rsidR="00B33574" w:rsidRPr="00B33574" w14:paraId="7FCE3CF5" w14:textId="77777777" w:rsidTr="00B33574">
        <w:tc>
          <w:tcPr>
            <w:tcW w:w="0" w:type="auto"/>
            <w:hideMark/>
          </w:tcPr>
          <w:p w14:paraId="08A25F49"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26</w:t>
            </w:r>
          </w:p>
        </w:tc>
        <w:tc>
          <w:tcPr>
            <w:tcW w:w="8895" w:type="dxa"/>
            <w:hideMark/>
          </w:tcPr>
          <w:p w14:paraId="582E35AE"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Набор чашек Петри</w:t>
            </w:r>
          </w:p>
        </w:tc>
      </w:tr>
      <w:tr w:rsidR="00B33574" w:rsidRPr="00B33574" w14:paraId="0A3A8214" w14:textId="77777777" w:rsidTr="00B33574">
        <w:tc>
          <w:tcPr>
            <w:tcW w:w="0" w:type="auto"/>
            <w:hideMark/>
          </w:tcPr>
          <w:p w14:paraId="260580A9"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27</w:t>
            </w:r>
          </w:p>
        </w:tc>
        <w:tc>
          <w:tcPr>
            <w:tcW w:w="8895" w:type="dxa"/>
            <w:hideMark/>
          </w:tcPr>
          <w:p w14:paraId="3C259E66"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Трубка стеклянная</w:t>
            </w:r>
          </w:p>
        </w:tc>
      </w:tr>
      <w:tr w:rsidR="00B33574" w:rsidRPr="00B33574" w14:paraId="28E34DA0" w14:textId="77777777" w:rsidTr="00B33574">
        <w:tc>
          <w:tcPr>
            <w:tcW w:w="0" w:type="auto"/>
            <w:hideMark/>
          </w:tcPr>
          <w:p w14:paraId="019CF6A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28</w:t>
            </w:r>
          </w:p>
        </w:tc>
        <w:tc>
          <w:tcPr>
            <w:tcW w:w="8895" w:type="dxa"/>
            <w:hideMark/>
          </w:tcPr>
          <w:p w14:paraId="7DAE759F"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Эксикатор</w:t>
            </w:r>
          </w:p>
        </w:tc>
      </w:tr>
      <w:tr w:rsidR="00B33574" w:rsidRPr="00B33574" w14:paraId="59FF459B" w14:textId="77777777" w:rsidTr="00B33574">
        <w:tc>
          <w:tcPr>
            <w:tcW w:w="0" w:type="auto"/>
            <w:hideMark/>
          </w:tcPr>
          <w:p w14:paraId="3325B1B1"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29</w:t>
            </w:r>
          </w:p>
        </w:tc>
        <w:tc>
          <w:tcPr>
            <w:tcW w:w="8895" w:type="dxa"/>
            <w:hideMark/>
          </w:tcPr>
          <w:p w14:paraId="481EA07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Чаша кристаллизационная</w:t>
            </w:r>
          </w:p>
        </w:tc>
      </w:tr>
      <w:tr w:rsidR="00B33574" w:rsidRPr="00B33574" w14:paraId="0F5AF7BB" w14:textId="77777777" w:rsidTr="00B33574">
        <w:tc>
          <w:tcPr>
            <w:tcW w:w="0" w:type="auto"/>
            <w:hideMark/>
          </w:tcPr>
          <w:p w14:paraId="311E2A9E"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30</w:t>
            </w:r>
          </w:p>
        </w:tc>
        <w:tc>
          <w:tcPr>
            <w:tcW w:w="8895" w:type="dxa"/>
            <w:hideMark/>
          </w:tcPr>
          <w:p w14:paraId="6D55CB09"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Щипцы тигельные</w:t>
            </w:r>
          </w:p>
        </w:tc>
      </w:tr>
      <w:tr w:rsidR="00B33574" w:rsidRPr="00B33574" w14:paraId="61162922" w14:textId="77777777" w:rsidTr="00B33574">
        <w:tc>
          <w:tcPr>
            <w:tcW w:w="0" w:type="auto"/>
            <w:hideMark/>
          </w:tcPr>
          <w:p w14:paraId="2FDE844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31</w:t>
            </w:r>
          </w:p>
        </w:tc>
        <w:tc>
          <w:tcPr>
            <w:tcW w:w="8895" w:type="dxa"/>
            <w:hideMark/>
          </w:tcPr>
          <w:p w14:paraId="0686166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Бюретка</w:t>
            </w:r>
          </w:p>
        </w:tc>
      </w:tr>
      <w:tr w:rsidR="00B33574" w:rsidRPr="00B33574" w14:paraId="48D83E60" w14:textId="77777777" w:rsidTr="00B33574">
        <w:tc>
          <w:tcPr>
            <w:tcW w:w="0" w:type="auto"/>
            <w:hideMark/>
          </w:tcPr>
          <w:p w14:paraId="2A34F4A4"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32</w:t>
            </w:r>
          </w:p>
        </w:tc>
        <w:tc>
          <w:tcPr>
            <w:tcW w:w="8895" w:type="dxa"/>
            <w:hideMark/>
          </w:tcPr>
          <w:p w14:paraId="4C99F1A6"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Пробирка</w:t>
            </w:r>
          </w:p>
        </w:tc>
      </w:tr>
      <w:tr w:rsidR="00B33574" w:rsidRPr="00B33574" w14:paraId="1799DF9A" w14:textId="77777777" w:rsidTr="00B33574">
        <w:tc>
          <w:tcPr>
            <w:tcW w:w="0" w:type="auto"/>
            <w:hideMark/>
          </w:tcPr>
          <w:p w14:paraId="2ADDD73F"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33</w:t>
            </w:r>
          </w:p>
        </w:tc>
        <w:tc>
          <w:tcPr>
            <w:tcW w:w="8895" w:type="dxa"/>
            <w:hideMark/>
          </w:tcPr>
          <w:p w14:paraId="1B9754B8"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Банка под реактивы полиэтиленовая</w:t>
            </w:r>
          </w:p>
        </w:tc>
      </w:tr>
      <w:tr w:rsidR="00B33574" w:rsidRPr="00B33574" w14:paraId="347D38CA" w14:textId="77777777" w:rsidTr="00B33574">
        <w:tc>
          <w:tcPr>
            <w:tcW w:w="0" w:type="auto"/>
            <w:hideMark/>
          </w:tcPr>
          <w:p w14:paraId="0523D8B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34</w:t>
            </w:r>
          </w:p>
        </w:tc>
        <w:tc>
          <w:tcPr>
            <w:tcW w:w="8895" w:type="dxa"/>
            <w:hideMark/>
          </w:tcPr>
          <w:p w14:paraId="4B3E6A34"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Банка под реактивы стеклянная из темного стекла с притертой пробкой</w:t>
            </w:r>
          </w:p>
        </w:tc>
      </w:tr>
      <w:tr w:rsidR="00B33574" w:rsidRPr="00B33574" w14:paraId="6DD9961E" w14:textId="77777777" w:rsidTr="00B33574">
        <w:tc>
          <w:tcPr>
            <w:tcW w:w="0" w:type="auto"/>
            <w:hideMark/>
          </w:tcPr>
          <w:p w14:paraId="42F8667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35</w:t>
            </w:r>
          </w:p>
        </w:tc>
        <w:tc>
          <w:tcPr>
            <w:tcW w:w="8895" w:type="dxa"/>
            <w:hideMark/>
          </w:tcPr>
          <w:p w14:paraId="4E7EB459"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Набор склянок для растворов реактивов</w:t>
            </w:r>
          </w:p>
        </w:tc>
      </w:tr>
      <w:tr w:rsidR="00B33574" w:rsidRPr="00B33574" w14:paraId="7D33A5BA" w14:textId="77777777" w:rsidTr="00B33574">
        <w:tc>
          <w:tcPr>
            <w:tcW w:w="0" w:type="auto"/>
            <w:hideMark/>
          </w:tcPr>
          <w:p w14:paraId="4F60EA4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36</w:t>
            </w:r>
          </w:p>
        </w:tc>
        <w:tc>
          <w:tcPr>
            <w:tcW w:w="8895" w:type="dxa"/>
            <w:hideMark/>
          </w:tcPr>
          <w:p w14:paraId="54092094"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Палочка стеклянная</w:t>
            </w:r>
          </w:p>
        </w:tc>
      </w:tr>
      <w:tr w:rsidR="00B33574" w:rsidRPr="00B33574" w14:paraId="3970A46E" w14:textId="77777777" w:rsidTr="00B33574">
        <w:tc>
          <w:tcPr>
            <w:tcW w:w="0" w:type="auto"/>
            <w:hideMark/>
          </w:tcPr>
          <w:p w14:paraId="4169DA3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37</w:t>
            </w:r>
          </w:p>
        </w:tc>
        <w:tc>
          <w:tcPr>
            <w:tcW w:w="8895" w:type="dxa"/>
            <w:hideMark/>
          </w:tcPr>
          <w:p w14:paraId="14E53D62"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Штатив для пробирок</w:t>
            </w:r>
          </w:p>
        </w:tc>
      </w:tr>
      <w:tr w:rsidR="00B33574" w:rsidRPr="00B33574" w14:paraId="772D69E3" w14:textId="77777777" w:rsidTr="00B33574">
        <w:tc>
          <w:tcPr>
            <w:tcW w:w="0" w:type="auto"/>
            <w:hideMark/>
          </w:tcPr>
          <w:p w14:paraId="3160E2E8"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38</w:t>
            </w:r>
          </w:p>
        </w:tc>
        <w:tc>
          <w:tcPr>
            <w:tcW w:w="8895" w:type="dxa"/>
            <w:hideMark/>
          </w:tcPr>
          <w:p w14:paraId="6CEDBB0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средств для индивидуальной защиты</w:t>
            </w:r>
          </w:p>
        </w:tc>
      </w:tr>
      <w:tr w:rsidR="00B33574" w:rsidRPr="00B33574" w14:paraId="1FA63229" w14:textId="77777777" w:rsidTr="00B33574">
        <w:tc>
          <w:tcPr>
            <w:tcW w:w="0" w:type="auto"/>
            <w:hideMark/>
          </w:tcPr>
          <w:p w14:paraId="2444220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lastRenderedPageBreak/>
              <w:t>39</w:t>
            </w:r>
          </w:p>
        </w:tc>
        <w:tc>
          <w:tcPr>
            <w:tcW w:w="8895" w:type="dxa"/>
            <w:hideMark/>
          </w:tcPr>
          <w:p w14:paraId="64DA240F"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термометров</w:t>
            </w:r>
          </w:p>
        </w:tc>
      </w:tr>
      <w:tr w:rsidR="00B33574" w:rsidRPr="00B33574" w14:paraId="6A2C4B39" w14:textId="77777777" w:rsidTr="00B33574">
        <w:tc>
          <w:tcPr>
            <w:tcW w:w="0" w:type="auto"/>
            <w:hideMark/>
          </w:tcPr>
          <w:p w14:paraId="45DF1926"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40</w:t>
            </w:r>
          </w:p>
        </w:tc>
        <w:tc>
          <w:tcPr>
            <w:tcW w:w="8895" w:type="dxa"/>
            <w:hideMark/>
          </w:tcPr>
          <w:p w14:paraId="1AD4A0DF"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Сушильная панель для посуды</w:t>
            </w:r>
          </w:p>
        </w:tc>
      </w:tr>
      <w:tr w:rsidR="00B33574" w:rsidRPr="00B33574" w14:paraId="07905E84" w14:textId="77777777" w:rsidTr="00B33574">
        <w:tc>
          <w:tcPr>
            <w:tcW w:w="0" w:type="auto"/>
          </w:tcPr>
          <w:p w14:paraId="404EBD19"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41</w:t>
            </w:r>
          </w:p>
        </w:tc>
        <w:tc>
          <w:tcPr>
            <w:tcW w:w="8895" w:type="dxa"/>
          </w:tcPr>
          <w:p w14:paraId="27B9376F"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 xml:space="preserve">Фильтровальная бумага/фильтры бумажные </w:t>
            </w:r>
            <w:r w:rsidRPr="00B33574">
              <w:rPr>
                <w:rFonts w:ascii="Times New Roman" w:eastAsia="Times New Roman" w:hAnsi="Times New Roman" w:cs="Times New Roman"/>
                <w:i/>
                <w:iCs/>
                <w:color w:val="121212"/>
                <w:sz w:val="24"/>
                <w:szCs w:val="24"/>
              </w:rPr>
              <w:t>(дополнительное вариативное оборудование)</w:t>
            </w:r>
          </w:p>
        </w:tc>
      </w:tr>
      <w:tr w:rsidR="00B33574" w:rsidRPr="00B33574" w14:paraId="701408D2" w14:textId="77777777" w:rsidTr="00B33574">
        <w:trPr>
          <w:trHeight w:val="238"/>
        </w:trPr>
        <w:tc>
          <w:tcPr>
            <w:tcW w:w="9351" w:type="dxa"/>
            <w:gridSpan w:val="2"/>
            <w:vAlign w:val="center"/>
            <w:hideMark/>
          </w:tcPr>
          <w:p w14:paraId="4886A27A" w14:textId="77777777" w:rsidR="00B33574" w:rsidRPr="00B33574" w:rsidRDefault="00B33574" w:rsidP="00B33574">
            <w:pPr>
              <w:jc w:val="center"/>
              <w:textAlignment w:val="top"/>
              <w:rPr>
                <w:rFonts w:ascii="Times New Roman" w:eastAsia="Times New Roman" w:hAnsi="Times New Roman" w:cs="Times New Roman"/>
                <w:b/>
                <w:bCs/>
                <w:color w:val="121212"/>
                <w:sz w:val="24"/>
                <w:szCs w:val="24"/>
              </w:rPr>
            </w:pPr>
            <w:r w:rsidRPr="00B33574">
              <w:rPr>
                <w:rFonts w:ascii="Times New Roman" w:eastAsia="Times New Roman" w:hAnsi="Times New Roman" w:cs="Times New Roman"/>
                <w:b/>
                <w:bCs/>
                <w:color w:val="121212"/>
                <w:sz w:val="24"/>
                <w:szCs w:val="24"/>
              </w:rPr>
              <w:t>Модели (объемные и плоские), натуральные объекты (коллекции, химические реактивы) для кабинета и лаборатории</w:t>
            </w:r>
          </w:p>
        </w:tc>
      </w:tr>
      <w:tr w:rsidR="00B33574" w:rsidRPr="00B33574" w14:paraId="12C0028B" w14:textId="77777777" w:rsidTr="00B33574">
        <w:tc>
          <w:tcPr>
            <w:tcW w:w="0" w:type="auto"/>
            <w:hideMark/>
          </w:tcPr>
          <w:p w14:paraId="4BA34CB6"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w:t>
            </w:r>
          </w:p>
        </w:tc>
        <w:tc>
          <w:tcPr>
            <w:tcW w:w="8895" w:type="dxa"/>
            <w:hideMark/>
          </w:tcPr>
          <w:p w14:paraId="52C2B5A9"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моделей кристаллических решеток</w:t>
            </w:r>
          </w:p>
        </w:tc>
      </w:tr>
      <w:tr w:rsidR="00B33574" w:rsidRPr="00B33574" w14:paraId="4F48A9B9" w14:textId="77777777" w:rsidTr="00B33574">
        <w:tc>
          <w:tcPr>
            <w:tcW w:w="0" w:type="auto"/>
            <w:hideMark/>
          </w:tcPr>
          <w:p w14:paraId="6B2E426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w:t>
            </w:r>
          </w:p>
        </w:tc>
        <w:tc>
          <w:tcPr>
            <w:tcW w:w="8895" w:type="dxa"/>
            <w:hideMark/>
          </w:tcPr>
          <w:p w14:paraId="68B6FE5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Модель молекулы белка</w:t>
            </w:r>
          </w:p>
        </w:tc>
      </w:tr>
      <w:tr w:rsidR="00B33574" w:rsidRPr="00B33574" w14:paraId="524575F6" w14:textId="77777777" w:rsidTr="00B33574">
        <w:tc>
          <w:tcPr>
            <w:tcW w:w="0" w:type="auto"/>
            <w:hideMark/>
          </w:tcPr>
          <w:p w14:paraId="31A3EEAE"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w:t>
            </w:r>
          </w:p>
        </w:tc>
        <w:tc>
          <w:tcPr>
            <w:tcW w:w="8895" w:type="dxa"/>
            <w:hideMark/>
          </w:tcPr>
          <w:p w14:paraId="79086632"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Набор для моделирования строения неорганических веществ</w:t>
            </w:r>
          </w:p>
        </w:tc>
      </w:tr>
      <w:tr w:rsidR="00B33574" w:rsidRPr="00B33574" w14:paraId="068ABCD0" w14:textId="77777777" w:rsidTr="00B33574">
        <w:tc>
          <w:tcPr>
            <w:tcW w:w="0" w:type="auto"/>
            <w:hideMark/>
          </w:tcPr>
          <w:p w14:paraId="4DCB4A7D"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4</w:t>
            </w:r>
          </w:p>
        </w:tc>
        <w:tc>
          <w:tcPr>
            <w:tcW w:w="8895" w:type="dxa"/>
            <w:hideMark/>
          </w:tcPr>
          <w:p w14:paraId="0AF57B6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Набор для моделирования строения органических веществ</w:t>
            </w:r>
          </w:p>
        </w:tc>
      </w:tr>
      <w:tr w:rsidR="00B33574" w:rsidRPr="00B33574" w14:paraId="4A43AF3E" w14:textId="77777777" w:rsidTr="00B33574">
        <w:tc>
          <w:tcPr>
            <w:tcW w:w="0" w:type="auto"/>
            <w:hideMark/>
          </w:tcPr>
          <w:p w14:paraId="137A2E1D"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5</w:t>
            </w:r>
          </w:p>
        </w:tc>
        <w:tc>
          <w:tcPr>
            <w:tcW w:w="8895" w:type="dxa"/>
            <w:hideMark/>
          </w:tcPr>
          <w:p w14:paraId="5147CB0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Набор для моделирования строения атомов и молекул</w:t>
            </w:r>
          </w:p>
        </w:tc>
      </w:tr>
      <w:tr w:rsidR="00B33574" w:rsidRPr="00B33574" w14:paraId="003DDC6E" w14:textId="77777777" w:rsidTr="00B33574">
        <w:tc>
          <w:tcPr>
            <w:tcW w:w="0" w:type="auto"/>
            <w:hideMark/>
          </w:tcPr>
          <w:p w14:paraId="21A6BB1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6</w:t>
            </w:r>
          </w:p>
        </w:tc>
        <w:tc>
          <w:tcPr>
            <w:tcW w:w="8895" w:type="dxa"/>
            <w:hideMark/>
          </w:tcPr>
          <w:p w14:paraId="1464F5FE"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Набор для моделирования электронного строения атомов</w:t>
            </w:r>
          </w:p>
        </w:tc>
      </w:tr>
      <w:tr w:rsidR="00B33574" w:rsidRPr="00B33574" w14:paraId="558B21CF" w14:textId="77777777" w:rsidTr="00B33574">
        <w:tc>
          <w:tcPr>
            <w:tcW w:w="0" w:type="auto"/>
            <w:hideMark/>
          </w:tcPr>
          <w:p w14:paraId="603E228E"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7</w:t>
            </w:r>
          </w:p>
        </w:tc>
        <w:tc>
          <w:tcPr>
            <w:tcW w:w="8895" w:type="dxa"/>
            <w:hideMark/>
          </w:tcPr>
          <w:p w14:paraId="4AC07D1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коллекций</w:t>
            </w:r>
          </w:p>
        </w:tc>
      </w:tr>
      <w:tr w:rsidR="00B33574" w:rsidRPr="00B33574" w14:paraId="005096BD" w14:textId="77777777" w:rsidTr="00B33574">
        <w:tc>
          <w:tcPr>
            <w:tcW w:w="0" w:type="auto"/>
            <w:hideMark/>
          </w:tcPr>
          <w:p w14:paraId="559CEF38"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8</w:t>
            </w:r>
          </w:p>
        </w:tc>
        <w:tc>
          <w:tcPr>
            <w:tcW w:w="8895" w:type="dxa"/>
            <w:hideMark/>
          </w:tcPr>
          <w:p w14:paraId="00921C34"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химических реактивов</w:t>
            </w:r>
          </w:p>
        </w:tc>
      </w:tr>
      <w:tr w:rsidR="00B33574" w:rsidRPr="00B33574" w14:paraId="390362D3" w14:textId="77777777" w:rsidTr="00B33574">
        <w:trPr>
          <w:trHeight w:val="81"/>
        </w:trPr>
        <w:tc>
          <w:tcPr>
            <w:tcW w:w="9351" w:type="dxa"/>
            <w:gridSpan w:val="2"/>
            <w:vAlign w:val="center"/>
            <w:hideMark/>
          </w:tcPr>
          <w:p w14:paraId="2EB38BB5" w14:textId="77777777" w:rsidR="00B33574" w:rsidRPr="00B33574" w:rsidRDefault="00B33574" w:rsidP="00B33574">
            <w:pPr>
              <w:jc w:val="center"/>
              <w:textAlignment w:val="top"/>
              <w:rPr>
                <w:rFonts w:ascii="Times New Roman" w:eastAsia="Times New Roman" w:hAnsi="Times New Roman" w:cs="Times New Roman"/>
                <w:b/>
                <w:bCs/>
                <w:color w:val="121212"/>
                <w:sz w:val="24"/>
                <w:szCs w:val="24"/>
              </w:rPr>
            </w:pPr>
            <w:r w:rsidRPr="00B33574">
              <w:rPr>
                <w:rFonts w:ascii="Times New Roman" w:eastAsia="Times New Roman" w:hAnsi="Times New Roman" w:cs="Times New Roman"/>
                <w:b/>
                <w:bCs/>
                <w:color w:val="121212"/>
                <w:sz w:val="24"/>
                <w:szCs w:val="24"/>
              </w:rPr>
              <w:t>Оборудование лаборантской кабинета химии</w:t>
            </w:r>
          </w:p>
        </w:tc>
      </w:tr>
      <w:tr w:rsidR="00B33574" w:rsidRPr="00B33574" w14:paraId="07CA4407" w14:textId="77777777" w:rsidTr="00B33574">
        <w:tc>
          <w:tcPr>
            <w:tcW w:w="0" w:type="auto"/>
            <w:hideMark/>
          </w:tcPr>
          <w:p w14:paraId="51F3125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w:t>
            </w:r>
          </w:p>
        </w:tc>
        <w:tc>
          <w:tcPr>
            <w:tcW w:w="8895" w:type="dxa"/>
            <w:hideMark/>
          </w:tcPr>
          <w:p w14:paraId="75137DB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Стол с ящиками для хранения/тумбой</w:t>
            </w:r>
          </w:p>
        </w:tc>
      </w:tr>
      <w:tr w:rsidR="00B33574" w:rsidRPr="00B33574" w14:paraId="2A167FE2" w14:textId="77777777" w:rsidTr="00B33574">
        <w:tc>
          <w:tcPr>
            <w:tcW w:w="0" w:type="auto"/>
            <w:hideMark/>
          </w:tcPr>
          <w:p w14:paraId="75A067B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2</w:t>
            </w:r>
          </w:p>
        </w:tc>
        <w:tc>
          <w:tcPr>
            <w:tcW w:w="8895" w:type="dxa"/>
            <w:hideMark/>
          </w:tcPr>
          <w:p w14:paraId="25B84AB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Кресло офисное</w:t>
            </w:r>
          </w:p>
        </w:tc>
      </w:tr>
      <w:tr w:rsidR="00B33574" w:rsidRPr="00B33574" w14:paraId="5D96CD62" w14:textId="77777777" w:rsidTr="00B33574">
        <w:tc>
          <w:tcPr>
            <w:tcW w:w="0" w:type="auto"/>
            <w:hideMark/>
          </w:tcPr>
          <w:p w14:paraId="3C34C63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3</w:t>
            </w:r>
          </w:p>
        </w:tc>
        <w:tc>
          <w:tcPr>
            <w:tcW w:w="8895" w:type="dxa"/>
            <w:hideMark/>
          </w:tcPr>
          <w:p w14:paraId="4FA3E50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Стол лабораторный моечный</w:t>
            </w:r>
          </w:p>
        </w:tc>
      </w:tr>
      <w:tr w:rsidR="00B33574" w:rsidRPr="00B33574" w14:paraId="153B3D30" w14:textId="77777777" w:rsidTr="00B33574">
        <w:tc>
          <w:tcPr>
            <w:tcW w:w="0" w:type="auto"/>
            <w:hideMark/>
          </w:tcPr>
          <w:p w14:paraId="7D52022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4</w:t>
            </w:r>
          </w:p>
        </w:tc>
        <w:tc>
          <w:tcPr>
            <w:tcW w:w="8895" w:type="dxa"/>
            <w:hideMark/>
          </w:tcPr>
          <w:p w14:paraId="4E28FB3D"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Сушильная панель для посуды</w:t>
            </w:r>
          </w:p>
        </w:tc>
      </w:tr>
      <w:tr w:rsidR="00B33574" w:rsidRPr="00B33574" w14:paraId="5AE0C865" w14:textId="77777777" w:rsidTr="00B33574">
        <w:tc>
          <w:tcPr>
            <w:tcW w:w="0" w:type="auto"/>
            <w:hideMark/>
          </w:tcPr>
          <w:p w14:paraId="1CA70EBD"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5</w:t>
            </w:r>
          </w:p>
        </w:tc>
        <w:tc>
          <w:tcPr>
            <w:tcW w:w="8895" w:type="dxa"/>
            <w:hideMark/>
          </w:tcPr>
          <w:p w14:paraId="4FED3A42"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Шкаф для хранения учебных пособий</w:t>
            </w:r>
          </w:p>
        </w:tc>
      </w:tr>
      <w:tr w:rsidR="00B33574" w:rsidRPr="00B33574" w14:paraId="0DAC8EC3" w14:textId="77777777" w:rsidTr="00B33574">
        <w:tc>
          <w:tcPr>
            <w:tcW w:w="0" w:type="auto"/>
            <w:hideMark/>
          </w:tcPr>
          <w:p w14:paraId="7C74C366"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6</w:t>
            </w:r>
          </w:p>
        </w:tc>
        <w:tc>
          <w:tcPr>
            <w:tcW w:w="8895" w:type="dxa"/>
            <w:hideMark/>
          </w:tcPr>
          <w:p w14:paraId="267911C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Шкаф для хранения химических реактивов</w:t>
            </w:r>
          </w:p>
        </w:tc>
      </w:tr>
      <w:tr w:rsidR="00B33574" w:rsidRPr="00B33574" w14:paraId="25C874C6" w14:textId="77777777" w:rsidTr="00B33574">
        <w:tc>
          <w:tcPr>
            <w:tcW w:w="0" w:type="auto"/>
            <w:hideMark/>
          </w:tcPr>
          <w:p w14:paraId="2FED858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7</w:t>
            </w:r>
          </w:p>
        </w:tc>
        <w:tc>
          <w:tcPr>
            <w:tcW w:w="8895" w:type="dxa"/>
            <w:hideMark/>
          </w:tcPr>
          <w:p w14:paraId="4628C989"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Шкаф для хранения лабораторной посуды/приборов</w:t>
            </w:r>
          </w:p>
        </w:tc>
      </w:tr>
      <w:tr w:rsidR="00B33574" w:rsidRPr="00B33574" w14:paraId="752C52F8" w14:textId="77777777" w:rsidTr="00B33574">
        <w:tc>
          <w:tcPr>
            <w:tcW w:w="0" w:type="auto"/>
            <w:hideMark/>
          </w:tcPr>
          <w:p w14:paraId="163487E7"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8</w:t>
            </w:r>
          </w:p>
        </w:tc>
        <w:tc>
          <w:tcPr>
            <w:tcW w:w="8895" w:type="dxa"/>
            <w:hideMark/>
          </w:tcPr>
          <w:p w14:paraId="784E76B1"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Шкаф вытяжной</w:t>
            </w:r>
          </w:p>
        </w:tc>
      </w:tr>
      <w:tr w:rsidR="00B33574" w:rsidRPr="00B33574" w14:paraId="1B6AF470" w14:textId="77777777" w:rsidTr="00B33574">
        <w:tc>
          <w:tcPr>
            <w:tcW w:w="0" w:type="auto"/>
            <w:hideMark/>
          </w:tcPr>
          <w:p w14:paraId="4077D8DF"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9</w:t>
            </w:r>
          </w:p>
        </w:tc>
        <w:tc>
          <w:tcPr>
            <w:tcW w:w="8895" w:type="dxa"/>
            <w:hideMark/>
          </w:tcPr>
          <w:p w14:paraId="50C7C8B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Лаборантский стол</w:t>
            </w:r>
          </w:p>
        </w:tc>
      </w:tr>
      <w:tr w:rsidR="00B33574" w:rsidRPr="00B33574" w14:paraId="7FE61F1F" w14:textId="77777777" w:rsidTr="00B33574">
        <w:tc>
          <w:tcPr>
            <w:tcW w:w="0" w:type="auto"/>
            <w:hideMark/>
          </w:tcPr>
          <w:p w14:paraId="713020C3"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10</w:t>
            </w:r>
          </w:p>
        </w:tc>
        <w:tc>
          <w:tcPr>
            <w:tcW w:w="8895" w:type="dxa"/>
            <w:hideMark/>
          </w:tcPr>
          <w:p w14:paraId="5E65BBE5"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Стул лабораторный, регулируемый по высоте</w:t>
            </w:r>
          </w:p>
        </w:tc>
      </w:tr>
      <w:tr w:rsidR="00B33574" w:rsidRPr="00B33574" w14:paraId="4EE50B49" w14:textId="77777777" w:rsidTr="00B33574">
        <w:tc>
          <w:tcPr>
            <w:tcW w:w="0" w:type="auto"/>
            <w:hideMark/>
          </w:tcPr>
          <w:p w14:paraId="3A44EDC9"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11</w:t>
            </w:r>
          </w:p>
        </w:tc>
        <w:tc>
          <w:tcPr>
            <w:tcW w:w="8895" w:type="dxa"/>
            <w:hideMark/>
          </w:tcPr>
          <w:p w14:paraId="016305E0"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Электрический аквадистиллятор</w:t>
            </w:r>
          </w:p>
        </w:tc>
      </w:tr>
      <w:tr w:rsidR="00B33574" w:rsidRPr="00B33574" w14:paraId="4516987B" w14:textId="77777777" w:rsidTr="00B33574">
        <w:tc>
          <w:tcPr>
            <w:tcW w:w="0" w:type="auto"/>
            <w:hideMark/>
          </w:tcPr>
          <w:p w14:paraId="43EED01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12</w:t>
            </w:r>
          </w:p>
        </w:tc>
        <w:tc>
          <w:tcPr>
            <w:tcW w:w="8895" w:type="dxa"/>
            <w:hideMark/>
          </w:tcPr>
          <w:p w14:paraId="3BB25FEB"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Шкаф сушильный</w:t>
            </w:r>
          </w:p>
        </w:tc>
      </w:tr>
      <w:tr w:rsidR="00B33574" w:rsidRPr="00B33574" w14:paraId="3FE82C36" w14:textId="77777777" w:rsidTr="00B33574">
        <w:tc>
          <w:tcPr>
            <w:tcW w:w="0" w:type="auto"/>
            <w:hideMark/>
          </w:tcPr>
          <w:p w14:paraId="0EE485EC"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13</w:t>
            </w:r>
          </w:p>
        </w:tc>
        <w:tc>
          <w:tcPr>
            <w:tcW w:w="8895" w:type="dxa"/>
            <w:hideMark/>
          </w:tcPr>
          <w:p w14:paraId="6FF25D0A"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Резиновые перчатки</w:t>
            </w:r>
          </w:p>
        </w:tc>
      </w:tr>
      <w:tr w:rsidR="00B33574" w:rsidRPr="00B33574" w14:paraId="21669437" w14:textId="77777777" w:rsidTr="00B33574">
        <w:tc>
          <w:tcPr>
            <w:tcW w:w="0" w:type="auto"/>
            <w:hideMark/>
          </w:tcPr>
          <w:p w14:paraId="48F4FCE4"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14</w:t>
            </w:r>
          </w:p>
        </w:tc>
        <w:tc>
          <w:tcPr>
            <w:tcW w:w="8895" w:type="dxa"/>
            <w:hideMark/>
          </w:tcPr>
          <w:p w14:paraId="79969888" w14:textId="77777777" w:rsidR="00B33574" w:rsidRPr="00B33574" w:rsidRDefault="00B33574" w:rsidP="00B33574">
            <w:pPr>
              <w:textAlignment w:val="top"/>
              <w:rPr>
                <w:rFonts w:ascii="Times New Roman" w:eastAsia="Times New Roman" w:hAnsi="Times New Roman" w:cs="Times New Roman"/>
                <w:color w:val="121212"/>
                <w:sz w:val="24"/>
                <w:szCs w:val="24"/>
              </w:rPr>
            </w:pPr>
            <w:r w:rsidRPr="00B33574">
              <w:rPr>
                <w:rFonts w:ascii="Times New Roman" w:eastAsia="Times New Roman" w:hAnsi="Times New Roman" w:cs="Times New Roman"/>
                <w:color w:val="121212"/>
                <w:sz w:val="24"/>
                <w:szCs w:val="24"/>
              </w:rPr>
              <w:t>Комплект ершей для мытья лабораторной посуды</w:t>
            </w:r>
          </w:p>
        </w:tc>
      </w:tr>
    </w:tbl>
    <w:p w14:paraId="2893300E" w14:textId="6EFABC87" w:rsidR="00B33574" w:rsidRDefault="00B33574" w:rsidP="0042706C">
      <w:pPr>
        <w:tabs>
          <w:tab w:val="left" w:pos="851"/>
          <w:tab w:val="left" w:pos="1134"/>
        </w:tabs>
        <w:spacing w:after="0" w:line="276" w:lineRule="auto"/>
        <w:ind w:firstLine="709"/>
        <w:jc w:val="both"/>
        <w:rPr>
          <w:rFonts w:ascii="Times New Roman" w:eastAsia="OfficinaSansBookC" w:hAnsi="Times New Roman" w:cs="Times New Roman"/>
          <w:sz w:val="24"/>
          <w:szCs w:val="24"/>
        </w:rPr>
      </w:pPr>
    </w:p>
    <w:p w14:paraId="38363CCD" w14:textId="77777777" w:rsidR="0042706C" w:rsidRDefault="0042706C" w:rsidP="0042706C">
      <w:pPr>
        <w:tabs>
          <w:tab w:val="left" w:pos="851"/>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OfficinaSansBookC" w:hAnsi="Times New Roman" w:cs="Times New Roman"/>
          <w:sz w:val="24"/>
          <w:szCs w:val="24"/>
        </w:rPr>
      </w:pPr>
      <w:r>
        <w:rPr>
          <w:rFonts w:ascii="Times New Roman" w:eastAsia="OfficinaSansBookC" w:hAnsi="Times New Roman" w:cs="Times New Roman"/>
          <w:b/>
          <w:sz w:val="24"/>
          <w:szCs w:val="24"/>
        </w:rPr>
        <w:t>Технические средства обучения:</w:t>
      </w:r>
      <w:r>
        <w:rPr>
          <w:rFonts w:ascii="Times New Roman" w:eastAsia="OfficinaSansBookC" w:hAnsi="Times New Roman" w:cs="Times New Roman"/>
          <w:sz w:val="24"/>
          <w:szCs w:val="24"/>
        </w:rPr>
        <w:t xml:space="preserve"> компьютер с устройствами воспроизведения звука, принтер, мультимедиа-проектор с экраном, мультимедийная доска, указка-презентер для презентаций.</w:t>
      </w:r>
    </w:p>
    <w:p w14:paraId="60E786D7" w14:textId="77777777" w:rsidR="0042706C" w:rsidRDefault="0042706C" w:rsidP="0042706C">
      <w:pPr>
        <w:tabs>
          <w:tab w:val="left" w:pos="851"/>
          <w:tab w:val="left" w:pos="1134"/>
        </w:tabs>
        <w:spacing w:after="0" w:line="276" w:lineRule="auto"/>
        <w:ind w:firstLine="709"/>
        <w:jc w:val="both"/>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3.2. Информационное обеспечение реализации программы</w:t>
      </w:r>
    </w:p>
    <w:p w14:paraId="2C9F13E8" w14:textId="7BC2F46A" w:rsidR="00B33574" w:rsidRPr="00B33574" w:rsidRDefault="00B33574" w:rsidP="00B33574">
      <w:pPr>
        <w:spacing w:after="0" w:line="360" w:lineRule="auto"/>
        <w:ind w:firstLine="709"/>
        <w:jc w:val="both"/>
        <w:rPr>
          <w:rFonts w:ascii="Times New Roman" w:eastAsia="OfficinaSansBookC" w:hAnsi="Times New Roman" w:cs="Times New Roman"/>
          <w:sz w:val="24"/>
          <w:szCs w:val="24"/>
        </w:rPr>
      </w:pPr>
      <w:r w:rsidRPr="00B33574">
        <w:rPr>
          <w:rFonts w:ascii="Times New Roman" w:eastAsia="OfficinaSansBookC" w:hAnsi="Times New Roman" w:cs="Times New Roman"/>
          <w:sz w:val="24"/>
          <w:szCs w:val="24"/>
        </w:rPr>
        <w:t>Для реализации программы дисциплины библиотечный фонд образовательной организации име</w:t>
      </w:r>
      <w:r>
        <w:rPr>
          <w:rFonts w:ascii="Times New Roman" w:eastAsia="OfficinaSansBookC" w:hAnsi="Times New Roman" w:cs="Times New Roman"/>
          <w:sz w:val="24"/>
          <w:szCs w:val="24"/>
        </w:rPr>
        <w:t>е</w:t>
      </w:r>
      <w:r w:rsidRPr="00B33574">
        <w:rPr>
          <w:rFonts w:ascii="Times New Roman" w:eastAsia="OfficinaSansBookC" w:hAnsi="Times New Roman" w:cs="Times New Roman"/>
          <w:sz w:val="24"/>
          <w:szCs w:val="24"/>
        </w:rPr>
        <w:t>т печатные и электронные учебники и разработанные в комплекте с ними учебные пособия (при наличии), допущенные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sidRPr="00B33574">
        <w:rPr>
          <w:rFonts w:ascii="Times New Roman" w:eastAsia="OfficinaSansBookC" w:hAnsi="Times New Roman" w:cs="Times New Roman"/>
          <w:sz w:val="24"/>
          <w:szCs w:val="24"/>
          <w:vertAlign w:val="superscript"/>
        </w:rPr>
        <w:footnoteReference w:id="4"/>
      </w:r>
      <w:r w:rsidRPr="00B33574">
        <w:rPr>
          <w:rFonts w:ascii="Times New Roman" w:eastAsia="OfficinaSansBookC" w:hAnsi="Times New Roman" w:cs="Times New Roman"/>
          <w:sz w:val="24"/>
          <w:szCs w:val="24"/>
        </w:rPr>
        <w:t xml:space="preserve">. </w:t>
      </w:r>
    </w:p>
    <w:p w14:paraId="2D2CC0FF" w14:textId="6DCB64F9" w:rsidR="0042706C" w:rsidRPr="00B33574" w:rsidRDefault="00B33574" w:rsidP="00B33574">
      <w:pPr>
        <w:pStyle w:val="110"/>
        <w:tabs>
          <w:tab w:val="left" w:pos="851"/>
          <w:tab w:val="left" w:pos="1134"/>
        </w:tabs>
        <w:spacing w:before="0" w:after="0" w:line="276" w:lineRule="auto"/>
        <w:ind w:firstLine="709"/>
        <w:jc w:val="both"/>
        <w:rPr>
          <w:rFonts w:ascii="Times New Roman" w:hAnsi="Times New Roman" w:cs="Times New Roman"/>
          <w:sz w:val="24"/>
          <w:szCs w:val="24"/>
        </w:rPr>
      </w:pPr>
      <w:r w:rsidRPr="00B33574">
        <w:rPr>
          <w:rFonts w:ascii="Times New Roman" w:eastAsia="OfficinaSansBookC" w:hAnsi="Times New Roman" w:cs="Times New Roman"/>
          <w:sz w:val="24"/>
          <w:szCs w:val="24"/>
          <w:lang w:eastAsia="ru-RU"/>
        </w:rPr>
        <w:lastRenderedPageBreak/>
        <w:t>При реализации программы дисциплины возможно использование электронных образовательных ресурсов, допущенных к использованию при реализации образовательных программ среднего общего образования</w:t>
      </w:r>
      <w:r w:rsidRPr="00B33574">
        <w:rPr>
          <w:rFonts w:ascii="Times New Roman" w:eastAsia="OfficinaSansBookC" w:hAnsi="Times New Roman" w:cs="Times New Roman"/>
          <w:sz w:val="24"/>
          <w:szCs w:val="24"/>
          <w:vertAlign w:val="superscript"/>
          <w:lang w:eastAsia="ru-RU"/>
        </w:rPr>
        <w:footnoteReference w:id="5"/>
      </w:r>
      <w:r w:rsidRPr="00B33574">
        <w:rPr>
          <w:rFonts w:ascii="Times New Roman" w:eastAsia="OfficinaSansBookC" w:hAnsi="Times New Roman" w:cs="Times New Roman"/>
          <w:sz w:val="24"/>
          <w:szCs w:val="24"/>
          <w:lang w:eastAsia="ru-RU"/>
        </w:rPr>
        <w:t>.</w:t>
      </w:r>
    </w:p>
    <w:p w14:paraId="4F14B65A" w14:textId="77777777" w:rsidR="0042706C" w:rsidRDefault="0042706C" w:rsidP="0042706C">
      <w:pPr>
        <w:tabs>
          <w:tab w:val="left" w:pos="851"/>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Pr>
          <w:rFonts w:ascii="Times New Roman" w:hAnsi="Times New Roman" w:cs="Times New Roman"/>
          <w:b/>
          <w:bCs/>
          <w:sz w:val="24"/>
          <w:szCs w:val="24"/>
        </w:rPr>
        <w:t>Основные источники:</w:t>
      </w:r>
    </w:p>
    <w:p w14:paraId="68A46E2A" w14:textId="17212AA2" w:rsidR="0042706C" w:rsidRDefault="0042706C" w:rsidP="0042706C">
      <w:pPr>
        <w:pStyle w:val="afd"/>
        <w:numPr>
          <w:ilvl w:val="0"/>
          <w:numId w:val="8"/>
        </w:numPr>
        <w:tabs>
          <w:tab w:val="left" w:pos="851"/>
          <w:tab w:val="left" w:pos="1134"/>
        </w:tabs>
        <w:spacing w:after="0" w:line="276" w:lineRule="auto"/>
        <w:ind w:left="0" w:firstLine="709"/>
        <w:jc w:val="both"/>
        <w:rPr>
          <w:rFonts w:ascii="Times New Roman" w:eastAsia="schoolbookcsanpin-regular" w:hAnsi="Times New Roman" w:cs="Times New Roman"/>
          <w:sz w:val="24"/>
          <w:szCs w:val="24"/>
        </w:rPr>
      </w:pPr>
      <w:r>
        <w:rPr>
          <w:rFonts w:ascii="Times New Roman" w:hAnsi="Times New Roman" w:cs="Times New Roman"/>
          <w:iCs/>
          <w:sz w:val="24"/>
          <w:szCs w:val="24"/>
        </w:rPr>
        <w:t>Габриелян О. С.</w:t>
      </w:r>
      <w:r>
        <w:rPr>
          <w:rFonts w:ascii="Times New Roman" w:eastAsia="schoolbookcsanpin-regular" w:hAnsi="Times New Roman" w:cs="Times New Roman"/>
          <w:sz w:val="24"/>
          <w:szCs w:val="24"/>
        </w:rPr>
        <w:t xml:space="preserve">, </w:t>
      </w:r>
      <w:r>
        <w:rPr>
          <w:rFonts w:ascii="Times New Roman" w:hAnsi="Times New Roman" w:cs="Times New Roman"/>
          <w:iCs/>
          <w:sz w:val="24"/>
          <w:szCs w:val="24"/>
        </w:rPr>
        <w:t>Остроумов И. Г.</w:t>
      </w:r>
      <w:r>
        <w:rPr>
          <w:rFonts w:ascii="Times New Roman" w:eastAsia="schoolbookcsanpin-regular" w:hAnsi="Times New Roman" w:cs="Times New Roman"/>
          <w:sz w:val="24"/>
          <w:szCs w:val="24"/>
        </w:rPr>
        <w:t xml:space="preserve">, </w:t>
      </w:r>
      <w:r>
        <w:rPr>
          <w:rFonts w:ascii="Times New Roman" w:hAnsi="Times New Roman" w:cs="Times New Roman"/>
          <w:iCs/>
          <w:sz w:val="24"/>
          <w:szCs w:val="24"/>
        </w:rPr>
        <w:t xml:space="preserve">Остроумова Е. Е. и др. </w:t>
      </w:r>
      <w:r>
        <w:rPr>
          <w:rFonts w:ascii="Times New Roman" w:eastAsia="schoolbookcsanpin-regular" w:hAnsi="Times New Roman" w:cs="Times New Roman"/>
          <w:sz w:val="24"/>
          <w:szCs w:val="24"/>
        </w:rPr>
        <w:t>Химия для профессий и специальностей естественно-научного профиля: учебник для студ. учреждений сред. проф. образования. — М., 202</w:t>
      </w:r>
      <w:r w:rsidR="00346C6B">
        <w:rPr>
          <w:rFonts w:ascii="Times New Roman" w:eastAsia="schoolbookcsanpin-regular" w:hAnsi="Times New Roman" w:cs="Times New Roman"/>
          <w:sz w:val="24"/>
          <w:szCs w:val="24"/>
        </w:rPr>
        <w:t>2</w:t>
      </w:r>
      <w:r>
        <w:rPr>
          <w:rFonts w:ascii="Times New Roman" w:eastAsia="schoolbookcsanpin-regular" w:hAnsi="Times New Roman" w:cs="Times New Roman"/>
          <w:sz w:val="24"/>
          <w:szCs w:val="24"/>
        </w:rPr>
        <w:t>.</w:t>
      </w:r>
    </w:p>
    <w:p w14:paraId="07232870" w14:textId="73C6851C" w:rsidR="0042706C" w:rsidRDefault="0042706C" w:rsidP="0042706C">
      <w:pPr>
        <w:pStyle w:val="afd"/>
        <w:numPr>
          <w:ilvl w:val="0"/>
          <w:numId w:val="8"/>
        </w:numPr>
        <w:tabs>
          <w:tab w:val="left" w:pos="851"/>
          <w:tab w:val="left" w:pos="1134"/>
        </w:tabs>
        <w:spacing w:after="0" w:line="276" w:lineRule="auto"/>
        <w:ind w:left="0" w:firstLine="709"/>
        <w:jc w:val="both"/>
        <w:rPr>
          <w:rFonts w:ascii="Times New Roman" w:eastAsia="schoolbookcsanpin-regular" w:hAnsi="Times New Roman" w:cs="Times New Roman"/>
          <w:sz w:val="24"/>
          <w:szCs w:val="24"/>
        </w:rPr>
      </w:pPr>
      <w:r>
        <w:rPr>
          <w:rFonts w:ascii="Times New Roman" w:hAnsi="Times New Roman" w:cs="Times New Roman"/>
          <w:iCs/>
          <w:sz w:val="24"/>
          <w:szCs w:val="24"/>
        </w:rPr>
        <w:t>Габриелян О. С.</w:t>
      </w:r>
      <w:r>
        <w:rPr>
          <w:rFonts w:ascii="Times New Roman" w:eastAsia="schoolbookcsanpin-regular" w:hAnsi="Times New Roman" w:cs="Times New Roman"/>
          <w:sz w:val="24"/>
          <w:szCs w:val="24"/>
        </w:rPr>
        <w:t xml:space="preserve">, </w:t>
      </w:r>
      <w:r>
        <w:rPr>
          <w:rFonts w:ascii="Times New Roman" w:hAnsi="Times New Roman" w:cs="Times New Roman"/>
          <w:iCs/>
          <w:sz w:val="24"/>
          <w:szCs w:val="24"/>
        </w:rPr>
        <w:t>Остроумов И. Г., Сладков С. А.</w:t>
      </w:r>
      <w:r>
        <w:rPr>
          <w:rFonts w:ascii="Times New Roman" w:eastAsia="schoolbookcsanpin-regular" w:hAnsi="Times New Roman" w:cs="Times New Roman"/>
          <w:sz w:val="24"/>
          <w:szCs w:val="24"/>
        </w:rPr>
        <w:t xml:space="preserve">, </w:t>
      </w:r>
      <w:r>
        <w:rPr>
          <w:rFonts w:ascii="Times New Roman" w:hAnsi="Times New Roman" w:cs="Times New Roman"/>
          <w:iCs/>
          <w:sz w:val="24"/>
          <w:szCs w:val="24"/>
        </w:rPr>
        <w:t>Дорофеева Н.М</w:t>
      </w:r>
      <w:r>
        <w:rPr>
          <w:rFonts w:ascii="Times New Roman" w:eastAsia="schoolbookcsanpin-regular" w:hAnsi="Times New Roman" w:cs="Times New Roman"/>
          <w:sz w:val="24"/>
          <w:szCs w:val="24"/>
        </w:rPr>
        <w:t>. Практикум: учеб. Пособие для студ. учреждений сред. проф. образования. — М., 202</w:t>
      </w:r>
      <w:r w:rsidR="00346C6B">
        <w:rPr>
          <w:rFonts w:ascii="Times New Roman" w:eastAsia="schoolbookcsanpin-regular" w:hAnsi="Times New Roman" w:cs="Times New Roman"/>
          <w:sz w:val="24"/>
          <w:szCs w:val="24"/>
        </w:rPr>
        <w:t>2</w:t>
      </w:r>
      <w:r>
        <w:rPr>
          <w:rFonts w:ascii="Times New Roman" w:eastAsia="schoolbookcsanpin-regular" w:hAnsi="Times New Roman" w:cs="Times New Roman"/>
          <w:sz w:val="24"/>
          <w:szCs w:val="24"/>
        </w:rPr>
        <w:t>.</w:t>
      </w:r>
    </w:p>
    <w:p w14:paraId="6AD308BB" w14:textId="2F34D2DE" w:rsidR="0042706C" w:rsidRDefault="0042706C" w:rsidP="0042706C">
      <w:pPr>
        <w:pStyle w:val="afd"/>
        <w:numPr>
          <w:ilvl w:val="0"/>
          <w:numId w:val="8"/>
        </w:numPr>
        <w:tabs>
          <w:tab w:val="left" w:pos="851"/>
          <w:tab w:val="left" w:pos="1134"/>
        </w:tabs>
        <w:spacing w:after="0" w:line="276"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Габриелян О. С.</w:t>
      </w:r>
      <w:r>
        <w:rPr>
          <w:rFonts w:ascii="Times New Roman" w:eastAsia="schoolbookcsanpin-regular" w:hAnsi="Times New Roman" w:cs="Times New Roman"/>
          <w:sz w:val="24"/>
          <w:szCs w:val="24"/>
        </w:rPr>
        <w:t xml:space="preserve">, </w:t>
      </w:r>
      <w:r>
        <w:rPr>
          <w:rFonts w:ascii="Times New Roman" w:hAnsi="Times New Roman" w:cs="Times New Roman"/>
          <w:iCs/>
          <w:sz w:val="24"/>
          <w:szCs w:val="24"/>
        </w:rPr>
        <w:t xml:space="preserve">Лысова Г. Г. </w:t>
      </w:r>
      <w:r>
        <w:rPr>
          <w:rFonts w:ascii="Times New Roman" w:eastAsia="schoolbookcsanpin-regular" w:hAnsi="Times New Roman" w:cs="Times New Roman"/>
          <w:sz w:val="24"/>
          <w:szCs w:val="24"/>
        </w:rPr>
        <w:t xml:space="preserve">Химия. Тесты, задачи и упражнения: учеб. пособие </w:t>
      </w:r>
      <w:r>
        <w:rPr>
          <w:rFonts w:ascii="Times New Roman" w:hAnsi="Times New Roman" w:cs="Times New Roman"/>
          <w:iCs/>
          <w:sz w:val="24"/>
          <w:szCs w:val="24"/>
        </w:rPr>
        <w:t>для студ. учреждений сред. проф. образования. — М., 202</w:t>
      </w:r>
      <w:r w:rsidR="00346C6B">
        <w:rPr>
          <w:rFonts w:ascii="Times New Roman" w:hAnsi="Times New Roman" w:cs="Times New Roman"/>
          <w:iCs/>
          <w:sz w:val="24"/>
          <w:szCs w:val="24"/>
        </w:rPr>
        <w:t>2</w:t>
      </w:r>
      <w:r>
        <w:rPr>
          <w:rFonts w:ascii="Times New Roman" w:hAnsi="Times New Roman" w:cs="Times New Roman"/>
          <w:iCs/>
          <w:sz w:val="24"/>
          <w:szCs w:val="24"/>
        </w:rPr>
        <w:t>.</w:t>
      </w:r>
    </w:p>
    <w:p w14:paraId="3D02E90B" w14:textId="77777777" w:rsidR="0042706C" w:rsidRDefault="0042706C" w:rsidP="0042706C">
      <w:pPr>
        <w:pStyle w:val="afd"/>
        <w:numPr>
          <w:ilvl w:val="0"/>
          <w:numId w:val="8"/>
        </w:numPr>
        <w:tabs>
          <w:tab w:val="left" w:pos="851"/>
          <w:tab w:val="left" w:pos="924"/>
          <w:tab w:val="left" w:pos="1134"/>
        </w:tabs>
        <w:spacing w:after="0" w:line="276" w:lineRule="auto"/>
        <w:ind w:left="0" w:firstLine="709"/>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Ментальная карта: декомпозиция результатов обучения по дисциплине химия [Электронный ресурс] // сайт. – Режим доступа: </w:t>
      </w:r>
      <w:hyperlink r:id="rId7" w:tooltip="https://www.mindomo.com/mindmap/ee26b521837846df83f285d952157e0a" w:history="1">
        <w:r>
          <w:rPr>
            <w:rStyle w:val="ab"/>
            <w:rFonts w:ascii="Times New Roman" w:eastAsia="Times New Roman" w:hAnsi="Times New Roman" w:cs="Times New Roman"/>
            <w:sz w:val="24"/>
            <w:szCs w:val="24"/>
          </w:rPr>
          <w:t>https://www.mindomo.com/mindmap/ee26b521837846df83f285d952157e0a</w:t>
        </w:r>
      </w:hyperlink>
      <w:r>
        <w:rPr>
          <w:rFonts w:ascii="Times New Roman" w:eastAsia="Times New Roman" w:hAnsi="Times New Roman" w:cs="Times New Roman"/>
          <w:sz w:val="24"/>
          <w:szCs w:val="24"/>
        </w:rPr>
        <w:t>  (дата обращения 28.05.2022).</w:t>
      </w:r>
    </w:p>
    <w:p w14:paraId="33B30F42" w14:textId="77777777" w:rsidR="0042706C" w:rsidRDefault="0042706C" w:rsidP="0042706C">
      <w:pPr>
        <w:pStyle w:val="afd"/>
        <w:numPr>
          <w:ilvl w:val="0"/>
          <w:numId w:val="8"/>
        </w:numPr>
        <w:tabs>
          <w:tab w:val="left" w:pos="851"/>
          <w:tab w:val="left" w:pos="924"/>
          <w:tab w:val="left" w:pos="1134"/>
        </w:tabs>
        <w:spacing w:after="0" w:line="276" w:lineRule="auto"/>
        <w:ind w:left="0" w:firstLine="709"/>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LMS Moodle // сайт. – Режим доступа: https://moodle.org/?lang=ru. (дата обращения: 11 октября 2022).</w:t>
      </w:r>
    </w:p>
    <w:p w14:paraId="775D1CA8" w14:textId="0C28AB04" w:rsidR="0042706C" w:rsidRDefault="0042706C" w:rsidP="0042706C">
      <w:pPr>
        <w:pStyle w:val="afd"/>
        <w:numPr>
          <w:ilvl w:val="0"/>
          <w:numId w:val="8"/>
        </w:numPr>
        <w:tabs>
          <w:tab w:val="left" w:pos="851"/>
          <w:tab w:val="left" w:pos="924"/>
          <w:tab w:val="left" w:pos="1134"/>
        </w:tabs>
        <w:spacing w:after="0" w:line="276" w:lineRule="auto"/>
        <w:ind w:left="0" w:firstLine="709"/>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Другова Е.А., Велединская С.Б., Журавлева И.И., Дорофеева М.Ю. Использование инструментов педагогического дизайна для обеспечения качества смешанного обучения / Томский государственный университет. – Томск: Изд-во Томского гос. ун-та, 202</w:t>
      </w:r>
      <w:r w:rsidR="00346C6B">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 64 с. – (Серия «Методические рекомендации по использованию новых инструментов управления качеством образования на основе опыта ведущих российских университетов»). — Заглавие с экрана. – Свободный доступ из сети Интернет. Режим доступа: </w:t>
      </w:r>
      <w:hyperlink r:id="rId8" w:tooltip="http://docs.io.tsu.ru/wordpress/wp-content/uploads/TSU_MR.pdf" w:history="1">
        <w:r>
          <w:rPr>
            <w:rStyle w:val="ab"/>
            <w:rFonts w:ascii="Times New Roman" w:eastAsia="Times New Roman" w:hAnsi="Times New Roman" w:cs="Times New Roman"/>
            <w:sz w:val="24"/>
            <w:szCs w:val="24"/>
          </w:rPr>
          <w:t>http://docs.io.tsu.ru/wordpress/wp-content/uploads/TSU_MR.pdf</w:t>
        </w:r>
      </w:hyperlink>
    </w:p>
    <w:p w14:paraId="4A215663" w14:textId="77777777" w:rsidR="0042706C" w:rsidRDefault="0042706C" w:rsidP="0042706C">
      <w:pPr>
        <w:tabs>
          <w:tab w:val="left" w:pos="851"/>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
          <w:bCs/>
          <w:sz w:val="24"/>
          <w:szCs w:val="24"/>
        </w:rPr>
      </w:pPr>
    </w:p>
    <w:p w14:paraId="7BFBE974" w14:textId="77777777" w:rsidR="0042706C" w:rsidRDefault="0042706C" w:rsidP="0042706C">
      <w:pPr>
        <w:tabs>
          <w:tab w:val="left" w:pos="851"/>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rPr>
      </w:pPr>
      <w:r>
        <w:rPr>
          <w:rFonts w:ascii="Times New Roman" w:hAnsi="Times New Roman" w:cs="Times New Roman"/>
          <w:b/>
          <w:bCs/>
          <w:sz w:val="24"/>
          <w:szCs w:val="24"/>
        </w:rPr>
        <w:t>Дополнительные источники:</w:t>
      </w:r>
    </w:p>
    <w:p w14:paraId="0A381103" w14:textId="0E3B497E" w:rsidR="0042706C" w:rsidRDefault="0042706C" w:rsidP="0042706C">
      <w:pPr>
        <w:pStyle w:val="afd"/>
        <w:numPr>
          <w:ilvl w:val="0"/>
          <w:numId w:val="10"/>
        </w:numPr>
        <w:tabs>
          <w:tab w:val="left" w:pos="851"/>
          <w:tab w:val="left" w:pos="1134"/>
        </w:tabs>
        <w:spacing w:after="0" w:line="276" w:lineRule="auto"/>
        <w:ind w:left="0" w:firstLine="709"/>
        <w:jc w:val="both"/>
        <w:rPr>
          <w:rFonts w:ascii="Times New Roman" w:eastAsia="schoolbookcsanpin-regular" w:hAnsi="Times New Roman" w:cs="Times New Roman"/>
          <w:sz w:val="24"/>
          <w:szCs w:val="24"/>
        </w:rPr>
      </w:pPr>
      <w:r>
        <w:rPr>
          <w:rFonts w:ascii="Times New Roman" w:hAnsi="Times New Roman" w:cs="Times New Roman"/>
          <w:iCs/>
          <w:sz w:val="24"/>
          <w:szCs w:val="24"/>
        </w:rPr>
        <w:t>Ерохин Ю. М.</w:t>
      </w:r>
      <w:r>
        <w:rPr>
          <w:rFonts w:ascii="Times New Roman" w:eastAsia="schoolbookcsanpin-regular" w:hAnsi="Times New Roman" w:cs="Times New Roman"/>
          <w:sz w:val="24"/>
          <w:szCs w:val="24"/>
        </w:rPr>
        <w:t xml:space="preserve">, </w:t>
      </w:r>
      <w:r>
        <w:rPr>
          <w:rFonts w:ascii="Times New Roman" w:hAnsi="Times New Roman" w:cs="Times New Roman"/>
          <w:iCs/>
          <w:sz w:val="24"/>
          <w:szCs w:val="24"/>
        </w:rPr>
        <w:t xml:space="preserve">Ковалева И. Б. </w:t>
      </w:r>
      <w:r>
        <w:rPr>
          <w:rFonts w:ascii="Times New Roman" w:eastAsia="schoolbookcsanpin-regular" w:hAnsi="Times New Roman" w:cs="Times New Roman"/>
          <w:sz w:val="24"/>
          <w:szCs w:val="24"/>
        </w:rPr>
        <w:t>Химия для профессий и специальностей технического и естественно-научного профилей: учебник для студ. учреждений сред. проф. образования. — М., 202</w:t>
      </w:r>
      <w:r w:rsidR="00346C6B">
        <w:rPr>
          <w:rFonts w:ascii="Times New Roman" w:eastAsia="schoolbookcsanpin-regular" w:hAnsi="Times New Roman" w:cs="Times New Roman"/>
          <w:sz w:val="24"/>
          <w:szCs w:val="24"/>
        </w:rPr>
        <w:t>3</w:t>
      </w:r>
      <w:r>
        <w:rPr>
          <w:rFonts w:ascii="Times New Roman" w:eastAsia="schoolbookcsanpin-regular" w:hAnsi="Times New Roman" w:cs="Times New Roman"/>
          <w:sz w:val="24"/>
          <w:szCs w:val="24"/>
        </w:rPr>
        <w:t>.</w:t>
      </w:r>
    </w:p>
    <w:p w14:paraId="23F15BF6" w14:textId="0D9D80BF" w:rsidR="0042706C" w:rsidRDefault="0042706C" w:rsidP="0042706C">
      <w:pPr>
        <w:pStyle w:val="afd"/>
        <w:numPr>
          <w:ilvl w:val="0"/>
          <w:numId w:val="10"/>
        </w:numPr>
        <w:tabs>
          <w:tab w:val="left" w:pos="851"/>
          <w:tab w:val="left" w:pos="1134"/>
        </w:tabs>
        <w:spacing w:after="0" w:line="276" w:lineRule="auto"/>
        <w:ind w:left="0" w:firstLine="709"/>
        <w:jc w:val="both"/>
        <w:rPr>
          <w:rFonts w:ascii="Times New Roman" w:eastAsia="schoolbookcsanpin-regular" w:hAnsi="Times New Roman" w:cs="Times New Roman"/>
          <w:sz w:val="24"/>
          <w:szCs w:val="24"/>
        </w:rPr>
      </w:pPr>
      <w:r>
        <w:rPr>
          <w:rFonts w:ascii="Times New Roman" w:hAnsi="Times New Roman" w:cs="Times New Roman"/>
          <w:iCs/>
          <w:sz w:val="24"/>
          <w:szCs w:val="24"/>
        </w:rPr>
        <w:t xml:space="preserve">Ерохин Ю. М. </w:t>
      </w:r>
      <w:r>
        <w:rPr>
          <w:rFonts w:ascii="Times New Roman" w:eastAsia="schoolbookcsanpin-regular" w:hAnsi="Times New Roman" w:cs="Times New Roman"/>
          <w:sz w:val="24"/>
          <w:szCs w:val="24"/>
        </w:rPr>
        <w:t>Химия: Задачи и упражнения: учеб. пособие для студ. учреждений сред. проф. образования. — М., 202</w:t>
      </w:r>
      <w:r w:rsidR="00346C6B">
        <w:rPr>
          <w:rFonts w:ascii="Times New Roman" w:eastAsia="schoolbookcsanpin-regular" w:hAnsi="Times New Roman" w:cs="Times New Roman"/>
          <w:sz w:val="24"/>
          <w:szCs w:val="24"/>
        </w:rPr>
        <w:t>2</w:t>
      </w:r>
      <w:r>
        <w:rPr>
          <w:rFonts w:ascii="Times New Roman" w:eastAsia="schoolbookcsanpin-regular" w:hAnsi="Times New Roman" w:cs="Times New Roman"/>
          <w:sz w:val="24"/>
          <w:szCs w:val="24"/>
        </w:rPr>
        <w:t>.</w:t>
      </w:r>
    </w:p>
    <w:p w14:paraId="7D61A4DC" w14:textId="1280A5BB" w:rsidR="0042706C" w:rsidRDefault="0042706C" w:rsidP="0042706C">
      <w:pPr>
        <w:pStyle w:val="afd"/>
        <w:numPr>
          <w:ilvl w:val="0"/>
          <w:numId w:val="10"/>
        </w:numPr>
        <w:tabs>
          <w:tab w:val="left" w:pos="851"/>
          <w:tab w:val="left" w:pos="1134"/>
        </w:tabs>
        <w:spacing w:after="0" w:line="276" w:lineRule="auto"/>
        <w:ind w:left="0" w:firstLine="709"/>
        <w:jc w:val="both"/>
        <w:rPr>
          <w:rFonts w:ascii="Times New Roman" w:eastAsia="schoolbookcsanpin-regular" w:hAnsi="Times New Roman" w:cs="Times New Roman"/>
          <w:sz w:val="24"/>
          <w:szCs w:val="24"/>
        </w:rPr>
      </w:pPr>
      <w:r>
        <w:rPr>
          <w:rFonts w:ascii="Times New Roman" w:hAnsi="Times New Roman" w:cs="Times New Roman"/>
          <w:iCs/>
          <w:sz w:val="24"/>
          <w:szCs w:val="24"/>
        </w:rPr>
        <w:t>Ерохин Ю.М</w:t>
      </w:r>
      <w:r>
        <w:rPr>
          <w:rFonts w:ascii="Times New Roman" w:eastAsia="schoolbookcsanpin-regular" w:hAnsi="Times New Roman" w:cs="Times New Roman"/>
          <w:sz w:val="24"/>
          <w:szCs w:val="24"/>
        </w:rPr>
        <w:t>. Сборник тестовых заданий по химии: учеб. пособие для студ. учреждений сред. проф. образования. — М., 202</w:t>
      </w:r>
      <w:r w:rsidR="00346C6B">
        <w:rPr>
          <w:rFonts w:ascii="Times New Roman" w:eastAsia="schoolbookcsanpin-regular" w:hAnsi="Times New Roman" w:cs="Times New Roman"/>
          <w:sz w:val="24"/>
          <w:szCs w:val="24"/>
        </w:rPr>
        <w:t>2</w:t>
      </w:r>
      <w:r>
        <w:rPr>
          <w:rFonts w:ascii="Times New Roman" w:eastAsia="schoolbookcsanpin-regular" w:hAnsi="Times New Roman" w:cs="Times New Roman"/>
          <w:sz w:val="24"/>
          <w:szCs w:val="24"/>
        </w:rPr>
        <w:t>.</w:t>
      </w:r>
    </w:p>
    <w:p w14:paraId="25FE8A7A" w14:textId="77777777" w:rsidR="0042706C" w:rsidRDefault="0042706C" w:rsidP="0042706C">
      <w:pPr>
        <w:shd w:val="clear" w:color="auto" w:fill="FFFFFF"/>
        <w:tabs>
          <w:tab w:val="left" w:pos="851"/>
          <w:tab w:val="left" w:pos="916"/>
          <w:tab w:val="left" w:pos="1134"/>
        </w:tabs>
        <w:spacing w:after="0" w:line="276" w:lineRule="auto"/>
        <w:ind w:firstLine="709"/>
        <w:jc w:val="both"/>
        <w:outlineLvl w:val="0"/>
        <w:rPr>
          <w:rFonts w:ascii="Times New Roman" w:hAnsi="Times New Roman" w:cs="Times New Roman"/>
          <w:b/>
          <w:bCs/>
          <w:sz w:val="24"/>
          <w:szCs w:val="24"/>
        </w:rPr>
      </w:pPr>
      <w:r>
        <w:rPr>
          <w:rFonts w:ascii="Times New Roman" w:hAnsi="Times New Roman" w:cs="Times New Roman"/>
          <w:b/>
          <w:bCs/>
          <w:sz w:val="24"/>
          <w:szCs w:val="24"/>
        </w:rPr>
        <w:t>Интернет-ресурсы:</w:t>
      </w:r>
    </w:p>
    <w:p w14:paraId="31133C38" w14:textId="77777777" w:rsidR="0042706C" w:rsidRDefault="0042706C" w:rsidP="0042706C">
      <w:pPr>
        <w:shd w:val="clear" w:color="auto" w:fill="FFFFFF"/>
        <w:tabs>
          <w:tab w:val="left" w:pos="851"/>
          <w:tab w:val="left" w:pos="916"/>
          <w:tab w:val="left" w:pos="1134"/>
        </w:tabs>
        <w:spacing w:after="0" w:line="276" w:lineRule="auto"/>
        <w:ind w:firstLine="709"/>
        <w:jc w:val="both"/>
        <w:outlineLvl w:val="0"/>
        <w:rPr>
          <w:rFonts w:ascii="Times New Roman" w:hAnsi="Times New Roman" w:cs="Times New Roman"/>
          <w:b/>
          <w:bCs/>
          <w:sz w:val="24"/>
          <w:szCs w:val="24"/>
        </w:rPr>
      </w:pPr>
    </w:p>
    <w:p w14:paraId="49F9F846" w14:textId="77777777" w:rsidR="0042706C" w:rsidRDefault="0042706C" w:rsidP="0042706C">
      <w:pPr>
        <w:pStyle w:val="afd"/>
        <w:numPr>
          <w:ilvl w:val="0"/>
          <w:numId w:val="12"/>
        </w:numPr>
        <w:tabs>
          <w:tab w:val="left" w:pos="851"/>
          <w:tab w:val="left" w:pos="1134"/>
        </w:tabs>
        <w:spacing w:after="0" w:line="276" w:lineRule="auto"/>
        <w:ind w:left="0" w:firstLine="709"/>
        <w:jc w:val="both"/>
        <w:rPr>
          <w:rFonts w:ascii="Times New Roman" w:eastAsia="schoolbookcsanpin-regular" w:hAnsi="Times New Roman" w:cs="Times New Roman"/>
          <w:sz w:val="24"/>
          <w:szCs w:val="24"/>
        </w:rPr>
      </w:pPr>
      <w:r>
        <w:rPr>
          <w:rFonts w:ascii="Times New Roman" w:eastAsia="schoolbookcsanpin-regular" w:hAnsi="Times New Roman" w:cs="Times New Roman"/>
          <w:sz w:val="24"/>
          <w:szCs w:val="24"/>
        </w:rPr>
        <w:t>www. pvg. mk. ru (олимпиада «Покори Воробьевы горы»).</w:t>
      </w:r>
    </w:p>
    <w:p w14:paraId="15B67DA8" w14:textId="77777777" w:rsidR="0042706C" w:rsidRDefault="0042706C" w:rsidP="0042706C">
      <w:pPr>
        <w:pStyle w:val="afd"/>
        <w:numPr>
          <w:ilvl w:val="0"/>
          <w:numId w:val="12"/>
        </w:numPr>
        <w:tabs>
          <w:tab w:val="left" w:pos="851"/>
          <w:tab w:val="left" w:pos="1134"/>
        </w:tabs>
        <w:spacing w:after="0" w:line="276" w:lineRule="auto"/>
        <w:ind w:left="0" w:firstLine="709"/>
        <w:jc w:val="both"/>
        <w:rPr>
          <w:rFonts w:ascii="Times New Roman" w:eastAsia="schoolbookcsanpin-regular" w:hAnsi="Times New Roman" w:cs="Times New Roman"/>
          <w:sz w:val="24"/>
          <w:szCs w:val="24"/>
        </w:rPr>
      </w:pPr>
      <w:r>
        <w:rPr>
          <w:rFonts w:ascii="Times New Roman" w:eastAsia="schoolbookcsanpin-regular" w:hAnsi="Times New Roman" w:cs="Times New Roman"/>
          <w:sz w:val="24"/>
          <w:szCs w:val="24"/>
        </w:rPr>
        <w:t>www. hemi. wallst. ru (Образовательный сайт для школьников «Химия»).</w:t>
      </w:r>
    </w:p>
    <w:p w14:paraId="14FF62E9" w14:textId="77777777" w:rsidR="0042706C" w:rsidRDefault="0042706C" w:rsidP="0042706C">
      <w:pPr>
        <w:pStyle w:val="afd"/>
        <w:numPr>
          <w:ilvl w:val="0"/>
          <w:numId w:val="12"/>
        </w:numPr>
        <w:tabs>
          <w:tab w:val="left" w:pos="851"/>
          <w:tab w:val="left" w:pos="1134"/>
        </w:tabs>
        <w:spacing w:after="0" w:line="276" w:lineRule="auto"/>
        <w:ind w:left="0" w:firstLine="709"/>
        <w:jc w:val="both"/>
        <w:rPr>
          <w:rFonts w:ascii="Times New Roman" w:eastAsia="schoolbookcsanpin-regular" w:hAnsi="Times New Roman" w:cs="Times New Roman"/>
          <w:sz w:val="24"/>
          <w:szCs w:val="24"/>
        </w:rPr>
      </w:pPr>
      <w:r>
        <w:rPr>
          <w:rFonts w:ascii="Times New Roman" w:eastAsia="schoolbookcsanpin-regular" w:hAnsi="Times New Roman" w:cs="Times New Roman"/>
          <w:sz w:val="24"/>
          <w:szCs w:val="24"/>
        </w:rPr>
        <w:t>www. alhimikov. net (Образовательный сайт для школьников).</w:t>
      </w:r>
    </w:p>
    <w:p w14:paraId="2482460F" w14:textId="77777777" w:rsidR="0042706C" w:rsidRDefault="0042706C" w:rsidP="0042706C">
      <w:pPr>
        <w:pStyle w:val="afd"/>
        <w:numPr>
          <w:ilvl w:val="0"/>
          <w:numId w:val="12"/>
        </w:numPr>
        <w:tabs>
          <w:tab w:val="left" w:pos="851"/>
          <w:tab w:val="left" w:pos="1134"/>
        </w:tabs>
        <w:spacing w:after="0" w:line="276" w:lineRule="auto"/>
        <w:ind w:left="0" w:firstLine="709"/>
        <w:jc w:val="both"/>
        <w:rPr>
          <w:rFonts w:ascii="Times New Roman" w:eastAsia="schoolbookcsanpin-regular" w:hAnsi="Times New Roman" w:cs="Times New Roman"/>
          <w:sz w:val="24"/>
          <w:szCs w:val="24"/>
        </w:rPr>
      </w:pPr>
      <w:r>
        <w:rPr>
          <w:rFonts w:ascii="Times New Roman" w:eastAsia="schoolbookcsanpin-regular" w:hAnsi="Times New Roman" w:cs="Times New Roman"/>
          <w:sz w:val="24"/>
          <w:szCs w:val="24"/>
        </w:rPr>
        <w:t>www. chem. msu. su (Электронная библиотека по химии).</w:t>
      </w:r>
    </w:p>
    <w:p w14:paraId="34C676E1" w14:textId="77777777" w:rsidR="0042706C" w:rsidRDefault="0042706C" w:rsidP="0042706C">
      <w:pPr>
        <w:pStyle w:val="afd"/>
        <w:numPr>
          <w:ilvl w:val="0"/>
          <w:numId w:val="12"/>
        </w:numPr>
        <w:tabs>
          <w:tab w:val="left" w:pos="851"/>
          <w:tab w:val="left" w:pos="1134"/>
        </w:tabs>
        <w:spacing w:after="0" w:line="276" w:lineRule="auto"/>
        <w:ind w:left="0" w:firstLine="709"/>
        <w:jc w:val="both"/>
        <w:rPr>
          <w:rFonts w:ascii="Times New Roman" w:eastAsia="schoolbookcsanpin-regular" w:hAnsi="Times New Roman" w:cs="Times New Roman"/>
          <w:sz w:val="24"/>
          <w:szCs w:val="24"/>
        </w:rPr>
      </w:pPr>
      <w:r>
        <w:rPr>
          <w:rFonts w:ascii="Times New Roman" w:eastAsia="schoolbookcsanpin-regular" w:hAnsi="Times New Roman" w:cs="Times New Roman"/>
          <w:sz w:val="24"/>
          <w:szCs w:val="24"/>
        </w:rPr>
        <w:t>www. enauki. ru (интернет-издание для учителей «Естественные науки»).</w:t>
      </w:r>
    </w:p>
    <w:p w14:paraId="3CCB6FE1" w14:textId="77777777" w:rsidR="0042706C" w:rsidRDefault="0042706C" w:rsidP="0042706C">
      <w:pPr>
        <w:pStyle w:val="afd"/>
        <w:numPr>
          <w:ilvl w:val="0"/>
          <w:numId w:val="12"/>
        </w:numPr>
        <w:tabs>
          <w:tab w:val="left" w:pos="851"/>
          <w:tab w:val="left" w:pos="1134"/>
        </w:tabs>
        <w:spacing w:after="0" w:line="276" w:lineRule="auto"/>
        <w:ind w:left="0" w:firstLine="709"/>
        <w:jc w:val="both"/>
        <w:rPr>
          <w:rFonts w:ascii="Times New Roman" w:eastAsia="schoolbookcsanpin-regular" w:hAnsi="Times New Roman" w:cs="Times New Roman"/>
          <w:sz w:val="24"/>
          <w:szCs w:val="24"/>
        </w:rPr>
      </w:pPr>
      <w:r>
        <w:rPr>
          <w:rFonts w:ascii="Times New Roman" w:eastAsia="schoolbookcsanpin-regular" w:hAnsi="Times New Roman" w:cs="Times New Roman"/>
          <w:sz w:val="24"/>
          <w:szCs w:val="24"/>
        </w:rPr>
        <w:t>www. 1september. ru (методическая газета «Первое сентября»).</w:t>
      </w:r>
    </w:p>
    <w:p w14:paraId="638FD1EB" w14:textId="77777777" w:rsidR="0042706C" w:rsidRDefault="0042706C" w:rsidP="0042706C">
      <w:pPr>
        <w:pStyle w:val="afd"/>
        <w:numPr>
          <w:ilvl w:val="0"/>
          <w:numId w:val="12"/>
        </w:numPr>
        <w:tabs>
          <w:tab w:val="left" w:pos="851"/>
          <w:tab w:val="left" w:pos="1134"/>
        </w:tabs>
        <w:spacing w:after="0" w:line="276" w:lineRule="auto"/>
        <w:ind w:left="0" w:firstLine="709"/>
        <w:jc w:val="both"/>
        <w:rPr>
          <w:rFonts w:ascii="Times New Roman" w:eastAsia="schoolbookcsanpin-regular" w:hAnsi="Times New Roman" w:cs="Times New Roman"/>
          <w:sz w:val="24"/>
          <w:szCs w:val="24"/>
        </w:rPr>
      </w:pPr>
      <w:r>
        <w:rPr>
          <w:rFonts w:ascii="Times New Roman" w:eastAsia="schoolbookcsanpin-regular" w:hAnsi="Times New Roman" w:cs="Times New Roman"/>
          <w:sz w:val="24"/>
          <w:szCs w:val="24"/>
        </w:rPr>
        <w:t>www. hvsh. ru (журнал «Химия в школе»).</w:t>
      </w:r>
    </w:p>
    <w:p w14:paraId="1F7513A4" w14:textId="77777777" w:rsidR="0042706C" w:rsidRDefault="0042706C" w:rsidP="0042706C">
      <w:pPr>
        <w:pStyle w:val="afd"/>
        <w:numPr>
          <w:ilvl w:val="0"/>
          <w:numId w:val="12"/>
        </w:numPr>
        <w:tabs>
          <w:tab w:val="left" w:pos="851"/>
          <w:tab w:val="left" w:pos="1134"/>
        </w:tabs>
        <w:spacing w:after="0" w:line="276" w:lineRule="auto"/>
        <w:ind w:left="0" w:firstLine="709"/>
        <w:jc w:val="both"/>
        <w:rPr>
          <w:rFonts w:ascii="Times New Roman" w:eastAsia="schoolbookcsanpin-regular" w:hAnsi="Times New Roman" w:cs="Times New Roman"/>
          <w:sz w:val="24"/>
          <w:szCs w:val="24"/>
        </w:rPr>
      </w:pPr>
      <w:r>
        <w:rPr>
          <w:rFonts w:ascii="Times New Roman" w:eastAsia="schoolbookcsanpin-regular" w:hAnsi="Times New Roman" w:cs="Times New Roman"/>
          <w:sz w:val="24"/>
          <w:szCs w:val="24"/>
        </w:rPr>
        <w:lastRenderedPageBreak/>
        <w:t>www. hij. ru (журнал «Химия и жизнь»).</w:t>
      </w:r>
    </w:p>
    <w:p w14:paraId="697F4A4D" w14:textId="77777777" w:rsidR="0042706C" w:rsidRDefault="0042706C" w:rsidP="0042706C">
      <w:pPr>
        <w:pStyle w:val="afd"/>
        <w:numPr>
          <w:ilvl w:val="0"/>
          <w:numId w:val="12"/>
        </w:numPr>
        <w:tabs>
          <w:tab w:val="left" w:pos="851"/>
          <w:tab w:val="left" w:pos="1134"/>
        </w:tabs>
        <w:spacing w:after="0" w:line="276" w:lineRule="auto"/>
        <w:ind w:left="0" w:firstLine="709"/>
        <w:jc w:val="both"/>
        <w:rPr>
          <w:rFonts w:ascii="Times New Roman" w:eastAsia="schoolbookcsanpin-regular" w:hAnsi="Times New Roman" w:cs="Times New Roman"/>
          <w:sz w:val="24"/>
          <w:szCs w:val="24"/>
        </w:rPr>
      </w:pPr>
      <w:r>
        <w:rPr>
          <w:rFonts w:ascii="Times New Roman" w:eastAsia="schoolbookcsanpin-regular" w:hAnsi="Times New Roman" w:cs="Times New Roman"/>
          <w:sz w:val="24"/>
          <w:szCs w:val="24"/>
        </w:rPr>
        <w:t>www. chemistry-chemists. com (электронный журнал «Химики и химия»).</w:t>
      </w:r>
    </w:p>
    <w:p w14:paraId="53525000" w14:textId="77777777" w:rsidR="0042706C" w:rsidRDefault="0042706C" w:rsidP="0042706C">
      <w:pPr>
        <w:tabs>
          <w:tab w:val="left" w:pos="851"/>
          <w:tab w:val="left" w:pos="1134"/>
        </w:tabs>
        <w:spacing w:after="0" w:line="276" w:lineRule="auto"/>
        <w:ind w:firstLine="709"/>
        <w:jc w:val="both"/>
        <w:rPr>
          <w:rFonts w:ascii="Times New Roman" w:eastAsia="schoolbookcsanpin-regular" w:hAnsi="Times New Roman" w:cs="Times New Roman"/>
          <w:sz w:val="24"/>
          <w:szCs w:val="24"/>
        </w:rPr>
      </w:pPr>
    </w:p>
    <w:p w14:paraId="17D3FCA6" w14:textId="77777777" w:rsidR="0042706C" w:rsidRDefault="0042706C" w:rsidP="0042706C">
      <w:pPr>
        <w:spacing w:after="0" w:line="276" w:lineRule="auto"/>
        <w:jc w:val="both"/>
        <w:rPr>
          <w:rFonts w:ascii="Times New Roman" w:eastAsia="schoolbookcsanpin-regular" w:hAnsi="Times New Roman" w:cs="Times New Roman"/>
          <w:sz w:val="24"/>
          <w:szCs w:val="24"/>
        </w:rPr>
      </w:pPr>
    </w:p>
    <w:p w14:paraId="0FAAEE91" w14:textId="77777777" w:rsidR="0042706C" w:rsidRDefault="0042706C" w:rsidP="0042706C">
      <w:pPr>
        <w:spacing w:after="0" w:line="276" w:lineRule="auto"/>
        <w:jc w:val="both"/>
        <w:rPr>
          <w:rFonts w:ascii="Times New Roman" w:eastAsia="schoolbookcsanpin-regular" w:hAnsi="Times New Roman" w:cs="Times New Roman"/>
          <w:sz w:val="24"/>
          <w:szCs w:val="24"/>
        </w:rPr>
      </w:pPr>
    </w:p>
    <w:p w14:paraId="2B8EF503" w14:textId="77777777" w:rsidR="0042706C" w:rsidRDefault="0042706C" w:rsidP="00427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schoolbookcsanpin-regular" w:hAnsi="Times New Roman" w:cs="Times New Roman"/>
          <w:sz w:val="24"/>
          <w:szCs w:val="24"/>
        </w:rPr>
      </w:pPr>
    </w:p>
    <w:p w14:paraId="265A40BE" w14:textId="77777777" w:rsidR="0042706C" w:rsidRDefault="0042706C" w:rsidP="00427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schoolbookcsanpin-regular" w:hAnsi="Times New Roman" w:cs="Times New Roman"/>
          <w:sz w:val="24"/>
          <w:szCs w:val="24"/>
        </w:rPr>
      </w:pPr>
    </w:p>
    <w:p w14:paraId="6F728BE4" w14:textId="77777777" w:rsidR="0042706C" w:rsidRDefault="0042706C" w:rsidP="0042706C">
      <w:pPr>
        <w:spacing w:after="0" w:line="240" w:lineRule="auto"/>
        <w:rPr>
          <w:rFonts w:ascii="Times New Roman" w:hAnsi="Times New Roman" w:cs="Times New Roman"/>
          <w:b/>
          <w:sz w:val="24"/>
          <w:szCs w:val="24"/>
        </w:rPr>
      </w:pPr>
      <w:r>
        <w:rPr>
          <w:rFonts w:ascii="Times New Roman" w:hAnsi="Times New Roman" w:cs="Times New Roman"/>
          <w:sz w:val="24"/>
          <w:szCs w:val="24"/>
        </w:rPr>
        <w:br w:type="page"/>
      </w:r>
    </w:p>
    <w:p w14:paraId="186DA5FD" w14:textId="702EDD9C" w:rsidR="0042706C" w:rsidRPr="00315A7D" w:rsidRDefault="0042706C" w:rsidP="0042706C">
      <w:pPr>
        <w:pStyle w:val="110"/>
        <w:spacing w:line="276" w:lineRule="auto"/>
        <w:ind w:firstLine="709"/>
        <w:jc w:val="center"/>
        <w:rPr>
          <w:rFonts w:ascii="Times New Roman" w:hAnsi="Times New Roman" w:cs="Times New Roman"/>
          <w:b/>
          <w:sz w:val="24"/>
          <w:szCs w:val="24"/>
        </w:rPr>
      </w:pPr>
      <w:r>
        <w:rPr>
          <w:rFonts w:ascii="Times New Roman" w:hAnsi="Times New Roman" w:cs="Times New Roman"/>
          <w:sz w:val="24"/>
          <w:szCs w:val="24"/>
        </w:rPr>
        <w:lastRenderedPageBreak/>
        <w:t xml:space="preserve">4. </w:t>
      </w:r>
      <w:r w:rsidRPr="00315A7D">
        <w:rPr>
          <w:rFonts w:ascii="Times New Roman" w:hAnsi="Times New Roman" w:cs="Times New Roman"/>
          <w:b/>
          <w:sz w:val="24"/>
          <w:szCs w:val="24"/>
        </w:rPr>
        <w:t>КОНТРОЛЬ И ОЦЕНКА РЕЗУЛЬТАТОВ ОСВОЕНИЯ ОБЩЕОБРАЗОВАТЕЛЬНОЙ ДИСЦИПЛИНЫ</w:t>
      </w:r>
      <w:r w:rsidR="00FE4B49" w:rsidRPr="00315A7D">
        <w:rPr>
          <w:rFonts w:ascii="Times New Roman" w:hAnsi="Times New Roman" w:cs="Times New Roman"/>
          <w:b/>
          <w:sz w:val="24"/>
          <w:szCs w:val="24"/>
        </w:rPr>
        <w:t xml:space="preserve"> «ХИМИЯ»</w:t>
      </w:r>
    </w:p>
    <w:p w14:paraId="4D2B3F98" w14:textId="77777777" w:rsidR="00315A7D" w:rsidRPr="00315A7D" w:rsidRDefault="00315A7D" w:rsidP="00315A7D">
      <w:pPr>
        <w:pBdr>
          <w:top w:val="nil"/>
          <w:left w:val="nil"/>
          <w:bottom w:val="nil"/>
          <w:right w:val="nil"/>
          <w:between w:val="nil"/>
        </w:pBdr>
        <w:spacing w:after="0" w:line="276" w:lineRule="auto"/>
        <w:ind w:firstLine="720"/>
        <w:jc w:val="both"/>
        <w:rPr>
          <w:rFonts w:ascii="Times New Roman" w:eastAsia="OfficinaSansBookC" w:hAnsi="Times New Roman" w:cs="Times New Roman"/>
          <w:sz w:val="24"/>
          <w:szCs w:val="24"/>
        </w:rPr>
      </w:pPr>
      <w:r w:rsidRPr="00315A7D">
        <w:rPr>
          <w:rFonts w:ascii="Times New Roman" w:eastAsia="OfficinaSansBookC" w:hAnsi="Times New Roman" w:cs="Times New Roman"/>
          <w:sz w:val="24"/>
          <w:szCs w:val="24"/>
        </w:rPr>
        <w:t xml:space="preserve">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w:t>
      </w:r>
      <w:r w:rsidRPr="00315A7D">
        <w:rPr>
          <w:rFonts w:ascii="Times New Roman" w:eastAsia="OfficinaSansBookC" w:hAnsi="Times New Roman" w:cs="Times New Roman"/>
          <w:sz w:val="24"/>
          <w:szCs w:val="24"/>
        </w:rPr>
        <w:br/>
        <w:t xml:space="preserve">и темам содержания учебного материала. </w:t>
      </w:r>
    </w:p>
    <w:p w14:paraId="46470628" w14:textId="77777777" w:rsidR="00315A7D" w:rsidRDefault="00315A7D" w:rsidP="0042706C">
      <w:pPr>
        <w:spacing w:after="0" w:line="276" w:lineRule="auto"/>
        <w:ind w:firstLine="709"/>
        <w:jc w:val="both"/>
        <w:rPr>
          <w:rFonts w:ascii="Times New Roman" w:eastAsia="OfficinaSansBookC" w:hAnsi="Times New Roman" w:cs="Times New Roman"/>
          <w:sz w:val="24"/>
          <w:szCs w:val="24"/>
        </w:rPr>
      </w:pPr>
    </w:p>
    <w:tbl>
      <w:tblPr>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0"/>
        <w:gridCol w:w="1984"/>
        <w:gridCol w:w="2982"/>
      </w:tblGrid>
      <w:tr w:rsidR="00315A7D" w:rsidRPr="00315A7D" w14:paraId="7C6542F2" w14:textId="77777777" w:rsidTr="00357AF0">
        <w:trPr>
          <w:trHeight w:val="317"/>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1D4CA0" w14:textId="77777777" w:rsidR="00315A7D" w:rsidRPr="00315A7D" w:rsidRDefault="00315A7D" w:rsidP="00315A7D">
            <w:pPr>
              <w:spacing w:after="0" w:line="23" w:lineRule="atLeast"/>
              <w:jc w:val="center"/>
              <w:rPr>
                <w:rFonts w:ascii="Times New Roman" w:eastAsia="Times New Roman" w:hAnsi="Times New Roman" w:cs="Times New Roman"/>
                <w:b/>
                <w:color w:val="000000"/>
                <w:sz w:val="24"/>
                <w:szCs w:val="20"/>
              </w:rPr>
            </w:pPr>
            <w:r w:rsidRPr="00315A7D">
              <w:rPr>
                <w:rFonts w:ascii="Times New Roman" w:eastAsia="Times New Roman" w:hAnsi="Times New Roman" w:cs="Times New Roman"/>
                <w:b/>
                <w:color w:val="000000"/>
                <w:sz w:val="24"/>
                <w:szCs w:val="20"/>
              </w:rPr>
              <w:t>Общая/профессиональная компетенция</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115057" w14:textId="77777777" w:rsidR="00315A7D" w:rsidRPr="00315A7D" w:rsidRDefault="00315A7D" w:rsidP="00315A7D">
            <w:pPr>
              <w:spacing w:after="0" w:line="23" w:lineRule="atLeast"/>
              <w:jc w:val="center"/>
              <w:rPr>
                <w:rFonts w:ascii="Times New Roman" w:eastAsia="Times New Roman" w:hAnsi="Times New Roman" w:cs="Times New Roman"/>
                <w:b/>
                <w:color w:val="000000"/>
                <w:sz w:val="24"/>
                <w:szCs w:val="20"/>
              </w:rPr>
            </w:pPr>
            <w:r w:rsidRPr="00315A7D">
              <w:rPr>
                <w:rFonts w:ascii="Times New Roman" w:eastAsia="Times New Roman" w:hAnsi="Times New Roman" w:cs="Times New Roman"/>
                <w:b/>
                <w:color w:val="000000"/>
                <w:sz w:val="24"/>
                <w:szCs w:val="20"/>
              </w:rPr>
              <w:t>Раздел/Тема</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441EFB" w14:textId="77777777" w:rsidR="00315A7D" w:rsidRPr="00315A7D" w:rsidRDefault="00315A7D" w:rsidP="00315A7D">
            <w:pPr>
              <w:spacing w:after="0" w:line="23" w:lineRule="atLeast"/>
              <w:jc w:val="center"/>
              <w:rPr>
                <w:rFonts w:ascii="Times New Roman" w:eastAsia="Times New Roman" w:hAnsi="Times New Roman" w:cs="Times New Roman"/>
                <w:b/>
                <w:color w:val="000000"/>
                <w:sz w:val="24"/>
                <w:szCs w:val="20"/>
              </w:rPr>
            </w:pPr>
            <w:r w:rsidRPr="00315A7D">
              <w:rPr>
                <w:rFonts w:ascii="Times New Roman" w:eastAsia="Times New Roman" w:hAnsi="Times New Roman" w:cs="Times New Roman"/>
                <w:b/>
                <w:color w:val="000000"/>
                <w:sz w:val="24"/>
                <w:szCs w:val="20"/>
              </w:rPr>
              <w:t>Тип оценочных мероприятий</w:t>
            </w:r>
          </w:p>
        </w:tc>
      </w:tr>
      <w:tr w:rsidR="00315A7D" w:rsidRPr="00315A7D" w14:paraId="02F5CF6B" w14:textId="77777777" w:rsidTr="00357AF0">
        <w:trPr>
          <w:trHeight w:val="1874"/>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62DDB"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 xml:space="preserve">ОК 01. Выбирать способы решения задач профессиональной деятельности применительно к различным контекстам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A12C8"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1.1-1.7</w:t>
            </w:r>
          </w:p>
          <w:p w14:paraId="6D0F75E5"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2.1, 2.2</w:t>
            </w:r>
          </w:p>
          <w:p w14:paraId="052ABA1F"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3.1</w:t>
            </w:r>
          </w:p>
          <w:p w14:paraId="5332E857"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4.1</w:t>
            </w:r>
          </w:p>
          <w:p w14:paraId="63082A78"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5.1-5.4</w:t>
            </w:r>
          </w:p>
          <w:p w14:paraId="4B5227C4"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6.1</w:t>
            </w:r>
          </w:p>
          <w:p w14:paraId="29CC72CE"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7.1</w:t>
            </w:r>
          </w:p>
          <w:p w14:paraId="235D1231"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8.1</w:t>
            </w:r>
          </w:p>
        </w:tc>
        <w:tc>
          <w:tcPr>
            <w:tcW w:w="298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8FB4F9"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Тестирование</w:t>
            </w:r>
          </w:p>
          <w:p w14:paraId="581E7FC2"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Устный опрос</w:t>
            </w:r>
            <w:r w:rsidRPr="00315A7D">
              <w:rPr>
                <w:rFonts w:ascii="Times New Roman" w:eastAsia="Times New Roman" w:hAnsi="Times New Roman" w:cs="Times New Roman"/>
                <w:color w:val="000000"/>
                <w:sz w:val="24"/>
                <w:szCs w:val="20"/>
              </w:rPr>
              <w:br/>
              <w:t>Решение расчётных задач</w:t>
            </w:r>
          </w:p>
          <w:p w14:paraId="2518245F"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Наблюдение за ходом</w:t>
            </w:r>
          </w:p>
          <w:p w14:paraId="2A3823C2"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 xml:space="preserve">выполнения практико-ориентированных заданий </w:t>
            </w:r>
          </w:p>
          <w:p w14:paraId="46C09BBF"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Представление результатов</w:t>
            </w:r>
          </w:p>
          <w:p w14:paraId="6623D928"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практических и лабораторных работ Проведение химического эксперимента</w:t>
            </w:r>
          </w:p>
          <w:p w14:paraId="084ECD85"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Выполнение</w:t>
            </w:r>
          </w:p>
          <w:p w14:paraId="522F0FB4"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контрольных</w:t>
            </w:r>
          </w:p>
          <w:p w14:paraId="727A428E"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работ по</w:t>
            </w:r>
          </w:p>
          <w:p w14:paraId="57583D71"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разделам дисциплины</w:t>
            </w:r>
            <w:r w:rsidRPr="00315A7D">
              <w:rPr>
                <w:rFonts w:ascii="Times New Roman" w:eastAsia="Times New Roman" w:hAnsi="Times New Roman" w:cs="Times New Roman"/>
                <w:color w:val="000000"/>
                <w:sz w:val="24"/>
                <w:szCs w:val="20"/>
              </w:rPr>
              <w:br/>
              <w:t>Оценка самостоятельно выполненных заданий</w:t>
            </w:r>
          </w:p>
          <w:p w14:paraId="6F39FBA1"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Защита решения кейс-задач (с учетом будущей профессиональной</w:t>
            </w:r>
          </w:p>
          <w:p w14:paraId="1E7738B1"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 xml:space="preserve">деятельности) </w:t>
            </w:r>
          </w:p>
          <w:p w14:paraId="5EC692AD"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Выполнение заданий промежуточной аттестации</w:t>
            </w:r>
          </w:p>
        </w:tc>
      </w:tr>
      <w:tr w:rsidR="00315A7D" w:rsidRPr="00315A7D" w14:paraId="2C2DD7AE" w14:textId="77777777" w:rsidTr="00357AF0">
        <w:trPr>
          <w:trHeight w:val="1006"/>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2E3CF"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A4EEB"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1.2, 1.4, 1.6, 1.7</w:t>
            </w:r>
          </w:p>
          <w:p w14:paraId="79029297"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2.1, 2.2</w:t>
            </w:r>
          </w:p>
          <w:p w14:paraId="72BEA98E"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4.1, 4.2</w:t>
            </w:r>
          </w:p>
          <w:p w14:paraId="177BB2C9"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5.2-5.4</w:t>
            </w:r>
          </w:p>
          <w:p w14:paraId="7F8688C8"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6.1</w:t>
            </w:r>
          </w:p>
          <w:p w14:paraId="673A5099"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7.1</w:t>
            </w:r>
          </w:p>
          <w:p w14:paraId="4332E5CF"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8.1</w:t>
            </w:r>
          </w:p>
        </w:tc>
        <w:tc>
          <w:tcPr>
            <w:tcW w:w="29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70314" w14:textId="77777777" w:rsidR="00315A7D" w:rsidRPr="00315A7D" w:rsidRDefault="00315A7D" w:rsidP="00315A7D">
            <w:pPr>
              <w:spacing w:after="0" w:line="23" w:lineRule="atLeast"/>
              <w:rPr>
                <w:rFonts w:eastAsia="Times New Roman" w:cs="Times New Roman"/>
                <w:color w:val="000000"/>
                <w:szCs w:val="20"/>
              </w:rPr>
            </w:pPr>
          </w:p>
        </w:tc>
      </w:tr>
      <w:tr w:rsidR="00315A7D" w:rsidRPr="00315A7D" w14:paraId="537A6446" w14:textId="77777777" w:rsidTr="00357AF0">
        <w:trPr>
          <w:trHeight w:val="1683"/>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7F7A3" w14:textId="77777777" w:rsidR="00315A7D" w:rsidRPr="00315A7D" w:rsidRDefault="00315A7D" w:rsidP="00315A7D">
            <w:pPr>
              <w:spacing w:after="0" w:line="276" w:lineRule="auto"/>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ОК 04.</w:t>
            </w:r>
          </w:p>
          <w:p w14:paraId="2DA428B8"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Эффективно взаимодействовать и работать в коллективе и команде</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AE21B"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1.7</w:t>
            </w:r>
          </w:p>
          <w:p w14:paraId="5580CF51"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2.1, 2.2</w:t>
            </w:r>
          </w:p>
          <w:p w14:paraId="499E4864"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4.1, 4.2</w:t>
            </w:r>
          </w:p>
          <w:p w14:paraId="584C08BB"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5.2-5.4</w:t>
            </w:r>
          </w:p>
          <w:p w14:paraId="77F7D70E"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6.1</w:t>
            </w:r>
          </w:p>
          <w:p w14:paraId="7A022E37"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7.1</w:t>
            </w:r>
          </w:p>
          <w:p w14:paraId="40B3F72E"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8.1</w:t>
            </w:r>
          </w:p>
        </w:tc>
        <w:tc>
          <w:tcPr>
            <w:tcW w:w="29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1E7BA6" w14:textId="77777777" w:rsidR="00315A7D" w:rsidRPr="00315A7D" w:rsidRDefault="00315A7D" w:rsidP="00315A7D">
            <w:pPr>
              <w:spacing w:after="0" w:line="23" w:lineRule="atLeast"/>
              <w:rPr>
                <w:rFonts w:eastAsia="Times New Roman" w:cs="Times New Roman"/>
                <w:color w:val="000000"/>
                <w:szCs w:val="20"/>
              </w:rPr>
            </w:pPr>
          </w:p>
        </w:tc>
      </w:tr>
      <w:tr w:rsidR="00315A7D" w:rsidRPr="00315A7D" w14:paraId="05185B37" w14:textId="77777777" w:rsidTr="00357AF0">
        <w:trPr>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5AA86"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B8907"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1.7</w:t>
            </w:r>
            <w:r w:rsidRPr="00315A7D">
              <w:rPr>
                <w:rFonts w:ascii="Times New Roman" w:eastAsia="Times New Roman" w:hAnsi="Times New Roman" w:cs="Times New Roman"/>
                <w:color w:val="000000"/>
                <w:sz w:val="24"/>
                <w:szCs w:val="20"/>
              </w:rPr>
              <w:br/>
              <w:t>Тема 5.1</w:t>
            </w:r>
          </w:p>
          <w:p w14:paraId="28D4D425" w14:textId="77777777" w:rsidR="00315A7D" w:rsidRPr="00315A7D" w:rsidRDefault="00315A7D" w:rsidP="00315A7D">
            <w:pPr>
              <w:spacing w:after="0" w:line="23" w:lineRule="atLeast"/>
              <w:rPr>
                <w:rFonts w:ascii="Times New Roman" w:eastAsia="Times New Roman" w:hAnsi="Times New Roman" w:cs="Times New Roman"/>
                <w:color w:val="000000"/>
                <w:sz w:val="24"/>
                <w:szCs w:val="20"/>
              </w:rPr>
            </w:pPr>
            <w:r w:rsidRPr="00315A7D">
              <w:rPr>
                <w:rFonts w:ascii="Times New Roman" w:eastAsia="Times New Roman" w:hAnsi="Times New Roman" w:cs="Times New Roman"/>
                <w:color w:val="000000"/>
                <w:sz w:val="24"/>
                <w:szCs w:val="20"/>
              </w:rPr>
              <w:t>Тема 8.1</w:t>
            </w:r>
          </w:p>
        </w:tc>
        <w:tc>
          <w:tcPr>
            <w:tcW w:w="29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DB5A00" w14:textId="77777777" w:rsidR="00315A7D" w:rsidRPr="00315A7D" w:rsidRDefault="00315A7D" w:rsidP="00315A7D">
            <w:pPr>
              <w:spacing w:after="0" w:line="23" w:lineRule="atLeast"/>
              <w:rPr>
                <w:rFonts w:eastAsia="Times New Roman" w:cs="Times New Roman"/>
                <w:color w:val="000000"/>
                <w:szCs w:val="20"/>
              </w:rPr>
            </w:pPr>
          </w:p>
        </w:tc>
      </w:tr>
      <w:tr w:rsidR="00315A7D" w:rsidRPr="00315A7D" w14:paraId="6A3FFBD2" w14:textId="77777777" w:rsidTr="00315A7D">
        <w:trPr>
          <w:trHeight w:val="2923"/>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FFCB7" w14:textId="27E8F0BE" w:rsidR="00315A7D" w:rsidRPr="00315A7D" w:rsidRDefault="00BD6C54" w:rsidP="00315A7D">
            <w:pPr>
              <w:jc w:val="both"/>
              <w:rPr>
                <w:rFonts w:ascii="Times New Roman" w:eastAsia="Times New Roman" w:hAnsi="Times New Roman" w:cs="Times New Roman"/>
                <w:color w:val="000000"/>
                <w:sz w:val="24"/>
                <w:szCs w:val="20"/>
              </w:rPr>
            </w:pPr>
            <w:r w:rsidRPr="00BD6C54">
              <w:rPr>
                <w:rFonts w:ascii="Times New Roman" w:eastAsia="OfficinaSansBookC" w:hAnsi="Times New Roman" w:cs="Times New Roman"/>
                <w:bCs/>
                <w:iCs/>
                <w:sz w:val="24"/>
                <w:szCs w:val="24"/>
              </w:rPr>
              <w:t>ПК 2.</w:t>
            </w:r>
            <w:r>
              <w:rPr>
                <w:rFonts w:ascii="Times New Roman" w:eastAsia="OfficinaSansBookC" w:hAnsi="Times New Roman" w:cs="Times New Roman"/>
                <w:bCs/>
                <w:iCs/>
                <w:sz w:val="24"/>
                <w:szCs w:val="24"/>
              </w:rPr>
              <w:t xml:space="preserve">5. </w:t>
            </w:r>
            <w:r w:rsidRPr="00530909">
              <w:rPr>
                <w:rFonts w:ascii="Times New Roman" w:hAnsi="Times New Roman" w:cs="Times New Roman"/>
                <w:sz w:val="24"/>
                <w:szCs w:val="24"/>
              </w:rPr>
              <w:t>Выполнять обработку деталей на токарных станках с программным управлением с соблюдением требований к качеству, в соответствии с заданием и с технической документацией</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E3C19" w14:textId="050F8FEF" w:rsidR="00315A7D" w:rsidRDefault="00315A7D" w:rsidP="00315A7D">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1.2</w:t>
            </w:r>
          </w:p>
          <w:p w14:paraId="70A51C86" w14:textId="7F4E8098" w:rsidR="00315A7D" w:rsidRDefault="00315A7D" w:rsidP="00315A7D">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1.6</w:t>
            </w:r>
          </w:p>
          <w:p w14:paraId="2B7409A2" w14:textId="4F6C6CA2" w:rsidR="00315A7D" w:rsidRDefault="00315A7D" w:rsidP="00315A7D">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1.7</w:t>
            </w:r>
          </w:p>
          <w:p w14:paraId="0B6683FD" w14:textId="6F0C024E" w:rsidR="00315A7D" w:rsidRDefault="00315A7D" w:rsidP="00315A7D">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2.1</w:t>
            </w:r>
          </w:p>
          <w:p w14:paraId="50157D94" w14:textId="0A2D79B4" w:rsidR="00315A7D" w:rsidRDefault="00315A7D" w:rsidP="00315A7D">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4.1</w:t>
            </w:r>
          </w:p>
          <w:p w14:paraId="3B0575DB" w14:textId="6C58244F" w:rsidR="00315A7D" w:rsidRDefault="00315A7D" w:rsidP="00315A7D">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7.1</w:t>
            </w:r>
          </w:p>
          <w:p w14:paraId="5B872D85" w14:textId="087BFCD1" w:rsidR="00315A7D" w:rsidRDefault="00315A7D" w:rsidP="00315A7D">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8.1</w:t>
            </w:r>
          </w:p>
          <w:p w14:paraId="6D3EA0A4" w14:textId="179E95D3" w:rsidR="00315A7D" w:rsidRPr="00315A7D" w:rsidRDefault="00315A7D" w:rsidP="00315A7D">
            <w:pPr>
              <w:spacing w:after="0" w:line="23" w:lineRule="atLeast"/>
              <w:rPr>
                <w:rFonts w:ascii="Times New Roman" w:eastAsia="Times New Roman" w:hAnsi="Times New Roman" w:cs="Times New Roman"/>
                <w:color w:val="000000"/>
                <w:sz w:val="24"/>
                <w:szCs w:val="20"/>
              </w:rPr>
            </w:pPr>
          </w:p>
        </w:tc>
        <w:tc>
          <w:tcPr>
            <w:tcW w:w="29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A59B35" w14:textId="77777777" w:rsidR="00315A7D" w:rsidRPr="00315A7D" w:rsidRDefault="00315A7D" w:rsidP="00315A7D">
            <w:pPr>
              <w:spacing w:after="0" w:line="23" w:lineRule="atLeast"/>
              <w:rPr>
                <w:rFonts w:eastAsia="Times New Roman" w:cs="Times New Roman"/>
                <w:color w:val="000000"/>
                <w:szCs w:val="20"/>
              </w:rPr>
            </w:pPr>
          </w:p>
        </w:tc>
      </w:tr>
    </w:tbl>
    <w:p w14:paraId="33AC90A4" w14:textId="77777777" w:rsidR="00315A7D" w:rsidRPr="00315A7D" w:rsidRDefault="00315A7D" w:rsidP="00315A7D">
      <w:pPr>
        <w:spacing w:after="200" w:line="276" w:lineRule="auto"/>
        <w:rPr>
          <w:rFonts w:ascii="Times New Roman" w:eastAsia="OfficinaSansBookC" w:hAnsi="Times New Roman" w:cs="Times New Roman"/>
          <w:b/>
          <w:sz w:val="28"/>
          <w:szCs w:val="28"/>
        </w:rPr>
      </w:pPr>
    </w:p>
    <w:p w14:paraId="3B977EEE" w14:textId="40889173" w:rsidR="0042706C" w:rsidRDefault="0042706C" w:rsidP="0042706C">
      <w:pPr>
        <w:spacing w:after="0" w:line="276" w:lineRule="auto"/>
        <w:ind w:firstLine="709"/>
        <w:jc w:val="both"/>
        <w:rPr>
          <w:rFonts w:ascii="Times New Roman" w:eastAsia="OfficinaSansBookC" w:hAnsi="Times New Roman" w:cs="Times New Roman"/>
          <w:b/>
          <w:sz w:val="24"/>
          <w:szCs w:val="24"/>
        </w:rPr>
      </w:pPr>
    </w:p>
    <w:p w14:paraId="5240B654" w14:textId="179F8E48" w:rsidR="00315A7D" w:rsidRDefault="00315A7D" w:rsidP="0042706C">
      <w:pPr>
        <w:spacing w:after="0" w:line="276" w:lineRule="auto"/>
        <w:ind w:firstLine="709"/>
        <w:jc w:val="both"/>
        <w:rPr>
          <w:rFonts w:ascii="Times New Roman" w:eastAsia="OfficinaSansBookC" w:hAnsi="Times New Roman" w:cs="Times New Roman"/>
          <w:b/>
          <w:sz w:val="24"/>
          <w:szCs w:val="24"/>
        </w:rPr>
      </w:pPr>
    </w:p>
    <w:p w14:paraId="5F222ADC" w14:textId="3CD3176F" w:rsidR="00315A7D" w:rsidRDefault="00315A7D" w:rsidP="0042706C">
      <w:pPr>
        <w:spacing w:after="0" w:line="276" w:lineRule="auto"/>
        <w:ind w:firstLine="709"/>
        <w:jc w:val="both"/>
        <w:rPr>
          <w:rFonts w:ascii="Times New Roman" w:eastAsia="OfficinaSansBookC" w:hAnsi="Times New Roman" w:cs="Times New Roman"/>
          <w:b/>
          <w:sz w:val="24"/>
          <w:szCs w:val="24"/>
        </w:rPr>
      </w:pPr>
    </w:p>
    <w:sectPr w:rsidR="00315A7D" w:rsidSect="0042706C">
      <w:pgSz w:w="11906" w:h="16838"/>
      <w:pgMar w:top="1134" w:right="1134" w:bottom="1134" w:left="1134"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32F48" w14:textId="77777777" w:rsidR="00ED1F3A" w:rsidRDefault="00ED1F3A">
      <w:pPr>
        <w:spacing w:after="0" w:line="240" w:lineRule="auto"/>
      </w:pPr>
      <w:r>
        <w:separator/>
      </w:r>
    </w:p>
  </w:endnote>
  <w:endnote w:type="continuationSeparator" w:id="0">
    <w:p w14:paraId="25E62870" w14:textId="77777777" w:rsidR="00ED1F3A" w:rsidRDefault="00ED1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OfficinaSansBookC">
    <w:altName w:val="Courier New"/>
    <w:charset w:val="00"/>
    <w:family w:val="auto"/>
    <w:pitch w:val="default"/>
  </w:font>
  <w:font w:name="schoolbookcsanpin-regular">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4BB29B" w14:textId="77777777" w:rsidR="00ED1F3A" w:rsidRDefault="00ED1F3A">
      <w:pPr>
        <w:spacing w:after="0" w:line="240" w:lineRule="auto"/>
      </w:pPr>
      <w:r>
        <w:separator/>
      </w:r>
    </w:p>
  </w:footnote>
  <w:footnote w:type="continuationSeparator" w:id="0">
    <w:p w14:paraId="7E63FE7F" w14:textId="77777777" w:rsidR="00ED1F3A" w:rsidRDefault="00ED1F3A">
      <w:pPr>
        <w:spacing w:after="0" w:line="240" w:lineRule="auto"/>
      </w:pPr>
      <w:r>
        <w:continuationSeparator/>
      </w:r>
    </w:p>
  </w:footnote>
  <w:footnote w:id="1">
    <w:p w14:paraId="74A2CE79" w14:textId="299343D6" w:rsidR="00B33574" w:rsidRPr="00B33574" w:rsidRDefault="00B33574" w:rsidP="00B33574">
      <w:pPr>
        <w:pStyle w:val="af0"/>
      </w:pPr>
    </w:p>
  </w:footnote>
  <w:footnote w:id="2">
    <w:p w14:paraId="5D12CE72" w14:textId="77777777" w:rsidR="00B33574" w:rsidRPr="000F251A" w:rsidRDefault="00B33574" w:rsidP="00B33574">
      <w:pPr>
        <w:pStyle w:val="af0"/>
        <w:ind w:right="-173"/>
        <w:rPr>
          <w:rFonts w:ascii="Times New Roman" w:hAnsi="Times New Roman" w:cs="Times New Roman"/>
        </w:rPr>
      </w:pPr>
      <w:r w:rsidRPr="000F251A">
        <w:rPr>
          <w:rStyle w:val="a8"/>
          <w:rFonts w:ascii="Times New Roman" w:hAnsi="Times New Roman"/>
        </w:rPr>
        <w:footnoteRef/>
      </w:r>
      <w:r w:rsidRPr="000F251A">
        <w:rPr>
          <w:rFonts w:ascii="Times New Roman" w:hAnsi="Times New Roman" w:cs="Times New Roman"/>
        </w:rPr>
        <w:t xml:space="preserve"> Образовательная организация вправе самостоятельно определять последовательность</w:t>
      </w:r>
      <w:r>
        <w:rPr>
          <w:rFonts w:ascii="Times New Roman" w:hAnsi="Times New Roman" w:cs="Times New Roman"/>
        </w:rPr>
        <w:t xml:space="preserve"> изучения</w:t>
      </w:r>
      <w:r w:rsidRPr="000F251A">
        <w:rPr>
          <w:rFonts w:ascii="Times New Roman" w:hAnsi="Times New Roman" w:cs="Times New Roman"/>
        </w:rPr>
        <w:t xml:space="preserve"> </w:t>
      </w:r>
      <w:r>
        <w:rPr>
          <w:rFonts w:ascii="Times New Roman" w:hAnsi="Times New Roman" w:cs="Times New Roman"/>
        </w:rPr>
        <w:t>разделов</w:t>
      </w:r>
      <w:r w:rsidRPr="000F251A">
        <w:rPr>
          <w:rFonts w:ascii="Times New Roman" w:hAnsi="Times New Roman" w:cs="Times New Roman"/>
        </w:rPr>
        <w:t xml:space="preserve"> и тем, входящих в них, а также перераспределять количество часов</w:t>
      </w:r>
      <w:r>
        <w:rPr>
          <w:rFonts w:ascii="Times New Roman" w:hAnsi="Times New Roman" w:cs="Times New Roman"/>
        </w:rPr>
        <w:t xml:space="preserve"> </w:t>
      </w:r>
      <w:r w:rsidRPr="000F251A">
        <w:rPr>
          <w:rFonts w:ascii="Times New Roman" w:hAnsi="Times New Roman" w:cs="Times New Roman"/>
        </w:rPr>
        <w:t xml:space="preserve">для освоения обучающимися </w:t>
      </w:r>
      <w:r>
        <w:rPr>
          <w:rFonts w:ascii="Times New Roman" w:hAnsi="Times New Roman" w:cs="Times New Roman"/>
        </w:rPr>
        <w:t xml:space="preserve">учебного материала, </w:t>
      </w:r>
      <w:r w:rsidRPr="0090758F">
        <w:rPr>
          <w:rFonts w:ascii="Times New Roman" w:hAnsi="Times New Roman" w:cs="Times New Roman"/>
        </w:rPr>
        <w:t xml:space="preserve">с учетом логики формирования </w:t>
      </w:r>
      <w:r>
        <w:rPr>
          <w:rFonts w:ascii="Times New Roman" w:hAnsi="Times New Roman" w:cs="Times New Roman"/>
        </w:rPr>
        <w:t xml:space="preserve">дисциплинарных </w:t>
      </w:r>
      <w:r w:rsidRPr="0090758F">
        <w:rPr>
          <w:rFonts w:ascii="Times New Roman" w:hAnsi="Times New Roman" w:cs="Times New Roman"/>
        </w:rPr>
        <w:t>результатов, общих и профессиональных компетенций, межпредметных связей с другими дисциплинами общеобразовательного и общепрофессионального циклов учебного плана</w:t>
      </w:r>
      <w:r>
        <w:rPr>
          <w:rFonts w:ascii="Times New Roman" w:hAnsi="Times New Roman" w:cs="Times New Roman"/>
        </w:rPr>
        <w:t xml:space="preserve"> ОП СПО.</w:t>
      </w:r>
    </w:p>
  </w:footnote>
  <w:footnote w:id="3">
    <w:p w14:paraId="1257D19A" w14:textId="77777777" w:rsidR="00B33574" w:rsidRPr="00FA53A9" w:rsidRDefault="00B33574" w:rsidP="00B33574">
      <w:pPr>
        <w:pStyle w:val="af0"/>
        <w:jc w:val="both"/>
        <w:rPr>
          <w:rFonts w:ascii="Times New Roman" w:hAnsi="Times New Roman" w:cs="Times New Roman"/>
        </w:rPr>
      </w:pPr>
      <w:r w:rsidRPr="00FA53A9">
        <w:rPr>
          <w:rStyle w:val="a8"/>
          <w:rFonts w:ascii="Times New Roman" w:hAnsi="Times New Roman"/>
        </w:rPr>
        <w:footnoteRef/>
      </w:r>
      <w:r w:rsidRPr="00FA53A9">
        <w:rPr>
          <w:rFonts w:ascii="Times New Roman" w:hAnsi="Times New Roman" w:cs="Times New Roman"/>
        </w:rPr>
        <w:t xml:space="preserve"> В рамках часов ПОС могут быть проведены интегрированные занятия с учетом содержательных межпредметных связей по двум и более общеобразовательным дисциплинам</w:t>
      </w:r>
      <w:r>
        <w:rPr>
          <w:rFonts w:ascii="Times New Roman" w:hAnsi="Times New Roman" w:cs="Times New Roman"/>
        </w:rPr>
        <w:t>:</w:t>
      </w:r>
      <w:r>
        <w:rPr>
          <w:rFonts w:ascii="Times New Roman" w:hAnsi="Times New Roman" w:cs="Times New Roman"/>
        </w:rPr>
        <w:br/>
      </w:r>
      <w:r w:rsidRPr="00FA53A9">
        <w:rPr>
          <w:rFonts w:ascii="Times New Roman" w:hAnsi="Times New Roman" w:cs="Times New Roman"/>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14:paraId="4E10BC70" w14:textId="77777777" w:rsidR="00B33574" w:rsidRPr="00FA53A9" w:rsidRDefault="00B33574" w:rsidP="00B33574">
      <w:pPr>
        <w:pStyle w:val="af0"/>
        <w:jc w:val="both"/>
        <w:rPr>
          <w:rFonts w:ascii="Times New Roman" w:hAnsi="Times New Roman" w:cs="Times New Roman"/>
        </w:rPr>
      </w:pPr>
      <w:r w:rsidRPr="00FA53A9">
        <w:rPr>
          <w:rFonts w:ascii="Times New Roman" w:hAnsi="Times New Roman" w:cs="Times New Roman"/>
        </w:rPr>
        <w:t xml:space="preserve">Биология: клетка, организм, биосфера, </w:t>
      </w:r>
      <w:r w:rsidRPr="005D6DA1">
        <w:rPr>
          <w:rFonts w:ascii="Times New Roman" w:hAnsi="Times New Roman" w:cs="Times New Roman"/>
        </w:rPr>
        <w:t>экосистема</w:t>
      </w:r>
      <w:r>
        <w:rPr>
          <w:rFonts w:ascii="Times New Roman" w:hAnsi="Times New Roman" w:cs="Times New Roman"/>
        </w:rPr>
        <w:t xml:space="preserve">, </w:t>
      </w:r>
      <w:r w:rsidRPr="00FA53A9">
        <w:rPr>
          <w:rFonts w:ascii="Times New Roman" w:hAnsi="Times New Roman" w:cs="Times New Roman"/>
        </w:rPr>
        <w:t xml:space="preserve">обмен веществ в организме, фотосинтез, </w:t>
      </w:r>
      <w:r w:rsidRPr="005D6DA1">
        <w:rPr>
          <w:rFonts w:ascii="Times New Roman" w:hAnsi="Times New Roman" w:cs="Times New Roman"/>
        </w:rPr>
        <w:t xml:space="preserve">макро- и микроэлементы, витамины, </w:t>
      </w:r>
      <w:r w:rsidRPr="00FA53A9">
        <w:rPr>
          <w:rFonts w:ascii="Times New Roman" w:hAnsi="Times New Roman" w:cs="Times New Roman"/>
        </w:rPr>
        <w:t xml:space="preserve">биологически активные вещества </w:t>
      </w:r>
      <w:r>
        <w:rPr>
          <w:rFonts w:ascii="Times New Roman" w:hAnsi="Times New Roman" w:cs="Times New Roman"/>
        </w:rPr>
        <w:br/>
      </w:r>
      <w:r w:rsidRPr="00FA53A9">
        <w:rPr>
          <w:rFonts w:ascii="Times New Roman" w:hAnsi="Times New Roman" w:cs="Times New Roman"/>
        </w:rPr>
        <w:t>(белки, углеводы, жиры, ферменты).</w:t>
      </w:r>
    </w:p>
    <w:p w14:paraId="7319F711" w14:textId="77777777" w:rsidR="00B33574" w:rsidRPr="00FA53A9" w:rsidRDefault="00B33574" w:rsidP="00B33574">
      <w:pPr>
        <w:pStyle w:val="af0"/>
        <w:jc w:val="both"/>
        <w:rPr>
          <w:rFonts w:ascii="Times New Roman" w:hAnsi="Times New Roman" w:cs="Times New Roman"/>
        </w:rPr>
      </w:pPr>
      <w:r w:rsidRPr="00FA53A9">
        <w:rPr>
          <w:rFonts w:ascii="Times New Roman" w:hAnsi="Times New Roman" w:cs="Times New Roman"/>
        </w:rPr>
        <w:t>География: минералы, горные породы, полезные ископаемые, топливо, ресурсы</w:t>
      </w:r>
      <w:r>
        <w:rPr>
          <w:rFonts w:ascii="Times New Roman" w:hAnsi="Times New Roman" w:cs="Times New Roman"/>
        </w:rPr>
        <w:t>.</w:t>
      </w:r>
    </w:p>
  </w:footnote>
  <w:footnote w:id="4">
    <w:p w14:paraId="2EED9F6A" w14:textId="77777777" w:rsidR="00B33574" w:rsidRPr="00243647" w:rsidRDefault="00B33574" w:rsidP="00B33574">
      <w:pPr>
        <w:pStyle w:val="af0"/>
        <w:rPr>
          <w:rFonts w:ascii="Times New Roman" w:hAnsi="Times New Roman" w:cs="Times New Roman"/>
        </w:rPr>
      </w:pPr>
      <w:r w:rsidRPr="00243647">
        <w:rPr>
          <w:rStyle w:val="a8"/>
          <w:rFonts w:ascii="Times New Roman" w:hAnsi="Times New Roman"/>
        </w:rPr>
        <w:footnoteRef/>
      </w:r>
      <w:r w:rsidRPr="00243647">
        <w:rPr>
          <w:rFonts w:ascii="Times New Roman" w:hAnsi="Times New Roman" w:cs="Times New Roman"/>
        </w:rPr>
        <w:t xml:space="preserve"> Приказ Министерства просвещения Российской Федерации от 5 ноября 2024 г. N 769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(в актуальной редакции). Ссылка на указанный приказ актуальна на 20.02.2025 г.</w:t>
      </w:r>
    </w:p>
  </w:footnote>
  <w:footnote w:id="5">
    <w:p w14:paraId="6D098231" w14:textId="77777777" w:rsidR="00B33574" w:rsidRDefault="00B33574" w:rsidP="00B33574">
      <w:pPr>
        <w:pStyle w:val="af0"/>
      </w:pPr>
      <w:r w:rsidRPr="00243647">
        <w:rPr>
          <w:rStyle w:val="a8"/>
          <w:rFonts w:ascii="Times New Roman" w:hAnsi="Times New Roman"/>
        </w:rPr>
        <w:footnoteRef/>
      </w:r>
      <w:r w:rsidRPr="00243647">
        <w:rPr>
          <w:rFonts w:ascii="Times New Roman" w:hAnsi="Times New Roman" w:cs="Times New Roman"/>
        </w:rPr>
        <w:t xml:space="preserve"> Приказ Министерства просвещения Российской Федерации от 18 июля 2024 г. N 499 "Об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актуальной редакции). Ссылка на указанный приказ актуальна на 20.02.2025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71024"/>
    <w:multiLevelType w:val="hybridMultilevel"/>
    <w:tmpl w:val="EDDCD8BA"/>
    <w:lvl w:ilvl="0" w:tplc="D60E7F18">
      <w:start w:val="1"/>
      <w:numFmt w:val="decimal"/>
      <w:lvlText w:val="%1."/>
      <w:lvlJc w:val="left"/>
      <w:pPr>
        <w:ind w:left="928" w:hanging="360"/>
      </w:pPr>
    </w:lvl>
    <w:lvl w:ilvl="1" w:tplc="27D6B6D4">
      <w:start w:val="1"/>
      <w:numFmt w:val="lowerLetter"/>
      <w:lvlText w:val="%2."/>
      <w:lvlJc w:val="left"/>
      <w:pPr>
        <w:ind w:left="1648" w:hanging="360"/>
      </w:pPr>
    </w:lvl>
    <w:lvl w:ilvl="2" w:tplc="902A1A20">
      <w:start w:val="1"/>
      <w:numFmt w:val="lowerRoman"/>
      <w:lvlText w:val="%3."/>
      <w:lvlJc w:val="right"/>
      <w:pPr>
        <w:ind w:left="2368" w:hanging="180"/>
      </w:pPr>
    </w:lvl>
    <w:lvl w:ilvl="3" w:tplc="C1266A9C">
      <w:start w:val="1"/>
      <w:numFmt w:val="decimal"/>
      <w:lvlText w:val="%4."/>
      <w:lvlJc w:val="left"/>
      <w:pPr>
        <w:ind w:left="3088" w:hanging="360"/>
      </w:pPr>
    </w:lvl>
    <w:lvl w:ilvl="4" w:tplc="75B4E19C">
      <w:start w:val="1"/>
      <w:numFmt w:val="lowerLetter"/>
      <w:lvlText w:val="%5."/>
      <w:lvlJc w:val="left"/>
      <w:pPr>
        <w:ind w:left="3808" w:hanging="360"/>
      </w:pPr>
    </w:lvl>
    <w:lvl w:ilvl="5" w:tplc="A3D49A04">
      <w:start w:val="1"/>
      <w:numFmt w:val="lowerRoman"/>
      <w:lvlText w:val="%6."/>
      <w:lvlJc w:val="right"/>
      <w:pPr>
        <w:ind w:left="4528" w:hanging="180"/>
      </w:pPr>
    </w:lvl>
    <w:lvl w:ilvl="6" w:tplc="0E6A4B28">
      <w:start w:val="1"/>
      <w:numFmt w:val="decimal"/>
      <w:lvlText w:val="%7."/>
      <w:lvlJc w:val="left"/>
      <w:pPr>
        <w:ind w:left="5248" w:hanging="360"/>
      </w:pPr>
    </w:lvl>
    <w:lvl w:ilvl="7" w:tplc="AD74ACB6">
      <w:start w:val="1"/>
      <w:numFmt w:val="lowerLetter"/>
      <w:lvlText w:val="%8."/>
      <w:lvlJc w:val="left"/>
      <w:pPr>
        <w:ind w:left="5968" w:hanging="360"/>
      </w:pPr>
    </w:lvl>
    <w:lvl w:ilvl="8" w:tplc="4970AADE">
      <w:start w:val="1"/>
      <w:numFmt w:val="lowerRoman"/>
      <w:lvlText w:val="%9."/>
      <w:lvlJc w:val="right"/>
      <w:pPr>
        <w:ind w:left="6688" w:hanging="180"/>
      </w:pPr>
    </w:lvl>
  </w:abstractNum>
  <w:abstractNum w:abstractNumId="1" w15:restartNumberingAfterBreak="0">
    <w:nsid w:val="029076BD"/>
    <w:multiLevelType w:val="hybridMultilevel"/>
    <w:tmpl w:val="10808442"/>
    <w:lvl w:ilvl="0" w:tplc="87A2CCB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 w15:restartNumberingAfterBreak="0">
    <w:nsid w:val="0F820FB0"/>
    <w:multiLevelType w:val="hybridMultilevel"/>
    <w:tmpl w:val="1124DFD8"/>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906D56"/>
    <w:multiLevelType w:val="hybridMultilevel"/>
    <w:tmpl w:val="AC5CB150"/>
    <w:lvl w:ilvl="0" w:tplc="E8128102">
      <w:start w:val="1"/>
      <w:numFmt w:val="decimal"/>
      <w:lvlText w:val="%1."/>
      <w:lvlJc w:val="left"/>
      <w:pPr>
        <w:ind w:left="928" w:hanging="360"/>
      </w:pPr>
    </w:lvl>
    <w:lvl w:ilvl="1" w:tplc="A81CA3EC">
      <w:start w:val="1"/>
      <w:numFmt w:val="lowerLetter"/>
      <w:lvlText w:val="%2."/>
      <w:lvlJc w:val="left"/>
      <w:pPr>
        <w:ind w:left="1648" w:hanging="360"/>
      </w:pPr>
    </w:lvl>
    <w:lvl w:ilvl="2" w:tplc="1ACC57AC">
      <w:start w:val="1"/>
      <w:numFmt w:val="lowerRoman"/>
      <w:lvlText w:val="%3."/>
      <w:lvlJc w:val="right"/>
      <w:pPr>
        <w:ind w:left="2368" w:hanging="180"/>
      </w:pPr>
    </w:lvl>
    <w:lvl w:ilvl="3" w:tplc="C8867204">
      <w:start w:val="1"/>
      <w:numFmt w:val="decimal"/>
      <w:lvlText w:val="%4."/>
      <w:lvlJc w:val="left"/>
      <w:pPr>
        <w:ind w:left="3088" w:hanging="360"/>
      </w:pPr>
    </w:lvl>
    <w:lvl w:ilvl="4" w:tplc="8F2AAE10">
      <w:start w:val="1"/>
      <w:numFmt w:val="lowerLetter"/>
      <w:lvlText w:val="%5."/>
      <w:lvlJc w:val="left"/>
      <w:pPr>
        <w:ind w:left="3808" w:hanging="360"/>
      </w:pPr>
    </w:lvl>
    <w:lvl w:ilvl="5" w:tplc="4D46FA1C">
      <w:start w:val="1"/>
      <w:numFmt w:val="lowerRoman"/>
      <w:lvlText w:val="%6."/>
      <w:lvlJc w:val="right"/>
      <w:pPr>
        <w:ind w:left="4528" w:hanging="180"/>
      </w:pPr>
    </w:lvl>
    <w:lvl w:ilvl="6" w:tplc="CC266962">
      <w:start w:val="1"/>
      <w:numFmt w:val="decimal"/>
      <w:lvlText w:val="%7."/>
      <w:lvlJc w:val="left"/>
      <w:pPr>
        <w:ind w:left="5248" w:hanging="360"/>
      </w:pPr>
    </w:lvl>
    <w:lvl w:ilvl="7" w:tplc="47C0165C">
      <w:start w:val="1"/>
      <w:numFmt w:val="lowerLetter"/>
      <w:lvlText w:val="%8."/>
      <w:lvlJc w:val="left"/>
      <w:pPr>
        <w:ind w:left="5968" w:hanging="360"/>
      </w:pPr>
    </w:lvl>
    <w:lvl w:ilvl="8" w:tplc="12627E38">
      <w:start w:val="1"/>
      <w:numFmt w:val="lowerRoman"/>
      <w:lvlText w:val="%9."/>
      <w:lvlJc w:val="right"/>
      <w:pPr>
        <w:ind w:left="6688" w:hanging="180"/>
      </w:pPr>
    </w:lvl>
  </w:abstractNum>
  <w:abstractNum w:abstractNumId="4" w15:restartNumberingAfterBreak="0">
    <w:nsid w:val="25E04B82"/>
    <w:multiLevelType w:val="hybridMultilevel"/>
    <w:tmpl w:val="FC004F2C"/>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13A0828"/>
    <w:multiLevelType w:val="hybridMultilevel"/>
    <w:tmpl w:val="29E6A2AA"/>
    <w:lvl w:ilvl="0" w:tplc="CE5A0FA2">
      <w:start w:val="1"/>
      <w:numFmt w:val="decimal"/>
      <w:lvlText w:val="%1."/>
      <w:lvlJc w:val="left"/>
      <w:pPr>
        <w:ind w:left="720" w:hanging="360"/>
      </w:pPr>
    </w:lvl>
    <w:lvl w:ilvl="1" w:tplc="221A9E52">
      <w:start w:val="1"/>
      <w:numFmt w:val="lowerLetter"/>
      <w:lvlText w:val="%2."/>
      <w:lvlJc w:val="left"/>
      <w:pPr>
        <w:ind w:left="1440" w:hanging="360"/>
      </w:pPr>
    </w:lvl>
    <w:lvl w:ilvl="2" w:tplc="3EA0D4B0">
      <w:start w:val="1"/>
      <w:numFmt w:val="lowerRoman"/>
      <w:lvlText w:val="%3."/>
      <w:lvlJc w:val="right"/>
      <w:pPr>
        <w:ind w:left="2160" w:hanging="180"/>
      </w:pPr>
    </w:lvl>
    <w:lvl w:ilvl="3" w:tplc="091AAA16">
      <w:start w:val="1"/>
      <w:numFmt w:val="decimal"/>
      <w:lvlText w:val="%4."/>
      <w:lvlJc w:val="left"/>
      <w:pPr>
        <w:ind w:left="2880" w:hanging="360"/>
      </w:pPr>
    </w:lvl>
    <w:lvl w:ilvl="4" w:tplc="AA70FB98">
      <w:start w:val="1"/>
      <w:numFmt w:val="lowerLetter"/>
      <w:lvlText w:val="%5."/>
      <w:lvlJc w:val="left"/>
      <w:pPr>
        <w:ind w:left="3600" w:hanging="360"/>
      </w:pPr>
    </w:lvl>
    <w:lvl w:ilvl="5" w:tplc="A914F974">
      <w:start w:val="1"/>
      <w:numFmt w:val="lowerRoman"/>
      <w:lvlText w:val="%6."/>
      <w:lvlJc w:val="right"/>
      <w:pPr>
        <w:ind w:left="4320" w:hanging="180"/>
      </w:pPr>
    </w:lvl>
    <w:lvl w:ilvl="6" w:tplc="8E223AB6">
      <w:start w:val="1"/>
      <w:numFmt w:val="decimal"/>
      <w:lvlText w:val="%7."/>
      <w:lvlJc w:val="left"/>
      <w:pPr>
        <w:ind w:left="5040" w:hanging="360"/>
      </w:pPr>
    </w:lvl>
    <w:lvl w:ilvl="7" w:tplc="A7529136">
      <w:start w:val="1"/>
      <w:numFmt w:val="lowerLetter"/>
      <w:lvlText w:val="%8."/>
      <w:lvlJc w:val="left"/>
      <w:pPr>
        <w:ind w:left="5760" w:hanging="360"/>
      </w:pPr>
    </w:lvl>
    <w:lvl w:ilvl="8" w:tplc="5F7453B6">
      <w:start w:val="1"/>
      <w:numFmt w:val="lowerRoman"/>
      <w:lvlText w:val="%9."/>
      <w:lvlJc w:val="right"/>
      <w:pPr>
        <w:ind w:left="6480" w:hanging="180"/>
      </w:pPr>
    </w:lvl>
  </w:abstractNum>
  <w:abstractNum w:abstractNumId="6" w15:restartNumberingAfterBreak="0">
    <w:nsid w:val="41552927"/>
    <w:multiLevelType w:val="hybridMultilevel"/>
    <w:tmpl w:val="E69C764E"/>
    <w:lvl w:ilvl="0" w:tplc="05D0781E">
      <w:start w:val="1"/>
      <w:numFmt w:val="decimal"/>
      <w:lvlText w:val="%1."/>
      <w:lvlJc w:val="left"/>
      <w:pPr>
        <w:ind w:left="720" w:hanging="360"/>
      </w:pPr>
    </w:lvl>
    <w:lvl w:ilvl="1" w:tplc="808602D0">
      <w:start w:val="1"/>
      <w:numFmt w:val="lowerLetter"/>
      <w:lvlText w:val="%2."/>
      <w:lvlJc w:val="left"/>
      <w:pPr>
        <w:ind w:left="1440" w:hanging="360"/>
      </w:pPr>
    </w:lvl>
    <w:lvl w:ilvl="2" w:tplc="689EE85A">
      <w:start w:val="1"/>
      <w:numFmt w:val="lowerRoman"/>
      <w:lvlText w:val="%3."/>
      <w:lvlJc w:val="right"/>
      <w:pPr>
        <w:ind w:left="2160" w:hanging="180"/>
      </w:pPr>
    </w:lvl>
    <w:lvl w:ilvl="3" w:tplc="72DCCC22">
      <w:start w:val="1"/>
      <w:numFmt w:val="decimal"/>
      <w:lvlText w:val="%4."/>
      <w:lvlJc w:val="left"/>
      <w:pPr>
        <w:ind w:left="2880" w:hanging="360"/>
      </w:pPr>
    </w:lvl>
    <w:lvl w:ilvl="4" w:tplc="F32A5A04">
      <w:start w:val="1"/>
      <w:numFmt w:val="lowerLetter"/>
      <w:lvlText w:val="%5."/>
      <w:lvlJc w:val="left"/>
      <w:pPr>
        <w:ind w:left="3600" w:hanging="360"/>
      </w:pPr>
    </w:lvl>
    <w:lvl w:ilvl="5" w:tplc="A962850A">
      <w:start w:val="1"/>
      <w:numFmt w:val="lowerRoman"/>
      <w:lvlText w:val="%6."/>
      <w:lvlJc w:val="right"/>
      <w:pPr>
        <w:ind w:left="4320" w:hanging="180"/>
      </w:pPr>
    </w:lvl>
    <w:lvl w:ilvl="6" w:tplc="60FAE908">
      <w:start w:val="1"/>
      <w:numFmt w:val="decimal"/>
      <w:lvlText w:val="%7."/>
      <w:lvlJc w:val="left"/>
      <w:pPr>
        <w:ind w:left="5040" w:hanging="360"/>
      </w:pPr>
    </w:lvl>
    <w:lvl w:ilvl="7" w:tplc="732E3FF4">
      <w:start w:val="1"/>
      <w:numFmt w:val="lowerLetter"/>
      <w:lvlText w:val="%8."/>
      <w:lvlJc w:val="left"/>
      <w:pPr>
        <w:ind w:left="5760" w:hanging="360"/>
      </w:pPr>
    </w:lvl>
    <w:lvl w:ilvl="8" w:tplc="C50C1A18">
      <w:start w:val="1"/>
      <w:numFmt w:val="lowerRoman"/>
      <w:lvlText w:val="%9."/>
      <w:lvlJc w:val="right"/>
      <w:pPr>
        <w:ind w:left="6480" w:hanging="180"/>
      </w:pPr>
    </w:lvl>
  </w:abstractNum>
  <w:abstractNum w:abstractNumId="7" w15:restartNumberingAfterBreak="0">
    <w:nsid w:val="4C187967"/>
    <w:multiLevelType w:val="hybridMultilevel"/>
    <w:tmpl w:val="86AAA304"/>
    <w:lvl w:ilvl="0" w:tplc="50AA079A">
      <w:start w:val="1"/>
      <w:numFmt w:val="decimal"/>
      <w:lvlText w:val="%1."/>
      <w:lvlJc w:val="left"/>
      <w:pPr>
        <w:ind w:left="720" w:hanging="360"/>
      </w:pPr>
    </w:lvl>
    <w:lvl w:ilvl="1" w:tplc="EE8ACB56">
      <w:start w:val="1"/>
      <w:numFmt w:val="lowerLetter"/>
      <w:lvlText w:val="%2."/>
      <w:lvlJc w:val="left"/>
      <w:pPr>
        <w:ind w:left="1440" w:hanging="360"/>
      </w:pPr>
    </w:lvl>
    <w:lvl w:ilvl="2" w:tplc="26A8607C">
      <w:start w:val="1"/>
      <w:numFmt w:val="lowerRoman"/>
      <w:lvlText w:val="%3."/>
      <w:lvlJc w:val="right"/>
      <w:pPr>
        <w:ind w:left="2160" w:hanging="180"/>
      </w:pPr>
    </w:lvl>
    <w:lvl w:ilvl="3" w:tplc="DE96BC16">
      <w:start w:val="1"/>
      <w:numFmt w:val="decimal"/>
      <w:lvlText w:val="%4."/>
      <w:lvlJc w:val="left"/>
      <w:pPr>
        <w:ind w:left="2880" w:hanging="360"/>
      </w:pPr>
    </w:lvl>
    <w:lvl w:ilvl="4" w:tplc="4ADEBE9E">
      <w:start w:val="1"/>
      <w:numFmt w:val="lowerLetter"/>
      <w:lvlText w:val="%5."/>
      <w:lvlJc w:val="left"/>
      <w:pPr>
        <w:ind w:left="3600" w:hanging="360"/>
      </w:pPr>
    </w:lvl>
    <w:lvl w:ilvl="5" w:tplc="5FA49C38">
      <w:start w:val="1"/>
      <w:numFmt w:val="lowerRoman"/>
      <w:lvlText w:val="%6."/>
      <w:lvlJc w:val="right"/>
      <w:pPr>
        <w:ind w:left="4320" w:hanging="180"/>
      </w:pPr>
    </w:lvl>
    <w:lvl w:ilvl="6" w:tplc="98B6EFF8">
      <w:start w:val="1"/>
      <w:numFmt w:val="decimal"/>
      <w:lvlText w:val="%7."/>
      <w:lvlJc w:val="left"/>
      <w:pPr>
        <w:ind w:left="5040" w:hanging="360"/>
      </w:pPr>
    </w:lvl>
    <w:lvl w:ilvl="7" w:tplc="82D45E1A">
      <w:start w:val="1"/>
      <w:numFmt w:val="lowerLetter"/>
      <w:lvlText w:val="%8."/>
      <w:lvlJc w:val="left"/>
      <w:pPr>
        <w:ind w:left="5760" w:hanging="360"/>
      </w:pPr>
    </w:lvl>
    <w:lvl w:ilvl="8" w:tplc="845A09A6">
      <w:start w:val="1"/>
      <w:numFmt w:val="lowerRoman"/>
      <w:lvlText w:val="%9."/>
      <w:lvlJc w:val="right"/>
      <w:pPr>
        <w:ind w:left="6480" w:hanging="180"/>
      </w:pPr>
    </w:lvl>
  </w:abstractNum>
  <w:abstractNum w:abstractNumId="8" w15:restartNumberingAfterBreak="0">
    <w:nsid w:val="56B9417D"/>
    <w:multiLevelType w:val="hybridMultilevel"/>
    <w:tmpl w:val="30082290"/>
    <w:lvl w:ilvl="0" w:tplc="5B92695A">
      <w:start w:val="1"/>
      <w:numFmt w:val="decimal"/>
      <w:lvlText w:val="%1."/>
      <w:lvlJc w:val="left"/>
      <w:pPr>
        <w:ind w:left="720" w:hanging="360"/>
      </w:pPr>
    </w:lvl>
    <w:lvl w:ilvl="1" w:tplc="2098D5E4">
      <w:start w:val="1"/>
      <w:numFmt w:val="lowerLetter"/>
      <w:lvlText w:val="%2."/>
      <w:lvlJc w:val="left"/>
      <w:pPr>
        <w:ind w:left="1440" w:hanging="360"/>
      </w:pPr>
    </w:lvl>
    <w:lvl w:ilvl="2" w:tplc="3FCE4C42">
      <w:start w:val="1"/>
      <w:numFmt w:val="lowerRoman"/>
      <w:lvlText w:val="%3."/>
      <w:lvlJc w:val="right"/>
      <w:pPr>
        <w:ind w:left="2160" w:hanging="180"/>
      </w:pPr>
    </w:lvl>
    <w:lvl w:ilvl="3" w:tplc="D144BA1E">
      <w:start w:val="1"/>
      <w:numFmt w:val="decimal"/>
      <w:lvlText w:val="%4."/>
      <w:lvlJc w:val="left"/>
      <w:pPr>
        <w:ind w:left="2880" w:hanging="360"/>
      </w:pPr>
    </w:lvl>
    <w:lvl w:ilvl="4" w:tplc="B7F6E986">
      <w:start w:val="1"/>
      <w:numFmt w:val="lowerLetter"/>
      <w:lvlText w:val="%5."/>
      <w:lvlJc w:val="left"/>
      <w:pPr>
        <w:ind w:left="3600" w:hanging="360"/>
      </w:pPr>
    </w:lvl>
    <w:lvl w:ilvl="5" w:tplc="77D0C8F2">
      <w:start w:val="1"/>
      <w:numFmt w:val="lowerRoman"/>
      <w:lvlText w:val="%6."/>
      <w:lvlJc w:val="right"/>
      <w:pPr>
        <w:ind w:left="4320" w:hanging="180"/>
      </w:pPr>
    </w:lvl>
    <w:lvl w:ilvl="6" w:tplc="A556415E">
      <w:start w:val="1"/>
      <w:numFmt w:val="decimal"/>
      <w:lvlText w:val="%7."/>
      <w:lvlJc w:val="left"/>
      <w:pPr>
        <w:ind w:left="5040" w:hanging="360"/>
      </w:pPr>
    </w:lvl>
    <w:lvl w:ilvl="7" w:tplc="2262842C">
      <w:start w:val="1"/>
      <w:numFmt w:val="lowerLetter"/>
      <w:lvlText w:val="%8."/>
      <w:lvlJc w:val="left"/>
      <w:pPr>
        <w:ind w:left="5760" w:hanging="360"/>
      </w:pPr>
    </w:lvl>
    <w:lvl w:ilvl="8" w:tplc="2182C8AA">
      <w:start w:val="1"/>
      <w:numFmt w:val="lowerRoman"/>
      <w:lvlText w:val="%9."/>
      <w:lvlJc w:val="right"/>
      <w:pPr>
        <w:ind w:left="6480" w:hanging="180"/>
      </w:pPr>
    </w:lvl>
  </w:abstractNum>
  <w:abstractNum w:abstractNumId="9" w15:restartNumberingAfterBreak="0">
    <w:nsid w:val="56F66835"/>
    <w:multiLevelType w:val="hybridMultilevel"/>
    <w:tmpl w:val="2BDCE9B6"/>
    <w:lvl w:ilvl="0" w:tplc="773A6152">
      <w:start w:val="1"/>
      <w:numFmt w:val="decimal"/>
      <w:lvlText w:val="%1."/>
      <w:lvlJc w:val="left"/>
      <w:pPr>
        <w:ind w:left="0" w:firstLine="0"/>
      </w:pPr>
    </w:lvl>
    <w:lvl w:ilvl="1" w:tplc="2356FD74">
      <w:start w:val="1"/>
      <w:numFmt w:val="lowerLetter"/>
      <w:lvlText w:val="%2."/>
      <w:lvlJc w:val="left"/>
      <w:pPr>
        <w:ind w:left="1440" w:hanging="360"/>
      </w:pPr>
    </w:lvl>
    <w:lvl w:ilvl="2" w:tplc="07386E7A">
      <w:start w:val="1"/>
      <w:numFmt w:val="lowerRoman"/>
      <w:lvlText w:val="%3."/>
      <w:lvlJc w:val="right"/>
      <w:pPr>
        <w:ind w:left="2160" w:hanging="180"/>
      </w:pPr>
    </w:lvl>
    <w:lvl w:ilvl="3" w:tplc="AE0EBBD0">
      <w:start w:val="1"/>
      <w:numFmt w:val="decimal"/>
      <w:lvlText w:val="%4."/>
      <w:lvlJc w:val="left"/>
      <w:pPr>
        <w:ind w:left="2880" w:hanging="360"/>
      </w:pPr>
    </w:lvl>
    <w:lvl w:ilvl="4" w:tplc="B7942306">
      <w:start w:val="1"/>
      <w:numFmt w:val="lowerLetter"/>
      <w:lvlText w:val="%5."/>
      <w:lvlJc w:val="left"/>
      <w:pPr>
        <w:ind w:left="3600" w:hanging="360"/>
      </w:pPr>
    </w:lvl>
    <w:lvl w:ilvl="5" w:tplc="19BA732A">
      <w:start w:val="1"/>
      <w:numFmt w:val="lowerRoman"/>
      <w:lvlText w:val="%6."/>
      <w:lvlJc w:val="right"/>
      <w:pPr>
        <w:ind w:left="4320" w:hanging="180"/>
      </w:pPr>
    </w:lvl>
    <w:lvl w:ilvl="6" w:tplc="864A4490">
      <w:start w:val="1"/>
      <w:numFmt w:val="decimal"/>
      <w:lvlText w:val="%7."/>
      <w:lvlJc w:val="left"/>
      <w:pPr>
        <w:ind w:left="5040" w:hanging="360"/>
      </w:pPr>
    </w:lvl>
    <w:lvl w:ilvl="7" w:tplc="C0FAEEAE">
      <w:start w:val="1"/>
      <w:numFmt w:val="lowerLetter"/>
      <w:lvlText w:val="%8."/>
      <w:lvlJc w:val="left"/>
      <w:pPr>
        <w:ind w:left="5760" w:hanging="360"/>
      </w:pPr>
    </w:lvl>
    <w:lvl w:ilvl="8" w:tplc="4C5E3F34">
      <w:start w:val="1"/>
      <w:numFmt w:val="lowerRoman"/>
      <w:lvlText w:val="%9."/>
      <w:lvlJc w:val="right"/>
      <w:pPr>
        <w:ind w:left="6480" w:hanging="180"/>
      </w:pPr>
    </w:lvl>
  </w:abstractNum>
  <w:abstractNum w:abstractNumId="10" w15:restartNumberingAfterBreak="0">
    <w:nsid w:val="6BD34280"/>
    <w:multiLevelType w:val="hybridMultilevel"/>
    <w:tmpl w:val="61FC6EFA"/>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58F4432"/>
    <w:multiLevelType w:val="hybridMultilevel"/>
    <w:tmpl w:val="FF10B960"/>
    <w:lvl w:ilvl="0" w:tplc="32A68CE6">
      <w:start w:val="1"/>
      <w:numFmt w:val="decimal"/>
      <w:lvlText w:val="%1."/>
      <w:lvlJc w:val="left"/>
      <w:pPr>
        <w:ind w:left="0" w:firstLine="0"/>
      </w:pPr>
    </w:lvl>
    <w:lvl w:ilvl="1" w:tplc="E6F85B04">
      <w:start w:val="1"/>
      <w:numFmt w:val="lowerLetter"/>
      <w:lvlText w:val="%2."/>
      <w:lvlJc w:val="left"/>
      <w:pPr>
        <w:ind w:left="1440" w:hanging="360"/>
      </w:pPr>
    </w:lvl>
    <w:lvl w:ilvl="2" w:tplc="34FE82F2">
      <w:start w:val="1"/>
      <w:numFmt w:val="lowerRoman"/>
      <w:lvlText w:val="%3."/>
      <w:lvlJc w:val="right"/>
      <w:pPr>
        <w:ind w:left="2160" w:hanging="180"/>
      </w:pPr>
    </w:lvl>
    <w:lvl w:ilvl="3" w:tplc="10B42938">
      <w:start w:val="1"/>
      <w:numFmt w:val="decimal"/>
      <w:lvlText w:val="%4."/>
      <w:lvlJc w:val="left"/>
      <w:pPr>
        <w:ind w:left="2880" w:hanging="360"/>
      </w:pPr>
    </w:lvl>
    <w:lvl w:ilvl="4" w:tplc="8FFE8BD0">
      <w:start w:val="1"/>
      <w:numFmt w:val="lowerLetter"/>
      <w:lvlText w:val="%5."/>
      <w:lvlJc w:val="left"/>
      <w:pPr>
        <w:ind w:left="3600" w:hanging="360"/>
      </w:pPr>
    </w:lvl>
    <w:lvl w:ilvl="5" w:tplc="0EB6DEE2">
      <w:start w:val="1"/>
      <w:numFmt w:val="lowerRoman"/>
      <w:lvlText w:val="%6."/>
      <w:lvlJc w:val="right"/>
      <w:pPr>
        <w:ind w:left="4320" w:hanging="180"/>
      </w:pPr>
    </w:lvl>
    <w:lvl w:ilvl="6" w:tplc="10445268">
      <w:start w:val="1"/>
      <w:numFmt w:val="decimal"/>
      <w:lvlText w:val="%7."/>
      <w:lvlJc w:val="left"/>
      <w:pPr>
        <w:ind w:left="5040" w:hanging="360"/>
      </w:pPr>
    </w:lvl>
    <w:lvl w:ilvl="7" w:tplc="B6B26EB6">
      <w:start w:val="1"/>
      <w:numFmt w:val="lowerLetter"/>
      <w:lvlText w:val="%8."/>
      <w:lvlJc w:val="left"/>
      <w:pPr>
        <w:ind w:left="5760" w:hanging="360"/>
      </w:pPr>
    </w:lvl>
    <w:lvl w:ilvl="8" w:tplc="C56414BA">
      <w:start w:val="1"/>
      <w:numFmt w:val="lowerRoman"/>
      <w:lvlText w:val="%9."/>
      <w:lvlJc w:val="right"/>
      <w:pPr>
        <w:ind w:left="6480" w:hanging="180"/>
      </w:pPr>
    </w:lvl>
  </w:abstractNum>
  <w:abstractNum w:abstractNumId="12" w15:restartNumberingAfterBreak="0">
    <w:nsid w:val="78DE1D38"/>
    <w:multiLevelType w:val="hybridMultilevel"/>
    <w:tmpl w:val="6D8AAA9E"/>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
  </w:num>
  <w:num w:numId="15">
    <w:abstractNumId w:val="10"/>
  </w:num>
  <w:num w:numId="16">
    <w:abstractNumId w:val="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CF0"/>
    <w:rsid w:val="00130BEF"/>
    <w:rsid w:val="00137CF0"/>
    <w:rsid w:val="00145155"/>
    <w:rsid w:val="002001C4"/>
    <w:rsid w:val="0021763B"/>
    <w:rsid w:val="00257DBF"/>
    <w:rsid w:val="00271CAA"/>
    <w:rsid w:val="00315A7D"/>
    <w:rsid w:val="00346C6B"/>
    <w:rsid w:val="00383CDF"/>
    <w:rsid w:val="003C222D"/>
    <w:rsid w:val="0042706C"/>
    <w:rsid w:val="00512BDF"/>
    <w:rsid w:val="00530909"/>
    <w:rsid w:val="00670A4D"/>
    <w:rsid w:val="007B3B43"/>
    <w:rsid w:val="00824CBD"/>
    <w:rsid w:val="008E177B"/>
    <w:rsid w:val="00A043AC"/>
    <w:rsid w:val="00AA0412"/>
    <w:rsid w:val="00AD1C64"/>
    <w:rsid w:val="00B33574"/>
    <w:rsid w:val="00BD6C54"/>
    <w:rsid w:val="00CD09A3"/>
    <w:rsid w:val="00D23BCF"/>
    <w:rsid w:val="00EB7F58"/>
    <w:rsid w:val="00ED1F3A"/>
    <w:rsid w:val="00F8777A"/>
    <w:rsid w:val="00FE4B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0E1B9"/>
  <w15:chartTrackingRefBased/>
  <w15:docId w15:val="{02D24C97-4B50-4469-9C38-0532FAE64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7DBF"/>
    <w:rPr>
      <w:rFonts w:ascii="Calibri" w:eastAsia="Calibri" w:hAnsi="Calibri" w:cs="Calibri"/>
      <w:lang w:eastAsia="ru-RU"/>
    </w:rPr>
  </w:style>
  <w:style w:type="paragraph" w:styleId="1">
    <w:name w:val="heading 1"/>
    <w:basedOn w:val="a"/>
    <w:next w:val="a"/>
    <w:link w:val="10"/>
    <w:uiPriority w:val="9"/>
    <w:qFormat/>
    <w:rsid w:val="00257DBF"/>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257DBF"/>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257DBF"/>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257DBF"/>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257DBF"/>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257DBF"/>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257DBF"/>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257DBF"/>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257DBF"/>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7DBF"/>
    <w:rPr>
      <w:rFonts w:ascii="Arial" w:eastAsia="Arial" w:hAnsi="Arial" w:cs="Arial"/>
      <w:sz w:val="40"/>
      <w:szCs w:val="40"/>
      <w:lang w:eastAsia="ru-RU"/>
    </w:rPr>
  </w:style>
  <w:style w:type="character" w:customStyle="1" w:styleId="20">
    <w:name w:val="Заголовок 2 Знак"/>
    <w:basedOn w:val="a0"/>
    <w:link w:val="2"/>
    <w:uiPriority w:val="9"/>
    <w:rsid w:val="00257DBF"/>
    <w:rPr>
      <w:rFonts w:ascii="Arial" w:eastAsia="Arial" w:hAnsi="Arial" w:cs="Arial"/>
      <w:sz w:val="34"/>
      <w:lang w:eastAsia="ru-RU"/>
    </w:rPr>
  </w:style>
  <w:style w:type="character" w:customStyle="1" w:styleId="30">
    <w:name w:val="Заголовок 3 Знак"/>
    <w:basedOn w:val="a0"/>
    <w:link w:val="3"/>
    <w:uiPriority w:val="9"/>
    <w:rsid w:val="00257DBF"/>
    <w:rPr>
      <w:rFonts w:ascii="Arial" w:eastAsia="Arial" w:hAnsi="Arial" w:cs="Arial"/>
      <w:sz w:val="30"/>
      <w:szCs w:val="30"/>
      <w:lang w:eastAsia="ru-RU"/>
    </w:rPr>
  </w:style>
  <w:style w:type="character" w:customStyle="1" w:styleId="40">
    <w:name w:val="Заголовок 4 Знак"/>
    <w:basedOn w:val="a0"/>
    <w:link w:val="4"/>
    <w:uiPriority w:val="9"/>
    <w:rsid w:val="00257DBF"/>
    <w:rPr>
      <w:rFonts w:ascii="Arial" w:eastAsia="Arial" w:hAnsi="Arial" w:cs="Arial"/>
      <w:b/>
      <w:bCs/>
      <w:sz w:val="26"/>
      <w:szCs w:val="26"/>
      <w:lang w:eastAsia="ru-RU"/>
    </w:rPr>
  </w:style>
  <w:style w:type="character" w:customStyle="1" w:styleId="50">
    <w:name w:val="Заголовок 5 Знак"/>
    <w:basedOn w:val="a0"/>
    <w:link w:val="5"/>
    <w:uiPriority w:val="9"/>
    <w:rsid w:val="00257DBF"/>
    <w:rPr>
      <w:rFonts w:ascii="Arial" w:eastAsia="Arial" w:hAnsi="Arial" w:cs="Arial"/>
      <w:b/>
      <w:bCs/>
      <w:sz w:val="24"/>
      <w:szCs w:val="24"/>
      <w:lang w:eastAsia="ru-RU"/>
    </w:rPr>
  </w:style>
  <w:style w:type="character" w:customStyle="1" w:styleId="60">
    <w:name w:val="Заголовок 6 Знак"/>
    <w:basedOn w:val="a0"/>
    <w:link w:val="6"/>
    <w:uiPriority w:val="9"/>
    <w:rsid w:val="00257DBF"/>
    <w:rPr>
      <w:rFonts w:ascii="Arial" w:eastAsia="Arial" w:hAnsi="Arial" w:cs="Arial"/>
      <w:b/>
      <w:bCs/>
      <w:lang w:eastAsia="ru-RU"/>
    </w:rPr>
  </w:style>
  <w:style w:type="character" w:customStyle="1" w:styleId="70">
    <w:name w:val="Заголовок 7 Знак"/>
    <w:basedOn w:val="a0"/>
    <w:link w:val="7"/>
    <w:uiPriority w:val="9"/>
    <w:rsid w:val="00257DBF"/>
    <w:rPr>
      <w:rFonts w:ascii="Arial" w:eastAsia="Arial" w:hAnsi="Arial" w:cs="Arial"/>
      <w:b/>
      <w:bCs/>
      <w:i/>
      <w:iCs/>
      <w:lang w:eastAsia="ru-RU"/>
    </w:rPr>
  </w:style>
  <w:style w:type="character" w:customStyle="1" w:styleId="80">
    <w:name w:val="Заголовок 8 Знак"/>
    <w:basedOn w:val="a0"/>
    <w:link w:val="8"/>
    <w:uiPriority w:val="9"/>
    <w:rsid w:val="00257DBF"/>
    <w:rPr>
      <w:rFonts w:ascii="Arial" w:eastAsia="Arial" w:hAnsi="Arial" w:cs="Arial"/>
      <w:i/>
      <w:iCs/>
      <w:lang w:eastAsia="ru-RU"/>
    </w:rPr>
  </w:style>
  <w:style w:type="character" w:customStyle="1" w:styleId="90">
    <w:name w:val="Заголовок 9 Знак"/>
    <w:basedOn w:val="a0"/>
    <w:link w:val="9"/>
    <w:uiPriority w:val="9"/>
    <w:rsid w:val="00257DBF"/>
    <w:rPr>
      <w:rFonts w:ascii="Arial" w:eastAsia="Arial" w:hAnsi="Arial" w:cs="Arial"/>
      <w:i/>
      <w:iCs/>
      <w:sz w:val="21"/>
      <w:szCs w:val="21"/>
      <w:lang w:eastAsia="ru-RU"/>
    </w:rPr>
  </w:style>
  <w:style w:type="paragraph" w:styleId="a3">
    <w:name w:val="header"/>
    <w:basedOn w:val="a"/>
    <w:link w:val="a4"/>
    <w:uiPriority w:val="99"/>
    <w:unhideWhenUsed/>
    <w:rsid w:val="00257DBF"/>
    <w:pPr>
      <w:tabs>
        <w:tab w:val="center" w:pos="7143"/>
        <w:tab w:val="right" w:pos="14287"/>
      </w:tabs>
      <w:spacing w:after="0" w:line="240" w:lineRule="auto"/>
    </w:pPr>
  </w:style>
  <w:style w:type="character" w:customStyle="1" w:styleId="a4">
    <w:name w:val="Верхний колонтитул Знак"/>
    <w:basedOn w:val="a0"/>
    <w:link w:val="a3"/>
    <w:uiPriority w:val="99"/>
    <w:rsid w:val="00257DBF"/>
    <w:rPr>
      <w:rFonts w:ascii="Calibri" w:eastAsia="Calibri" w:hAnsi="Calibri" w:cs="Calibri"/>
      <w:lang w:eastAsia="ru-RU"/>
    </w:rPr>
  </w:style>
  <w:style w:type="paragraph" w:styleId="a5">
    <w:name w:val="footer"/>
    <w:basedOn w:val="a"/>
    <w:link w:val="a6"/>
    <w:uiPriority w:val="99"/>
    <w:unhideWhenUsed/>
    <w:rsid w:val="00257DBF"/>
    <w:pPr>
      <w:tabs>
        <w:tab w:val="center" w:pos="7143"/>
        <w:tab w:val="right" w:pos="14287"/>
      </w:tabs>
      <w:spacing w:after="0" w:line="240" w:lineRule="auto"/>
    </w:pPr>
  </w:style>
  <w:style w:type="character" w:customStyle="1" w:styleId="a6">
    <w:name w:val="Нижний колонтитул Знак"/>
    <w:basedOn w:val="a0"/>
    <w:link w:val="a5"/>
    <w:uiPriority w:val="99"/>
    <w:rsid w:val="00257DBF"/>
    <w:rPr>
      <w:rFonts w:ascii="Calibri" w:eastAsia="Calibri" w:hAnsi="Calibri" w:cs="Calibri"/>
      <w:lang w:eastAsia="ru-RU"/>
    </w:rPr>
  </w:style>
  <w:style w:type="paragraph" w:styleId="a7">
    <w:name w:val="caption"/>
    <w:basedOn w:val="a"/>
    <w:next w:val="a"/>
    <w:uiPriority w:val="35"/>
    <w:semiHidden/>
    <w:unhideWhenUsed/>
    <w:qFormat/>
    <w:rsid w:val="00257DBF"/>
    <w:pPr>
      <w:spacing w:line="276" w:lineRule="auto"/>
    </w:pPr>
    <w:rPr>
      <w:b/>
      <w:bCs/>
      <w:color w:val="5B9BD5" w:themeColor="accent1"/>
      <w:sz w:val="18"/>
      <w:szCs w:val="18"/>
    </w:rPr>
  </w:style>
  <w:style w:type="table" w:customStyle="1" w:styleId="11">
    <w:name w:val="Таблица простая 11"/>
    <w:basedOn w:val="a1"/>
    <w:uiPriority w:val="59"/>
    <w:rsid w:val="00257DBF"/>
    <w:pPr>
      <w:spacing w:after="0" w:line="240" w:lineRule="auto"/>
    </w:pPr>
    <w:rPr>
      <w:rFonts w:ascii="Times New Roman" w:eastAsia="SimSun" w:hAnsi="Times New Roman"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1"/>
    <w:uiPriority w:val="59"/>
    <w:rsid w:val="00257DBF"/>
    <w:pPr>
      <w:spacing w:after="0" w:line="240" w:lineRule="auto"/>
    </w:pPr>
    <w:rPr>
      <w:rFonts w:ascii="Times New Roman" w:eastAsia="SimSun" w:hAnsi="Times New Roman" w:cs="Times New Roman"/>
      <w:sz w:val="20"/>
      <w:szCs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257DBF"/>
    <w:pPr>
      <w:spacing w:after="0" w:line="240" w:lineRule="auto"/>
    </w:pPr>
    <w:rPr>
      <w:rFonts w:ascii="Times New Roman" w:eastAsia="SimSun" w:hAnsi="Times New Roman"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257DBF"/>
    <w:pPr>
      <w:spacing w:after="0" w:line="240" w:lineRule="auto"/>
    </w:pPr>
    <w:rPr>
      <w:rFonts w:ascii="Times New Roman" w:eastAsia="SimSun" w:hAnsi="Times New Roman"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257DBF"/>
    <w:pPr>
      <w:spacing w:after="0" w:line="240" w:lineRule="auto"/>
    </w:pPr>
    <w:rPr>
      <w:rFonts w:ascii="Times New Roman" w:eastAsia="SimSun" w:hAnsi="Times New Roman"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257DBF"/>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1"/>
    <w:uiPriority w:val="99"/>
    <w:rsid w:val="00257DBF"/>
    <w:pPr>
      <w:spacing w:after="0" w:line="240" w:lineRule="auto"/>
    </w:pPr>
    <w:rPr>
      <w:rFonts w:ascii="Times New Roman" w:eastAsia="SimSun" w:hAnsi="Times New Roman"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1"/>
    <w:uiPriority w:val="99"/>
    <w:rsid w:val="00257DBF"/>
    <w:pPr>
      <w:spacing w:after="0" w:line="240" w:lineRule="auto"/>
    </w:pPr>
    <w:rPr>
      <w:rFonts w:ascii="Times New Roman" w:eastAsia="SimSun" w:hAnsi="Times New Roman"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1"/>
    <w:uiPriority w:val="59"/>
    <w:rsid w:val="00257DBF"/>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1"/>
    <w:uiPriority w:val="99"/>
    <w:rsid w:val="00257DBF"/>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1"/>
    <w:uiPriority w:val="99"/>
    <w:rsid w:val="00257DBF"/>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1"/>
    <w:uiPriority w:val="99"/>
    <w:rsid w:val="00257DBF"/>
    <w:pPr>
      <w:spacing w:after="0" w:line="240" w:lineRule="auto"/>
    </w:pPr>
    <w:rPr>
      <w:rFonts w:ascii="Times New Roman" w:eastAsia="SimSun" w:hAnsi="Times New Roman" w:cs="Times New Roman"/>
      <w:sz w:val="20"/>
      <w:szCs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1"/>
    <w:uiPriority w:val="99"/>
    <w:rsid w:val="00257DBF"/>
    <w:pPr>
      <w:spacing w:after="0" w:line="240" w:lineRule="auto"/>
    </w:pPr>
    <w:rPr>
      <w:rFonts w:ascii="Times New Roman" w:eastAsia="SimSu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1"/>
    <w:uiPriority w:val="99"/>
    <w:rsid w:val="00257DBF"/>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1"/>
    <w:uiPriority w:val="99"/>
    <w:rsid w:val="00257DBF"/>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1"/>
    <w:uiPriority w:val="99"/>
    <w:rsid w:val="00257DBF"/>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1"/>
    <w:uiPriority w:val="99"/>
    <w:rsid w:val="00257DBF"/>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1"/>
    <w:uiPriority w:val="99"/>
    <w:rsid w:val="00257DBF"/>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1"/>
    <w:uiPriority w:val="99"/>
    <w:rsid w:val="00257DBF"/>
    <w:pPr>
      <w:spacing w:after="0" w:line="240" w:lineRule="auto"/>
    </w:pPr>
    <w:rPr>
      <w:rFonts w:ascii="Times New Roman" w:eastAsia="SimSun" w:hAnsi="Times New Roman" w:cs="Times New Roman"/>
      <w:sz w:val="20"/>
      <w:szCs w:val="20"/>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styleId="a8">
    <w:name w:val="footnote reference"/>
    <w:uiPriority w:val="99"/>
    <w:qFormat/>
    <w:rsid w:val="00257DBF"/>
    <w:rPr>
      <w:rFonts w:cs="Times New Roman"/>
      <w:vertAlign w:val="superscript"/>
    </w:rPr>
  </w:style>
  <w:style w:type="character" w:styleId="a9">
    <w:name w:val="endnote reference"/>
    <w:basedOn w:val="a0"/>
    <w:uiPriority w:val="99"/>
    <w:semiHidden/>
    <w:unhideWhenUsed/>
    <w:qFormat/>
    <w:rsid w:val="00257DBF"/>
    <w:rPr>
      <w:vertAlign w:val="superscript"/>
    </w:rPr>
  </w:style>
  <w:style w:type="character" w:styleId="aa">
    <w:name w:val="Emphasis"/>
    <w:qFormat/>
    <w:rsid w:val="00257DBF"/>
    <w:rPr>
      <w:rFonts w:cs="Times New Roman"/>
      <w:i/>
    </w:rPr>
  </w:style>
  <w:style w:type="character" w:styleId="ab">
    <w:name w:val="Hyperlink"/>
    <w:basedOn w:val="a0"/>
    <w:uiPriority w:val="99"/>
    <w:unhideWhenUsed/>
    <w:qFormat/>
    <w:rsid w:val="00257DBF"/>
    <w:rPr>
      <w:color w:val="0563C1" w:themeColor="hyperlink"/>
      <w:u w:val="single"/>
    </w:rPr>
  </w:style>
  <w:style w:type="paragraph" w:styleId="ac">
    <w:name w:val="Balloon Text"/>
    <w:basedOn w:val="a"/>
    <w:link w:val="ad"/>
    <w:uiPriority w:val="99"/>
    <w:semiHidden/>
    <w:unhideWhenUsed/>
    <w:qFormat/>
    <w:rsid w:val="00257DBF"/>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57DBF"/>
    <w:rPr>
      <w:rFonts w:ascii="Segoe UI" w:eastAsia="Calibri" w:hAnsi="Segoe UI" w:cs="Segoe UI"/>
      <w:sz w:val="18"/>
      <w:szCs w:val="18"/>
      <w:lang w:eastAsia="ru-RU"/>
    </w:rPr>
  </w:style>
  <w:style w:type="paragraph" w:styleId="ae">
    <w:name w:val="endnote text"/>
    <w:basedOn w:val="a"/>
    <w:link w:val="af"/>
    <w:uiPriority w:val="99"/>
    <w:semiHidden/>
    <w:unhideWhenUsed/>
    <w:qFormat/>
    <w:rsid w:val="00257DBF"/>
    <w:pPr>
      <w:spacing w:after="0" w:line="240" w:lineRule="auto"/>
    </w:pPr>
    <w:rPr>
      <w:sz w:val="20"/>
      <w:szCs w:val="20"/>
    </w:rPr>
  </w:style>
  <w:style w:type="character" w:customStyle="1" w:styleId="af">
    <w:name w:val="Текст концевой сноски Знак"/>
    <w:basedOn w:val="a0"/>
    <w:link w:val="ae"/>
    <w:uiPriority w:val="99"/>
    <w:semiHidden/>
    <w:qFormat/>
    <w:rsid w:val="00257DBF"/>
    <w:rPr>
      <w:rFonts w:ascii="Calibri" w:eastAsia="Calibri" w:hAnsi="Calibri" w:cs="Calibri"/>
      <w:sz w:val="20"/>
      <w:szCs w:val="20"/>
      <w:lang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1"/>
    <w:uiPriority w:val="99"/>
    <w:unhideWhenUsed/>
    <w:qFormat/>
    <w:rsid w:val="00257DBF"/>
    <w:pPr>
      <w:spacing w:after="0" w:line="240" w:lineRule="auto"/>
    </w:pPr>
    <w:rPr>
      <w:sz w:val="20"/>
      <w:szCs w:val="20"/>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qFormat/>
    <w:rsid w:val="00257DBF"/>
    <w:rPr>
      <w:rFonts w:ascii="Calibri" w:eastAsia="Calibri" w:hAnsi="Calibri" w:cs="Calibri"/>
      <w:sz w:val="20"/>
      <w:szCs w:val="20"/>
      <w:lang w:eastAsia="ru-RU"/>
    </w:rPr>
  </w:style>
  <w:style w:type="paragraph" w:styleId="81">
    <w:name w:val="toc 8"/>
    <w:basedOn w:val="a"/>
    <w:next w:val="a"/>
    <w:uiPriority w:val="39"/>
    <w:unhideWhenUsed/>
    <w:qFormat/>
    <w:rsid w:val="00257DBF"/>
    <w:pPr>
      <w:spacing w:after="57"/>
      <w:ind w:left="1984"/>
    </w:pPr>
  </w:style>
  <w:style w:type="paragraph" w:styleId="91">
    <w:name w:val="toc 9"/>
    <w:basedOn w:val="a"/>
    <w:next w:val="a"/>
    <w:uiPriority w:val="39"/>
    <w:unhideWhenUsed/>
    <w:qFormat/>
    <w:rsid w:val="00257DBF"/>
    <w:pPr>
      <w:spacing w:after="57"/>
      <w:ind w:left="2268"/>
    </w:pPr>
  </w:style>
  <w:style w:type="paragraph" w:styleId="71">
    <w:name w:val="toc 7"/>
    <w:basedOn w:val="a"/>
    <w:next w:val="a"/>
    <w:uiPriority w:val="39"/>
    <w:unhideWhenUsed/>
    <w:qFormat/>
    <w:rsid w:val="00257DBF"/>
    <w:pPr>
      <w:spacing w:after="57"/>
      <w:ind w:left="1701"/>
    </w:pPr>
  </w:style>
  <w:style w:type="paragraph" w:styleId="af2">
    <w:name w:val="Body Text"/>
    <w:basedOn w:val="a"/>
    <w:link w:val="af3"/>
    <w:uiPriority w:val="1"/>
    <w:qFormat/>
    <w:rsid w:val="00257DBF"/>
    <w:pPr>
      <w:widowControl w:val="0"/>
      <w:spacing w:after="0" w:line="240" w:lineRule="auto"/>
    </w:pPr>
    <w:rPr>
      <w:rFonts w:ascii="Times New Roman" w:eastAsia="Times New Roman" w:hAnsi="Times New Roman" w:cs="Times New Roman"/>
      <w:sz w:val="28"/>
      <w:szCs w:val="28"/>
      <w:lang w:eastAsia="en-US"/>
    </w:rPr>
  </w:style>
  <w:style w:type="character" w:customStyle="1" w:styleId="af3">
    <w:name w:val="Основной текст Знак"/>
    <w:basedOn w:val="a0"/>
    <w:link w:val="af2"/>
    <w:uiPriority w:val="1"/>
    <w:rsid w:val="00257DBF"/>
    <w:rPr>
      <w:rFonts w:ascii="Times New Roman" w:eastAsia="Times New Roman" w:hAnsi="Times New Roman" w:cs="Times New Roman"/>
      <w:sz w:val="28"/>
      <w:szCs w:val="28"/>
    </w:rPr>
  </w:style>
  <w:style w:type="paragraph" w:styleId="12">
    <w:name w:val="toc 1"/>
    <w:basedOn w:val="a"/>
    <w:next w:val="a"/>
    <w:uiPriority w:val="39"/>
    <w:unhideWhenUsed/>
    <w:qFormat/>
    <w:rsid w:val="00257DBF"/>
    <w:pPr>
      <w:spacing w:after="100"/>
    </w:pPr>
  </w:style>
  <w:style w:type="paragraph" w:styleId="61">
    <w:name w:val="toc 6"/>
    <w:basedOn w:val="a"/>
    <w:next w:val="a"/>
    <w:uiPriority w:val="39"/>
    <w:unhideWhenUsed/>
    <w:qFormat/>
    <w:rsid w:val="00257DBF"/>
    <w:pPr>
      <w:spacing w:after="57"/>
      <w:ind w:left="1417"/>
    </w:pPr>
  </w:style>
  <w:style w:type="paragraph" w:styleId="af4">
    <w:name w:val="table of figures"/>
    <w:basedOn w:val="a"/>
    <w:next w:val="a"/>
    <w:uiPriority w:val="99"/>
    <w:unhideWhenUsed/>
    <w:rsid w:val="00257DBF"/>
    <w:pPr>
      <w:spacing w:after="0"/>
    </w:pPr>
  </w:style>
  <w:style w:type="paragraph" w:styleId="32">
    <w:name w:val="toc 3"/>
    <w:basedOn w:val="a"/>
    <w:next w:val="a"/>
    <w:uiPriority w:val="39"/>
    <w:unhideWhenUsed/>
    <w:rsid w:val="00257DBF"/>
    <w:pPr>
      <w:spacing w:after="57"/>
      <w:ind w:left="567"/>
    </w:pPr>
  </w:style>
  <w:style w:type="paragraph" w:styleId="22">
    <w:name w:val="toc 2"/>
    <w:basedOn w:val="a"/>
    <w:next w:val="a"/>
    <w:uiPriority w:val="39"/>
    <w:unhideWhenUsed/>
    <w:qFormat/>
    <w:rsid w:val="00257DBF"/>
    <w:pPr>
      <w:spacing w:after="57"/>
      <w:ind w:left="283"/>
    </w:pPr>
  </w:style>
  <w:style w:type="paragraph" w:styleId="42">
    <w:name w:val="toc 4"/>
    <w:basedOn w:val="a"/>
    <w:next w:val="a"/>
    <w:uiPriority w:val="39"/>
    <w:unhideWhenUsed/>
    <w:rsid w:val="00257DBF"/>
    <w:pPr>
      <w:spacing w:after="57"/>
      <w:ind w:left="850"/>
    </w:pPr>
  </w:style>
  <w:style w:type="paragraph" w:styleId="52">
    <w:name w:val="toc 5"/>
    <w:basedOn w:val="a"/>
    <w:next w:val="a"/>
    <w:uiPriority w:val="39"/>
    <w:unhideWhenUsed/>
    <w:qFormat/>
    <w:rsid w:val="00257DBF"/>
    <w:pPr>
      <w:spacing w:after="57"/>
      <w:ind w:left="1134"/>
    </w:pPr>
  </w:style>
  <w:style w:type="paragraph" w:styleId="af5">
    <w:name w:val="Title"/>
    <w:basedOn w:val="a"/>
    <w:next w:val="a"/>
    <w:link w:val="af6"/>
    <w:uiPriority w:val="10"/>
    <w:qFormat/>
    <w:rsid w:val="00257DBF"/>
    <w:pPr>
      <w:keepNext/>
      <w:keepLines/>
      <w:spacing w:before="480" w:after="120"/>
    </w:pPr>
    <w:rPr>
      <w:b/>
      <w:sz w:val="72"/>
      <w:szCs w:val="72"/>
    </w:rPr>
  </w:style>
  <w:style w:type="character" w:customStyle="1" w:styleId="af6">
    <w:name w:val="Заголовок Знак"/>
    <w:basedOn w:val="a0"/>
    <w:link w:val="af5"/>
    <w:uiPriority w:val="10"/>
    <w:qFormat/>
    <w:rsid w:val="00257DBF"/>
    <w:rPr>
      <w:rFonts w:ascii="Calibri" w:eastAsia="Calibri" w:hAnsi="Calibri" w:cs="Calibri"/>
      <w:b/>
      <w:sz w:val="72"/>
      <w:szCs w:val="72"/>
      <w:lang w:eastAsia="ru-RU"/>
    </w:rPr>
  </w:style>
  <w:style w:type="paragraph" w:styleId="af7">
    <w:name w:val="Normal (Web)"/>
    <w:basedOn w:val="a"/>
    <w:uiPriority w:val="99"/>
    <w:unhideWhenUsed/>
    <w:rsid w:val="00257DBF"/>
    <w:pPr>
      <w:spacing w:before="100" w:beforeAutospacing="1" w:after="100" w:afterAutospacing="1" w:line="240" w:lineRule="auto"/>
    </w:pPr>
    <w:rPr>
      <w:rFonts w:ascii="Times New Roman" w:eastAsia="Times New Roman" w:hAnsi="Times New Roman" w:cs="Times New Roman"/>
      <w:sz w:val="24"/>
      <w:szCs w:val="24"/>
    </w:rPr>
  </w:style>
  <w:style w:type="paragraph" w:styleId="af8">
    <w:name w:val="Subtitle"/>
    <w:basedOn w:val="a"/>
    <w:next w:val="a"/>
    <w:link w:val="af9"/>
    <w:uiPriority w:val="11"/>
    <w:qFormat/>
    <w:rsid w:val="00257DBF"/>
    <w:pPr>
      <w:keepNext/>
      <w:keepLines/>
      <w:pBdr>
        <w:top w:val="none" w:sz="0" w:space="0" w:color="000000"/>
        <w:left w:val="none" w:sz="0" w:space="0" w:color="000000"/>
        <w:bottom w:val="none" w:sz="0" w:space="0" w:color="000000"/>
        <w:right w:val="none" w:sz="0" w:space="0" w:color="000000"/>
        <w:between w:val="none" w:sz="0" w:space="0" w:color="000000"/>
      </w:pBdr>
      <w:spacing w:before="360" w:after="80"/>
    </w:pPr>
    <w:rPr>
      <w:rFonts w:ascii="Georgia" w:eastAsia="Georgia" w:hAnsi="Georgia" w:cs="Georgia"/>
      <w:i/>
      <w:color w:val="666666"/>
      <w:sz w:val="48"/>
      <w:szCs w:val="48"/>
    </w:rPr>
  </w:style>
  <w:style w:type="character" w:customStyle="1" w:styleId="af9">
    <w:name w:val="Подзаголовок Знак"/>
    <w:basedOn w:val="a0"/>
    <w:link w:val="af8"/>
    <w:uiPriority w:val="11"/>
    <w:qFormat/>
    <w:rsid w:val="00257DBF"/>
    <w:rPr>
      <w:rFonts w:ascii="Georgia" w:eastAsia="Georgia" w:hAnsi="Georgia" w:cs="Georgia"/>
      <w:i/>
      <w:color w:val="666666"/>
      <w:sz w:val="48"/>
      <w:szCs w:val="48"/>
      <w:lang w:eastAsia="ru-RU"/>
    </w:rPr>
  </w:style>
  <w:style w:type="table" w:styleId="afa">
    <w:name w:val="Table Grid"/>
    <w:basedOn w:val="a1"/>
    <w:uiPriority w:val="39"/>
    <w:rsid w:val="00257DBF"/>
    <w:pPr>
      <w:spacing w:after="0" w:line="240" w:lineRule="auto"/>
    </w:pPr>
    <w:rPr>
      <w:rFonts w:ascii="Times New Roman" w:eastAsia="SimSu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leChar">
    <w:name w:val="Title Char"/>
    <w:basedOn w:val="a0"/>
    <w:uiPriority w:val="10"/>
    <w:qFormat/>
    <w:rsid w:val="00257DBF"/>
    <w:rPr>
      <w:sz w:val="48"/>
      <w:szCs w:val="48"/>
    </w:rPr>
  </w:style>
  <w:style w:type="character" w:customStyle="1" w:styleId="SubtitleChar">
    <w:name w:val="Subtitle Char"/>
    <w:basedOn w:val="a0"/>
    <w:uiPriority w:val="11"/>
    <w:rsid w:val="00257DBF"/>
    <w:rPr>
      <w:sz w:val="24"/>
      <w:szCs w:val="24"/>
    </w:rPr>
  </w:style>
  <w:style w:type="character" w:customStyle="1" w:styleId="QuoteChar">
    <w:name w:val="Quote Char"/>
    <w:uiPriority w:val="29"/>
    <w:rsid w:val="00257DBF"/>
    <w:rPr>
      <w:i/>
    </w:rPr>
  </w:style>
  <w:style w:type="character" w:customStyle="1" w:styleId="IntenseQuoteChar">
    <w:name w:val="Intense Quote Char"/>
    <w:uiPriority w:val="30"/>
    <w:rsid w:val="00257DBF"/>
    <w:rPr>
      <w:i/>
    </w:rPr>
  </w:style>
  <w:style w:type="character" w:customStyle="1" w:styleId="Heading1Char">
    <w:name w:val="Heading 1 Char"/>
    <w:basedOn w:val="a0"/>
    <w:link w:val="110"/>
    <w:uiPriority w:val="9"/>
    <w:rsid w:val="00257DBF"/>
    <w:rPr>
      <w:rFonts w:ascii="Arial" w:eastAsia="Arial" w:hAnsi="Arial" w:cs="Arial"/>
      <w:sz w:val="40"/>
      <w:szCs w:val="40"/>
    </w:rPr>
  </w:style>
  <w:style w:type="paragraph" w:customStyle="1" w:styleId="110">
    <w:name w:val="Заголовок 11"/>
    <w:basedOn w:val="a"/>
    <w:next w:val="a"/>
    <w:link w:val="Heading1Char"/>
    <w:uiPriority w:val="9"/>
    <w:qFormat/>
    <w:rsid w:val="00257DBF"/>
    <w:pPr>
      <w:keepNext/>
      <w:keepLines/>
      <w:spacing w:before="480" w:after="120"/>
      <w:outlineLvl w:val="0"/>
    </w:pPr>
    <w:rPr>
      <w:rFonts w:ascii="Arial" w:eastAsia="Arial" w:hAnsi="Arial" w:cs="Arial"/>
      <w:sz w:val="40"/>
      <w:szCs w:val="40"/>
      <w:lang w:eastAsia="en-US"/>
    </w:rPr>
  </w:style>
  <w:style w:type="character" w:customStyle="1" w:styleId="Heading2Char">
    <w:name w:val="Heading 2 Char"/>
    <w:basedOn w:val="a0"/>
    <w:link w:val="210"/>
    <w:uiPriority w:val="9"/>
    <w:qFormat/>
    <w:rsid w:val="00257DBF"/>
    <w:rPr>
      <w:rFonts w:ascii="Arial" w:eastAsia="Arial" w:hAnsi="Arial" w:cs="Arial"/>
      <w:sz w:val="34"/>
    </w:rPr>
  </w:style>
  <w:style w:type="paragraph" w:customStyle="1" w:styleId="210">
    <w:name w:val="Заголовок 21"/>
    <w:basedOn w:val="a"/>
    <w:next w:val="a"/>
    <w:link w:val="Heading2Char"/>
    <w:uiPriority w:val="9"/>
    <w:unhideWhenUsed/>
    <w:qFormat/>
    <w:rsid w:val="00257DBF"/>
    <w:pPr>
      <w:keepNext/>
      <w:keepLines/>
      <w:spacing w:before="360" w:after="80"/>
      <w:outlineLvl w:val="1"/>
    </w:pPr>
    <w:rPr>
      <w:rFonts w:ascii="Arial" w:eastAsia="Arial" w:hAnsi="Arial" w:cs="Arial"/>
      <w:sz w:val="34"/>
      <w:lang w:eastAsia="en-US"/>
    </w:rPr>
  </w:style>
  <w:style w:type="character" w:customStyle="1" w:styleId="Heading3Char">
    <w:name w:val="Heading 3 Char"/>
    <w:basedOn w:val="a0"/>
    <w:link w:val="310"/>
    <w:uiPriority w:val="9"/>
    <w:rsid w:val="00257DBF"/>
    <w:rPr>
      <w:rFonts w:ascii="Arial" w:eastAsia="Arial" w:hAnsi="Arial" w:cs="Arial"/>
      <w:sz w:val="30"/>
      <w:szCs w:val="30"/>
    </w:rPr>
  </w:style>
  <w:style w:type="paragraph" w:customStyle="1" w:styleId="310">
    <w:name w:val="Заголовок 31"/>
    <w:basedOn w:val="a"/>
    <w:next w:val="a"/>
    <w:link w:val="Heading3Char"/>
    <w:uiPriority w:val="9"/>
    <w:unhideWhenUsed/>
    <w:qFormat/>
    <w:rsid w:val="00257DBF"/>
    <w:pPr>
      <w:keepNext/>
      <w:keepLines/>
      <w:spacing w:before="280" w:after="80"/>
      <w:outlineLvl w:val="2"/>
    </w:pPr>
    <w:rPr>
      <w:rFonts w:ascii="Arial" w:eastAsia="Arial" w:hAnsi="Arial" w:cs="Arial"/>
      <w:sz w:val="30"/>
      <w:szCs w:val="30"/>
      <w:lang w:eastAsia="en-US"/>
    </w:rPr>
  </w:style>
  <w:style w:type="character" w:customStyle="1" w:styleId="Heading4Char">
    <w:name w:val="Heading 4 Char"/>
    <w:basedOn w:val="a0"/>
    <w:link w:val="410"/>
    <w:uiPriority w:val="9"/>
    <w:rsid w:val="00257DBF"/>
    <w:rPr>
      <w:rFonts w:ascii="Arial" w:eastAsia="Arial" w:hAnsi="Arial" w:cs="Arial"/>
      <w:b/>
      <w:bCs/>
      <w:sz w:val="26"/>
      <w:szCs w:val="26"/>
    </w:rPr>
  </w:style>
  <w:style w:type="paragraph" w:customStyle="1" w:styleId="410">
    <w:name w:val="Заголовок 41"/>
    <w:basedOn w:val="a"/>
    <w:next w:val="a"/>
    <w:link w:val="Heading4Char"/>
    <w:uiPriority w:val="9"/>
    <w:unhideWhenUsed/>
    <w:qFormat/>
    <w:rsid w:val="00257DBF"/>
    <w:pPr>
      <w:keepNext/>
      <w:keepLines/>
      <w:spacing w:before="240" w:after="40"/>
      <w:outlineLvl w:val="3"/>
    </w:pPr>
    <w:rPr>
      <w:rFonts w:ascii="Arial" w:eastAsia="Arial" w:hAnsi="Arial" w:cs="Arial"/>
      <w:b/>
      <w:bCs/>
      <w:sz w:val="26"/>
      <w:szCs w:val="26"/>
      <w:lang w:eastAsia="en-US"/>
    </w:rPr>
  </w:style>
  <w:style w:type="character" w:customStyle="1" w:styleId="Heading5Char">
    <w:name w:val="Heading 5 Char"/>
    <w:basedOn w:val="a0"/>
    <w:link w:val="510"/>
    <w:uiPriority w:val="9"/>
    <w:qFormat/>
    <w:rsid w:val="00257DBF"/>
    <w:rPr>
      <w:rFonts w:ascii="Arial" w:eastAsia="Arial" w:hAnsi="Arial" w:cs="Arial"/>
      <w:b/>
      <w:bCs/>
      <w:sz w:val="24"/>
      <w:szCs w:val="24"/>
    </w:rPr>
  </w:style>
  <w:style w:type="paragraph" w:customStyle="1" w:styleId="510">
    <w:name w:val="Заголовок 51"/>
    <w:basedOn w:val="a"/>
    <w:next w:val="a"/>
    <w:link w:val="Heading5Char"/>
    <w:uiPriority w:val="9"/>
    <w:unhideWhenUsed/>
    <w:qFormat/>
    <w:rsid w:val="00257DBF"/>
    <w:pPr>
      <w:keepNext/>
      <w:keepLines/>
      <w:spacing w:before="220" w:after="40"/>
      <w:outlineLvl w:val="4"/>
    </w:pPr>
    <w:rPr>
      <w:rFonts w:ascii="Arial" w:eastAsia="Arial" w:hAnsi="Arial" w:cs="Arial"/>
      <w:b/>
      <w:bCs/>
      <w:sz w:val="24"/>
      <w:szCs w:val="24"/>
      <w:lang w:eastAsia="en-US"/>
    </w:rPr>
  </w:style>
  <w:style w:type="character" w:customStyle="1" w:styleId="Heading6Char">
    <w:name w:val="Heading 6 Char"/>
    <w:basedOn w:val="a0"/>
    <w:link w:val="610"/>
    <w:uiPriority w:val="9"/>
    <w:rsid w:val="00257DBF"/>
    <w:rPr>
      <w:rFonts w:ascii="Arial" w:eastAsia="Arial" w:hAnsi="Arial" w:cs="Arial"/>
      <w:b/>
      <w:bCs/>
    </w:rPr>
  </w:style>
  <w:style w:type="paragraph" w:customStyle="1" w:styleId="610">
    <w:name w:val="Заголовок 61"/>
    <w:basedOn w:val="a"/>
    <w:next w:val="a"/>
    <w:link w:val="Heading6Char"/>
    <w:uiPriority w:val="9"/>
    <w:unhideWhenUsed/>
    <w:qFormat/>
    <w:rsid w:val="00257DBF"/>
    <w:pPr>
      <w:keepNext/>
      <w:keepLines/>
      <w:spacing w:before="200" w:after="40"/>
      <w:outlineLvl w:val="5"/>
    </w:pPr>
    <w:rPr>
      <w:rFonts w:ascii="Arial" w:eastAsia="Arial" w:hAnsi="Arial" w:cs="Arial"/>
      <w:b/>
      <w:bCs/>
      <w:lang w:eastAsia="en-US"/>
    </w:rPr>
  </w:style>
  <w:style w:type="paragraph" w:customStyle="1" w:styleId="710">
    <w:name w:val="Заголовок 71"/>
    <w:basedOn w:val="a"/>
    <w:next w:val="a"/>
    <w:link w:val="Heading7Char"/>
    <w:uiPriority w:val="9"/>
    <w:unhideWhenUsed/>
    <w:qFormat/>
    <w:rsid w:val="00257DBF"/>
    <w:pPr>
      <w:keepNext/>
      <w:keepLines/>
      <w:spacing w:before="320" w:after="200"/>
      <w:outlineLvl w:val="6"/>
    </w:pPr>
    <w:rPr>
      <w:rFonts w:ascii="Arial" w:eastAsia="Arial" w:hAnsi="Arial" w:cs="Arial"/>
      <w:b/>
      <w:bCs/>
      <w:i/>
      <w:iCs/>
    </w:rPr>
  </w:style>
  <w:style w:type="character" w:customStyle="1" w:styleId="Heading7Char">
    <w:name w:val="Heading 7 Char"/>
    <w:basedOn w:val="a0"/>
    <w:link w:val="710"/>
    <w:uiPriority w:val="9"/>
    <w:rsid w:val="00257DBF"/>
    <w:rPr>
      <w:rFonts w:ascii="Arial" w:eastAsia="Arial" w:hAnsi="Arial" w:cs="Arial"/>
      <w:b/>
      <w:bCs/>
      <w:i/>
      <w:iCs/>
      <w:lang w:eastAsia="ru-RU"/>
    </w:rPr>
  </w:style>
  <w:style w:type="paragraph" w:customStyle="1" w:styleId="810">
    <w:name w:val="Заголовок 81"/>
    <w:basedOn w:val="a"/>
    <w:next w:val="a"/>
    <w:link w:val="Heading8Char"/>
    <w:uiPriority w:val="9"/>
    <w:unhideWhenUsed/>
    <w:qFormat/>
    <w:rsid w:val="00257DBF"/>
    <w:pPr>
      <w:keepNext/>
      <w:keepLines/>
      <w:spacing w:before="320" w:after="200"/>
      <w:outlineLvl w:val="7"/>
    </w:pPr>
    <w:rPr>
      <w:rFonts w:ascii="Arial" w:eastAsia="Arial" w:hAnsi="Arial" w:cs="Arial"/>
      <w:i/>
      <w:iCs/>
    </w:rPr>
  </w:style>
  <w:style w:type="character" w:customStyle="1" w:styleId="Heading8Char">
    <w:name w:val="Heading 8 Char"/>
    <w:basedOn w:val="a0"/>
    <w:link w:val="810"/>
    <w:uiPriority w:val="9"/>
    <w:qFormat/>
    <w:rsid w:val="00257DBF"/>
    <w:rPr>
      <w:rFonts w:ascii="Arial" w:eastAsia="Arial" w:hAnsi="Arial" w:cs="Arial"/>
      <w:i/>
      <w:iCs/>
      <w:lang w:eastAsia="ru-RU"/>
    </w:rPr>
  </w:style>
  <w:style w:type="paragraph" w:customStyle="1" w:styleId="910">
    <w:name w:val="Заголовок 91"/>
    <w:basedOn w:val="a"/>
    <w:next w:val="a"/>
    <w:link w:val="Heading9Char"/>
    <w:uiPriority w:val="9"/>
    <w:unhideWhenUsed/>
    <w:qFormat/>
    <w:rsid w:val="00257DBF"/>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0"/>
    <w:uiPriority w:val="9"/>
    <w:rsid w:val="00257DBF"/>
    <w:rPr>
      <w:rFonts w:ascii="Arial" w:eastAsia="Arial" w:hAnsi="Arial" w:cs="Arial"/>
      <w:i/>
      <w:iCs/>
      <w:sz w:val="21"/>
      <w:szCs w:val="21"/>
      <w:lang w:eastAsia="ru-RU"/>
    </w:rPr>
  </w:style>
  <w:style w:type="paragraph" w:styleId="23">
    <w:name w:val="Quote"/>
    <w:basedOn w:val="a"/>
    <w:next w:val="a"/>
    <w:link w:val="24"/>
    <w:uiPriority w:val="29"/>
    <w:qFormat/>
    <w:rsid w:val="00257DBF"/>
    <w:pPr>
      <w:ind w:left="720" w:right="720"/>
    </w:pPr>
    <w:rPr>
      <w:i/>
    </w:rPr>
  </w:style>
  <w:style w:type="character" w:customStyle="1" w:styleId="24">
    <w:name w:val="Цитата 2 Знак"/>
    <w:basedOn w:val="a0"/>
    <w:link w:val="23"/>
    <w:uiPriority w:val="29"/>
    <w:rsid w:val="00257DBF"/>
    <w:rPr>
      <w:rFonts w:ascii="Calibri" w:eastAsia="Calibri" w:hAnsi="Calibri" w:cs="Calibri"/>
      <w:i/>
      <w:lang w:eastAsia="ru-RU"/>
    </w:rPr>
  </w:style>
  <w:style w:type="paragraph" w:styleId="afb">
    <w:name w:val="Intense Quote"/>
    <w:basedOn w:val="a"/>
    <w:next w:val="a"/>
    <w:link w:val="afc"/>
    <w:uiPriority w:val="30"/>
    <w:qFormat/>
    <w:rsid w:val="00257DB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c">
    <w:name w:val="Выделенная цитата Знак"/>
    <w:basedOn w:val="a0"/>
    <w:link w:val="afb"/>
    <w:uiPriority w:val="30"/>
    <w:rsid w:val="00257DBF"/>
    <w:rPr>
      <w:rFonts w:ascii="Calibri" w:eastAsia="Calibri" w:hAnsi="Calibri" w:cs="Calibri"/>
      <w:i/>
      <w:shd w:val="clear" w:color="auto" w:fill="F2F2F2"/>
      <w:lang w:eastAsia="ru-RU"/>
    </w:rPr>
  </w:style>
  <w:style w:type="paragraph" w:customStyle="1" w:styleId="13">
    <w:name w:val="Верхний колонтитул1"/>
    <w:basedOn w:val="a"/>
    <w:link w:val="HeaderChar"/>
    <w:uiPriority w:val="99"/>
    <w:unhideWhenUsed/>
    <w:rsid w:val="00257DBF"/>
    <w:pPr>
      <w:tabs>
        <w:tab w:val="center" w:pos="7143"/>
        <w:tab w:val="right" w:pos="14287"/>
      </w:tabs>
      <w:spacing w:after="0" w:line="240" w:lineRule="auto"/>
    </w:pPr>
  </w:style>
  <w:style w:type="character" w:customStyle="1" w:styleId="HeaderChar">
    <w:name w:val="Header Char"/>
    <w:basedOn w:val="a0"/>
    <w:link w:val="13"/>
    <w:uiPriority w:val="99"/>
    <w:rsid w:val="00257DBF"/>
    <w:rPr>
      <w:rFonts w:ascii="Calibri" w:eastAsia="Calibri" w:hAnsi="Calibri" w:cs="Calibri"/>
      <w:lang w:eastAsia="ru-RU"/>
    </w:rPr>
  </w:style>
  <w:style w:type="paragraph" w:customStyle="1" w:styleId="14">
    <w:name w:val="Нижний колонтитул1"/>
    <w:basedOn w:val="a"/>
    <w:link w:val="CaptionChar"/>
    <w:uiPriority w:val="99"/>
    <w:unhideWhenUsed/>
    <w:rsid w:val="00257DBF"/>
    <w:pPr>
      <w:tabs>
        <w:tab w:val="center" w:pos="7143"/>
        <w:tab w:val="right" w:pos="14287"/>
      </w:tabs>
      <w:spacing w:after="0" w:line="240" w:lineRule="auto"/>
    </w:pPr>
  </w:style>
  <w:style w:type="character" w:customStyle="1" w:styleId="FooterChar">
    <w:name w:val="Footer Char"/>
    <w:basedOn w:val="a0"/>
    <w:uiPriority w:val="99"/>
    <w:rsid w:val="00257DBF"/>
  </w:style>
  <w:style w:type="character" w:customStyle="1" w:styleId="CaptionChar">
    <w:name w:val="Caption Char"/>
    <w:link w:val="14"/>
    <w:uiPriority w:val="99"/>
    <w:rsid w:val="00257DBF"/>
    <w:rPr>
      <w:rFonts w:ascii="Calibri" w:eastAsia="Calibri" w:hAnsi="Calibri" w:cs="Calibri"/>
      <w:lang w:eastAsia="ru-RU"/>
    </w:rPr>
  </w:style>
  <w:style w:type="table" w:customStyle="1" w:styleId="TableGridLight">
    <w:name w:val="Table Grid Light"/>
    <w:basedOn w:val="a1"/>
    <w:uiPriority w:val="59"/>
    <w:rsid w:val="00257DBF"/>
    <w:pPr>
      <w:spacing w:after="0" w:line="240" w:lineRule="auto"/>
    </w:pPr>
    <w:rPr>
      <w:rFonts w:ascii="Times New Roman" w:eastAsia="SimSun" w:hAnsi="Times New Roman"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qFormat/>
    <w:rsid w:val="00257DBF"/>
    <w:pPr>
      <w:spacing w:after="0" w:line="240" w:lineRule="auto"/>
    </w:pPr>
    <w:rPr>
      <w:rFonts w:ascii="Times New Roman" w:eastAsia="SimSun" w:hAnsi="Times New Roman" w:cs="Times New Roman"/>
      <w:sz w:val="20"/>
      <w:szCs w:val="20"/>
      <w:lang w:eastAsia="ru-RU"/>
    </w:rPr>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a1"/>
    <w:uiPriority w:val="99"/>
    <w:rsid w:val="00257DBF"/>
    <w:pPr>
      <w:spacing w:after="0" w:line="240" w:lineRule="auto"/>
    </w:pPr>
    <w:rPr>
      <w:rFonts w:ascii="Times New Roman" w:eastAsia="SimSun" w:hAnsi="Times New Roman" w:cs="Times New Roman"/>
      <w:sz w:val="20"/>
      <w:szCs w:val="20"/>
      <w:lang w:eastAsia="ru-RU"/>
    </w:rPr>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257DBF"/>
    <w:pPr>
      <w:spacing w:after="0" w:line="240" w:lineRule="auto"/>
    </w:pPr>
    <w:rPr>
      <w:rFonts w:ascii="Times New Roman" w:eastAsia="SimSun" w:hAnsi="Times New Roman" w:cs="Times New Roman"/>
      <w:sz w:val="20"/>
      <w:szCs w:val="20"/>
      <w:lang w:eastAsia="ru-RU"/>
    </w:rPr>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qFormat/>
    <w:rsid w:val="00257DBF"/>
    <w:pPr>
      <w:spacing w:after="0" w:line="240" w:lineRule="auto"/>
    </w:pPr>
    <w:rPr>
      <w:rFonts w:ascii="Times New Roman" w:eastAsia="SimSun" w:hAnsi="Times New Roman" w:cs="Times New Roman"/>
      <w:sz w:val="20"/>
      <w:szCs w:val="20"/>
      <w:lang w:eastAsia="ru-RU"/>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257DBF"/>
    <w:pPr>
      <w:spacing w:after="0" w:line="240" w:lineRule="auto"/>
    </w:pPr>
    <w:rPr>
      <w:rFonts w:ascii="Times New Roman" w:eastAsia="SimSun" w:hAnsi="Times New Roman" w:cs="Times New Roman"/>
      <w:sz w:val="20"/>
      <w:szCs w:val="20"/>
      <w:lang w:eastAsia="ru-RU"/>
    </w:rPr>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257DBF"/>
    <w:pPr>
      <w:spacing w:after="0" w:line="240" w:lineRule="auto"/>
    </w:pPr>
    <w:rPr>
      <w:rFonts w:ascii="Times New Roman" w:eastAsia="SimSun" w:hAnsi="Times New Roman" w:cs="Times New Roman"/>
      <w:sz w:val="20"/>
      <w:szCs w:val="20"/>
      <w:lang w:eastAsia="ru-RU"/>
    </w:rPr>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257DBF"/>
    <w:pPr>
      <w:spacing w:after="0" w:line="240" w:lineRule="auto"/>
    </w:pPr>
    <w:rPr>
      <w:rFonts w:ascii="Times New Roman" w:eastAsia="SimSun" w:hAnsi="Times New Roman" w:cs="Times New Roman"/>
      <w:sz w:val="20"/>
      <w:szCs w:val="20"/>
      <w:lang w:eastAsia="ru-RU"/>
    </w:rPr>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 Accent 1"/>
    <w:basedOn w:val="a1"/>
    <w:uiPriority w:val="99"/>
    <w:qFormat/>
    <w:rsid w:val="00257DBF"/>
    <w:pPr>
      <w:spacing w:after="0" w:line="240" w:lineRule="auto"/>
    </w:pPr>
    <w:rPr>
      <w:rFonts w:ascii="Times New Roman" w:eastAsia="SimSun" w:hAnsi="Times New Roman" w:cs="Times New Roman"/>
      <w:sz w:val="20"/>
      <w:szCs w:val="20"/>
      <w:lang w:eastAsia="ru-RU"/>
    </w:rPr>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257DBF"/>
    <w:pPr>
      <w:spacing w:after="0" w:line="240" w:lineRule="auto"/>
    </w:pPr>
    <w:rPr>
      <w:rFonts w:ascii="Times New Roman" w:eastAsia="SimSun" w:hAnsi="Times New Roman" w:cs="Times New Roman"/>
      <w:sz w:val="20"/>
      <w:szCs w:val="20"/>
      <w:lang w:eastAsia="ru-RU"/>
    </w:rPr>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257DBF"/>
    <w:pPr>
      <w:spacing w:after="0" w:line="240" w:lineRule="auto"/>
    </w:pPr>
    <w:rPr>
      <w:rFonts w:ascii="Times New Roman" w:eastAsia="SimSun" w:hAnsi="Times New Roman" w:cs="Times New Roman"/>
      <w:sz w:val="20"/>
      <w:szCs w:val="20"/>
      <w:lang w:eastAsia="ru-RU"/>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257DBF"/>
    <w:pPr>
      <w:spacing w:after="0" w:line="240" w:lineRule="auto"/>
    </w:pPr>
    <w:rPr>
      <w:rFonts w:ascii="Times New Roman" w:eastAsia="SimSun" w:hAnsi="Times New Roman" w:cs="Times New Roman"/>
      <w:sz w:val="20"/>
      <w:szCs w:val="20"/>
      <w:lang w:eastAsia="ru-RU"/>
    </w:rPr>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257DBF"/>
    <w:pPr>
      <w:spacing w:after="0" w:line="240" w:lineRule="auto"/>
    </w:pPr>
    <w:rPr>
      <w:rFonts w:ascii="Times New Roman" w:eastAsia="SimSun" w:hAnsi="Times New Roman" w:cs="Times New Roman"/>
      <w:sz w:val="20"/>
      <w:szCs w:val="20"/>
      <w:lang w:eastAsia="ru-RU"/>
    </w:rPr>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257DBF"/>
    <w:pPr>
      <w:spacing w:after="0" w:line="240" w:lineRule="auto"/>
    </w:pPr>
    <w:rPr>
      <w:rFonts w:ascii="Times New Roman" w:eastAsia="SimSun" w:hAnsi="Times New Roman" w:cs="Times New Roman"/>
      <w:sz w:val="20"/>
      <w:szCs w:val="20"/>
      <w:lang w:eastAsia="ru-RU"/>
    </w:rPr>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 Accent 1"/>
    <w:basedOn w:val="a1"/>
    <w:uiPriority w:val="59"/>
    <w:rsid w:val="00257DBF"/>
    <w:pPr>
      <w:spacing w:after="0" w:line="240" w:lineRule="auto"/>
    </w:pPr>
    <w:rPr>
      <w:rFonts w:ascii="Times New Roman" w:eastAsia="SimSun" w:hAnsi="Times New Roman" w:cs="Times New Roman"/>
      <w:sz w:val="20"/>
      <w:szCs w:val="20"/>
      <w:lang w:eastAsia="ru-RU"/>
    </w:rPr>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257DBF"/>
    <w:pPr>
      <w:spacing w:after="0" w:line="240" w:lineRule="auto"/>
    </w:pPr>
    <w:rPr>
      <w:rFonts w:ascii="Times New Roman" w:eastAsia="SimSun" w:hAnsi="Times New Roman" w:cs="Times New Roman"/>
      <w:sz w:val="20"/>
      <w:szCs w:val="20"/>
      <w:lang w:eastAsia="ru-RU"/>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257DBF"/>
    <w:pPr>
      <w:spacing w:after="0" w:line="240" w:lineRule="auto"/>
    </w:pPr>
    <w:rPr>
      <w:rFonts w:ascii="Times New Roman" w:eastAsia="SimSun" w:hAnsi="Times New Roman" w:cs="Times New Roman"/>
      <w:sz w:val="20"/>
      <w:szCs w:val="20"/>
      <w:lang w:eastAsia="ru-RU"/>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qFormat/>
    <w:rsid w:val="00257DBF"/>
    <w:pPr>
      <w:spacing w:after="0" w:line="240" w:lineRule="auto"/>
    </w:pPr>
    <w:rPr>
      <w:rFonts w:ascii="Times New Roman" w:eastAsia="SimSun" w:hAnsi="Times New Roman" w:cs="Times New Roman"/>
      <w:sz w:val="20"/>
      <w:szCs w:val="20"/>
      <w:lang w:eastAsia="ru-RU"/>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257DBF"/>
    <w:pPr>
      <w:spacing w:after="0" w:line="240" w:lineRule="auto"/>
    </w:pPr>
    <w:rPr>
      <w:rFonts w:ascii="Times New Roman" w:eastAsia="SimSun" w:hAnsi="Times New Roman" w:cs="Times New Roman"/>
      <w:sz w:val="20"/>
      <w:szCs w:val="20"/>
      <w:lang w:eastAsia="ru-RU"/>
    </w:rPr>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257DBF"/>
    <w:pPr>
      <w:spacing w:after="0" w:line="240" w:lineRule="auto"/>
    </w:pPr>
    <w:rPr>
      <w:rFonts w:ascii="Times New Roman" w:eastAsia="SimSun" w:hAnsi="Times New Roman" w:cs="Times New Roman"/>
      <w:sz w:val="20"/>
      <w:szCs w:val="20"/>
      <w:lang w:eastAsia="ru-RU"/>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1">
    <w:name w:val="Grid Table 5 Dark- Accent 1"/>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qFormat/>
    <w:rsid w:val="00257DBF"/>
    <w:pPr>
      <w:spacing w:after="0" w:line="240" w:lineRule="auto"/>
    </w:pPr>
    <w:rPr>
      <w:rFonts w:ascii="Times New Roman" w:eastAsia="SimSun" w:hAnsi="Times New Roman" w:cs="Times New Roman"/>
      <w:sz w:val="2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 Accent 1"/>
    <w:basedOn w:val="a1"/>
    <w:uiPriority w:val="99"/>
    <w:qFormat/>
    <w:rsid w:val="00257DBF"/>
    <w:pPr>
      <w:spacing w:after="0" w:line="240" w:lineRule="auto"/>
    </w:pPr>
    <w:rPr>
      <w:rFonts w:ascii="Times New Roman" w:eastAsia="SimSun" w:hAnsi="Times New Roman" w:cs="Times New Roman"/>
      <w:sz w:val="20"/>
      <w:szCs w:val="20"/>
      <w:lang w:eastAsia="ru-RU"/>
    </w:rPr>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rPr>
      <w:tblPr/>
      <w:tcPr>
        <w:tcBorders>
          <w:bottom w:val="single" w:sz="12" w:space="0" w:color="ACCCEA" w:themeColor="accent1" w:themeTint="80"/>
        </w:tcBorders>
      </w:tcPr>
    </w:tblStylePr>
    <w:tblStylePr w:type="lastRow">
      <w:rPr>
        <w:b/>
        <w:color w:val="ACCCEA" w:themeColor="accent1" w:themeTint="80"/>
      </w:rPr>
    </w:tblStylePr>
    <w:tblStylePr w:type="firstCol">
      <w:rPr>
        <w:b/>
        <w:color w:val="ACCCEA" w:themeColor="accent1" w:themeTint="80"/>
      </w:rPr>
    </w:tblStylePr>
    <w:tblStylePr w:type="lastCol">
      <w:rPr>
        <w:b/>
        <w:color w:val="ACCCEA" w:themeColor="accent1" w:themeTint="80"/>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6Colorful-Accent2">
    <w:name w:val="Grid Table 6 Colorful - Accent 2"/>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qFormat/>
    <w:rsid w:val="00257DBF"/>
    <w:pPr>
      <w:spacing w:after="0" w:line="240" w:lineRule="auto"/>
    </w:pPr>
    <w:rPr>
      <w:rFonts w:ascii="Times New Roman" w:eastAsia="SimSun" w:hAnsi="Times New Roman" w:cs="Times New Roman"/>
      <w:sz w:val="20"/>
      <w:szCs w:val="20"/>
      <w:lang w:eastAsia="ru-RU"/>
    </w:rPr>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44174" w:themeColor="accent5" w:themeShade="94"/>
      </w:rPr>
      <w:tblPr/>
      <w:tcPr>
        <w:tcBorders>
          <w:bottom w:val="single" w:sz="12" w:space="0" w:color="4472C4" w:themeColor="accent5"/>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6Colorful-Accent6">
    <w:name w:val="Grid Table 6 Colorful - Accent 6"/>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4174" w:themeColor="accent5" w:themeShade="94"/>
      </w:rPr>
      <w:tblPr/>
      <w:tcPr>
        <w:tcBorders>
          <w:bottom w:val="single" w:sz="12" w:space="0" w:color="70AD47" w:themeColor="accent6"/>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4174" w:themeColor="accent5" w:themeShade="94"/>
        <w:sz w:val="22"/>
      </w:rPr>
      <w:tblPr/>
      <w:tcPr>
        <w:shd w:val="clear" w:color="E1EFD8" w:themeColor="accent6" w:themeTint="34" w:fill="E1EFD8" w:themeFill="accent6" w:themeFillTint="34"/>
      </w:tcPr>
    </w:tblStylePr>
    <w:tblStylePr w:type="band2Horz">
      <w:rPr>
        <w:rFonts w:ascii="Arial" w:hAnsi="Arial"/>
        <w:color w:val="244174" w:themeColor="accent5" w:themeShade="94"/>
        <w:sz w:val="22"/>
      </w:rPr>
    </w:tblStylePr>
  </w:style>
  <w:style w:type="table" w:customStyle="1" w:styleId="GridTable7Colorful-Accent1">
    <w:name w:val="Grid Table 7 Colorful - Accent 1"/>
    <w:basedOn w:val="a1"/>
    <w:uiPriority w:val="99"/>
    <w:rsid w:val="00257DBF"/>
    <w:pPr>
      <w:spacing w:after="0" w:line="240" w:lineRule="auto"/>
    </w:pPr>
    <w:rPr>
      <w:rFonts w:ascii="Times New Roman" w:eastAsia="SimSun" w:hAnsi="Times New Roman" w:cs="Times New Roman"/>
      <w:sz w:val="20"/>
      <w:szCs w:val="20"/>
      <w:lang w:eastAsia="ru-RU"/>
    </w:rPr>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7Colorful-Accent2">
    <w:name w:val="Grid Table 7 Colorful - Accent 2"/>
    <w:basedOn w:val="a1"/>
    <w:uiPriority w:val="99"/>
    <w:rsid w:val="00257DBF"/>
    <w:pPr>
      <w:spacing w:after="0" w:line="240" w:lineRule="auto"/>
    </w:pPr>
    <w:rPr>
      <w:rFonts w:ascii="Times New Roman" w:eastAsia="SimSun" w:hAnsi="Times New Roman" w:cs="Times New Roman"/>
      <w:sz w:val="20"/>
      <w:szCs w:val="20"/>
      <w:lang w:eastAsia="ru-RU"/>
    </w:rPr>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rsid w:val="00257DBF"/>
    <w:pPr>
      <w:spacing w:after="0" w:line="240" w:lineRule="auto"/>
    </w:pPr>
    <w:rPr>
      <w:rFonts w:ascii="Times New Roman" w:eastAsia="SimSun" w:hAnsi="Times New Roman" w:cs="Times New Roman"/>
      <w:sz w:val="20"/>
      <w:szCs w:val="20"/>
      <w:lang w:eastAsia="ru-RU"/>
    </w:rPr>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rsid w:val="00257DBF"/>
    <w:pPr>
      <w:spacing w:after="0" w:line="240" w:lineRule="auto"/>
    </w:pPr>
    <w:rPr>
      <w:rFonts w:ascii="Times New Roman" w:eastAsia="SimSun" w:hAnsi="Times New Roman" w:cs="Times New Roman"/>
      <w:sz w:val="20"/>
      <w:szCs w:val="20"/>
      <w:lang w:eastAsia="ru-RU"/>
    </w:rPr>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rsid w:val="00257DBF"/>
    <w:pPr>
      <w:spacing w:after="0" w:line="240" w:lineRule="auto"/>
    </w:pPr>
    <w:rPr>
      <w:rFonts w:ascii="Times New Roman" w:eastAsia="SimSun" w:hAnsi="Times New Roman" w:cs="Times New Roman"/>
      <w:sz w:val="20"/>
      <w:szCs w:val="20"/>
      <w:lang w:eastAsia="ru-RU"/>
    </w:rPr>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44174" w:themeColor="accent5" w:themeShade="94"/>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44174" w:themeColor="accent5" w:themeShade="94"/>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4174" w:themeColor="accent5" w:themeShade="94"/>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44174" w:themeColor="accent5" w:themeShade="94"/>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7Colorful-Accent6">
    <w:name w:val="Grid Table 7 Colorful - Accent 6"/>
    <w:basedOn w:val="a1"/>
    <w:uiPriority w:val="99"/>
    <w:rsid w:val="00257DBF"/>
    <w:pPr>
      <w:spacing w:after="0" w:line="240" w:lineRule="auto"/>
    </w:pPr>
    <w:rPr>
      <w:rFonts w:ascii="Times New Roman" w:eastAsia="SimSun" w:hAnsi="Times New Roman" w:cs="Times New Roman"/>
      <w:sz w:val="20"/>
      <w:szCs w:val="20"/>
      <w:lang w:eastAsia="ru-RU"/>
    </w:rPr>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ListTable1Light-Accent1">
    <w:name w:val="List Table 1 Light - Accent 1"/>
    <w:basedOn w:val="a1"/>
    <w:uiPriority w:val="99"/>
    <w:rsid w:val="00257DBF"/>
    <w:pPr>
      <w:spacing w:after="0" w:line="240" w:lineRule="auto"/>
    </w:pPr>
    <w:rPr>
      <w:rFonts w:ascii="Times New Roman" w:eastAsia="SimSun" w:hAnsi="Times New Roman" w:cs="Times New Roman"/>
      <w:sz w:val="20"/>
      <w:szCs w:val="20"/>
      <w:lang w:eastAsia="ru-RU"/>
    </w:rP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257DBF"/>
    <w:pPr>
      <w:spacing w:after="0" w:line="240" w:lineRule="auto"/>
    </w:pPr>
    <w:rPr>
      <w:rFonts w:ascii="Times New Roman" w:eastAsia="SimSun" w:hAnsi="Times New Roman" w:cs="Times New Roman"/>
      <w:sz w:val="20"/>
      <w:szCs w:val="20"/>
      <w:lang w:eastAsia="ru-RU"/>
    </w:rP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257DBF"/>
    <w:pPr>
      <w:spacing w:after="0" w:line="240" w:lineRule="auto"/>
    </w:pPr>
    <w:rPr>
      <w:rFonts w:ascii="Times New Roman" w:eastAsia="SimSun" w:hAnsi="Times New Roman" w:cs="Times New Roman"/>
      <w:sz w:val="20"/>
      <w:szCs w:val="20"/>
      <w:lang w:eastAsia="ru-RU"/>
    </w:rP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257DBF"/>
    <w:pPr>
      <w:spacing w:after="0" w:line="240" w:lineRule="auto"/>
    </w:pPr>
    <w:rPr>
      <w:rFonts w:ascii="Times New Roman" w:eastAsia="SimSun" w:hAnsi="Times New Roman" w:cs="Times New Roman"/>
      <w:sz w:val="20"/>
      <w:szCs w:val="20"/>
      <w:lang w:eastAsia="ru-RU"/>
    </w:rP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257DBF"/>
    <w:pPr>
      <w:spacing w:after="0" w:line="240" w:lineRule="auto"/>
    </w:pPr>
    <w:rPr>
      <w:rFonts w:ascii="Times New Roman" w:eastAsia="SimSun" w:hAnsi="Times New Roman" w:cs="Times New Roman"/>
      <w:sz w:val="20"/>
      <w:szCs w:val="20"/>
      <w:lang w:eastAsia="ru-RU"/>
    </w:rP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257DBF"/>
    <w:pPr>
      <w:spacing w:after="0" w:line="240" w:lineRule="auto"/>
    </w:pPr>
    <w:rPr>
      <w:rFonts w:ascii="Times New Roman" w:eastAsia="SimSun" w:hAnsi="Times New Roman" w:cs="Times New Roman"/>
      <w:sz w:val="20"/>
      <w:szCs w:val="20"/>
      <w:lang w:eastAsia="ru-RU"/>
    </w:rP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 Accent 1"/>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qFormat/>
    <w:rsid w:val="00257DBF"/>
    <w:pPr>
      <w:spacing w:after="0" w:line="240" w:lineRule="auto"/>
    </w:pPr>
    <w:rPr>
      <w:rFonts w:ascii="Times New Roman" w:eastAsia="SimSun" w:hAnsi="Times New Roman" w:cs="Times New Roman"/>
      <w:sz w:val="20"/>
      <w:szCs w:val="20"/>
      <w:lang w:eastAsia="ru-RU"/>
    </w:rPr>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 Accent 1"/>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qFormat/>
    <w:rsid w:val="00257DBF"/>
    <w:pPr>
      <w:spacing w:after="0" w:line="240" w:lineRule="auto"/>
    </w:pPr>
    <w:rPr>
      <w:rFonts w:ascii="Times New Roman" w:eastAsia="SimSun" w:hAnsi="Times New Roman" w:cs="Times New Roman"/>
      <w:sz w:val="20"/>
      <w:szCs w:val="20"/>
      <w:lang w:eastAsia="ru-RU"/>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 Accent 1"/>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qFormat/>
    <w:rsid w:val="00257DBF"/>
    <w:pPr>
      <w:spacing w:after="0" w:line="240" w:lineRule="auto"/>
    </w:pPr>
    <w:rPr>
      <w:rFonts w:ascii="Times New Roman" w:eastAsia="SimSun" w:hAnsi="Times New Roman" w:cs="Times New Roman"/>
      <w:sz w:val="20"/>
      <w:szCs w:val="20"/>
      <w:lang w:eastAsia="ru-RU"/>
    </w:rPr>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qFormat/>
    <w:rsid w:val="00257DBF"/>
    <w:pPr>
      <w:spacing w:after="0" w:line="240" w:lineRule="auto"/>
    </w:pPr>
    <w:rPr>
      <w:rFonts w:ascii="Times New Roman" w:eastAsia="SimSun" w:hAnsi="Times New Roman" w:cs="Times New Roman"/>
      <w:sz w:val="20"/>
      <w:szCs w:val="20"/>
      <w:lang w:eastAsia="ru-RU"/>
    </w:rPr>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 Accent 1"/>
    <w:basedOn w:val="a1"/>
    <w:uiPriority w:val="99"/>
    <w:qFormat/>
    <w:rsid w:val="00257DBF"/>
    <w:pPr>
      <w:spacing w:after="0" w:line="240" w:lineRule="auto"/>
    </w:pPr>
    <w:rPr>
      <w:rFonts w:ascii="Times New Roman" w:eastAsia="SimSun" w:hAnsi="Times New Roman" w:cs="Times New Roman"/>
      <w:sz w:val="20"/>
      <w:szCs w:val="20"/>
      <w:lang w:eastAsia="ru-RU"/>
    </w:rPr>
    <w:tblPr>
      <w:tblBorders>
        <w:top w:val="single" w:sz="4" w:space="0" w:color="5B9BD5" w:themeColor="accent1"/>
        <w:bottom w:val="single" w:sz="4" w:space="0" w:color="5B9BD5" w:themeColor="accent1"/>
      </w:tblBorders>
    </w:tblPr>
    <w:tblStylePr w:type="firstRow">
      <w:rPr>
        <w:b/>
        <w:color w:val="245A8C" w:themeColor="accent1" w:themeShade="94"/>
      </w:rPr>
      <w:tblPr/>
      <w:tcPr>
        <w:tcBorders>
          <w:bottom w:val="single" w:sz="4" w:space="0" w:color="5B9BD5" w:themeColor="accent1"/>
        </w:tcBorders>
      </w:tcPr>
    </w:tblStylePr>
    <w:tblStylePr w:type="lastRow">
      <w:rPr>
        <w:b/>
        <w:color w:val="245A8C" w:themeColor="accent1" w:themeShade="94"/>
      </w:rPr>
      <w:tblPr/>
      <w:tcPr>
        <w:tcBorders>
          <w:top w:val="single" w:sz="4" w:space="0" w:color="5B9BD5" w:themeColor="accent1"/>
        </w:tcBorders>
      </w:tcPr>
    </w:tblStylePr>
    <w:tblStylePr w:type="firstCol">
      <w:rPr>
        <w:b/>
        <w:color w:val="245A8C" w:themeColor="accent1" w:themeShade="94"/>
      </w:rPr>
    </w:tblStylePr>
    <w:tblStylePr w:type="lastCol">
      <w:rPr>
        <w:b/>
        <w:color w:val="245A8C" w:themeColor="accent1" w:themeShade="94"/>
      </w:r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6Colorful-Accent2">
    <w:name w:val="List Table 6 Colorful - Accent 2"/>
    <w:basedOn w:val="a1"/>
    <w:uiPriority w:val="99"/>
    <w:qFormat/>
    <w:rsid w:val="00257DBF"/>
    <w:pPr>
      <w:spacing w:after="0" w:line="240" w:lineRule="auto"/>
    </w:pPr>
    <w:rPr>
      <w:rFonts w:ascii="Times New Roman" w:eastAsia="SimSun" w:hAnsi="Times New Roman" w:cs="Times New Roman"/>
      <w:sz w:val="20"/>
      <w:szCs w:val="20"/>
      <w:lang w:eastAsia="ru-RU"/>
    </w:rPr>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8DA9DB" w:themeColor="accent5" w:themeTint="9A"/>
        <w:bottom w:val="single" w:sz="4" w:space="0" w:color="8DA9DB" w:themeColor="accent5" w:themeTint="9A"/>
      </w:tblBorders>
    </w:tblPr>
    <w:tblStylePr w:type="firstRow">
      <w:rPr>
        <w:b/>
        <w:color w:val="8EAADB" w:themeColor="accent5" w:themeTint="99"/>
      </w:rPr>
      <w:tblPr/>
      <w:tcPr>
        <w:tcBorders>
          <w:bottom w:val="single" w:sz="4" w:space="0" w:color="8DA9DB" w:themeColor="accent5" w:themeTint="9A"/>
        </w:tcBorders>
      </w:tcPr>
    </w:tblStylePr>
    <w:tblStylePr w:type="lastRow">
      <w:rPr>
        <w:b/>
        <w:color w:val="8EAADB" w:themeColor="accent5" w:themeTint="99"/>
      </w:rPr>
      <w:tblPr/>
      <w:tcPr>
        <w:tcBorders>
          <w:top w:val="single" w:sz="4" w:space="0" w:color="8DA9DB" w:themeColor="accent5" w:themeTint="9A"/>
        </w:tcBorders>
      </w:tcPr>
    </w:tblStylePr>
    <w:tblStylePr w:type="firstCol">
      <w:rPr>
        <w:b/>
        <w:color w:val="8EAADB" w:themeColor="accent5" w:themeTint="99"/>
      </w:rPr>
    </w:tblStylePr>
    <w:tblStylePr w:type="lastCol">
      <w:rPr>
        <w:b/>
        <w:color w:val="8EAADB" w:themeColor="accent5" w:themeTint="99"/>
      </w:r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6Colorful-Accent6">
    <w:name w:val="List Table 6 Colorful - Accent 6"/>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stTable7Colorful-Accent1">
    <w:name w:val="List Table 7 Colorful - Accent 1"/>
    <w:basedOn w:val="a1"/>
    <w:uiPriority w:val="99"/>
    <w:rsid w:val="00257DBF"/>
    <w:pPr>
      <w:spacing w:after="0" w:line="240" w:lineRule="auto"/>
    </w:pPr>
    <w:rPr>
      <w:rFonts w:ascii="Times New Roman" w:eastAsia="SimSun" w:hAnsi="Times New Roman" w:cs="Times New Roman"/>
      <w:sz w:val="20"/>
      <w:szCs w:val="20"/>
      <w:lang w:eastAsia="ru-RU"/>
    </w:rPr>
    <w:tblPr>
      <w:tblBorders>
        <w:right w:val="single" w:sz="4" w:space="0" w:color="5B9BD5" w:themeColor="accent1"/>
      </w:tblBorders>
    </w:tblPr>
    <w:tblStylePr w:type="firstRow">
      <w:rPr>
        <w:rFonts w:ascii="Arial" w:hAnsi="Arial"/>
        <w:i/>
        <w:color w:val="245A8C" w:themeColor="accent1" w:themeShade="94"/>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C" w:themeColor="accent1" w:themeShade="94"/>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C" w:themeColor="accent1" w:themeShade="94"/>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C" w:themeColor="accent1" w:themeShade="94"/>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7Colorful-Accent2">
    <w:name w:val="List Table 7 Colorful - Accent 2"/>
    <w:basedOn w:val="a1"/>
    <w:uiPriority w:val="99"/>
    <w:rsid w:val="00257DBF"/>
    <w:pPr>
      <w:spacing w:after="0" w:line="240" w:lineRule="auto"/>
    </w:pPr>
    <w:rPr>
      <w:rFonts w:ascii="Times New Roman" w:eastAsia="SimSun" w:hAnsi="Times New Roman" w:cs="Times New Roman"/>
      <w:sz w:val="20"/>
      <w:szCs w:val="20"/>
      <w:lang w:eastAsia="ru-RU"/>
    </w:rPr>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rsid w:val="00257DBF"/>
    <w:pPr>
      <w:spacing w:after="0" w:line="240" w:lineRule="auto"/>
    </w:pPr>
    <w:rPr>
      <w:rFonts w:ascii="Times New Roman" w:eastAsia="SimSun" w:hAnsi="Times New Roman" w:cs="Times New Roman"/>
      <w:sz w:val="20"/>
      <w:szCs w:val="20"/>
      <w:lang w:eastAsia="ru-RU"/>
    </w:rPr>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rsid w:val="00257DBF"/>
    <w:pPr>
      <w:spacing w:after="0" w:line="240" w:lineRule="auto"/>
    </w:pPr>
    <w:rPr>
      <w:rFonts w:ascii="Times New Roman" w:eastAsia="SimSun" w:hAnsi="Times New Roman" w:cs="Times New Roman"/>
      <w:sz w:val="20"/>
      <w:szCs w:val="20"/>
      <w:lang w:eastAsia="ru-RU"/>
    </w:rPr>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rsid w:val="00257DBF"/>
    <w:pPr>
      <w:spacing w:after="0" w:line="240" w:lineRule="auto"/>
    </w:pPr>
    <w:rPr>
      <w:rFonts w:ascii="Times New Roman" w:eastAsia="SimSun" w:hAnsi="Times New Roman" w:cs="Times New Roman"/>
      <w:sz w:val="20"/>
      <w:szCs w:val="20"/>
      <w:lang w:eastAsia="ru-RU"/>
    </w:rPr>
    <w:tblPr>
      <w:tblBorders>
        <w:right w:val="single" w:sz="4" w:space="0" w:color="8DA9DB" w:themeColor="accent5" w:themeTint="9A"/>
      </w:tblBorders>
    </w:tblPr>
    <w:tblStylePr w:type="firstRow">
      <w:rPr>
        <w:rFonts w:ascii="Arial" w:hAnsi="Arial"/>
        <w:i/>
        <w:color w:val="8EAADB" w:themeColor="accent5" w:themeTint="99"/>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EAADB" w:themeColor="accent5" w:themeTint="99"/>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AADB" w:themeColor="accent5" w:themeTint="99"/>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EAADB" w:themeColor="accent5" w:themeTint="99"/>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7Colorful-Accent6">
    <w:name w:val="List Table 7 Colorful - Accent 6"/>
    <w:basedOn w:val="a1"/>
    <w:uiPriority w:val="99"/>
    <w:rsid w:val="00257DBF"/>
    <w:pPr>
      <w:spacing w:after="0" w:line="240" w:lineRule="auto"/>
    </w:pPr>
    <w:rPr>
      <w:rFonts w:ascii="Times New Roman" w:eastAsia="SimSun" w:hAnsi="Times New Roman" w:cs="Times New Roman"/>
      <w:sz w:val="20"/>
      <w:szCs w:val="20"/>
      <w:lang w:eastAsia="ru-RU"/>
    </w:rPr>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sid w:val="00257DBF"/>
    <w:pPr>
      <w:spacing w:after="0" w:line="240" w:lineRule="auto"/>
    </w:pPr>
    <w:rPr>
      <w:rFonts w:ascii="Times New Roman" w:eastAsia="SimSun" w:hAnsi="Times New Roman" w:cs="Times New Roman"/>
      <w:color w:val="404040"/>
      <w:sz w:val="20"/>
      <w:szCs w:val="20"/>
      <w:lang w:eastAsia="ru-RU"/>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Lined-Accent1">
    <w:name w:val="Lined - Accent 1"/>
    <w:basedOn w:val="a1"/>
    <w:uiPriority w:val="99"/>
    <w:rsid w:val="00257DBF"/>
    <w:pPr>
      <w:spacing w:after="0" w:line="240" w:lineRule="auto"/>
    </w:pPr>
    <w:rPr>
      <w:rFonts w:ascii="Times New Roman" w:eastAsia="SimSun" w:hAnsi="Times New Roman" w:cs="Times New Roman"/>
      <w:color w:val="404040"/>
      <w:sz w:val="20"/>
      <w:szCs w:val="20"/>
      <w:lang w:eastAsia="ru-RU"/>
    </w:rP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257DBF"/>
    <w:pPr>
      <w:spacing w:after="0" w:line="240" w:lineRule="auto"/>
    </w:pPr>
    <w:rPr>
      <w:rFonts w:ascii="Times New Roman" w:eastAsia="SimSun" w:hAnsi="Times New Roman" w:cs="Times New Roman"/>
      <w:color w:val="404040"/>
      <w:sz w:val="20"/>
      <w:szCs w:val="20"/>
      <w:lang w:eastAsia="ru-RU"/>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257DBF"/>
    <w:pPr>
      <w:spacing w:after="0" w:line="240" w:lineRule="auto"/>
    </w:pPr>
    <w:rPr>
      <w:rFonts w:ascii="Times New Roman" w:eastAsia="SimSun" w:hAnsi="Times New Roman" w:cs="Times New Roman"/>
      <w:color w:val="404040"/>
      <w:sz w:val="20"/>
      <w:szCs w:val="20"/>
      <w:lang w:eastAsia="ru-RU"/>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257DBF"/>
    <w:pPr>
      <w:spacing w:after="0" w:line="240" w:lineRule="auto"/>
    </w:pPr>
    <w:rPr>
      <w:rFonts w:ascii="Times New Roman" w:eastAsia="SimSun" w:hAnsi="Times New Roman" w:cs="Times New Roman"/>
      <w:color w:val="404040"/>
      <w:sz w:val="20"/>
      <w:szCs w:val="20"/>
      <w:lang w:eastAsia="ru-RU"/>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257DBF"/>
    <w:pPr>
      <w:spacing w:after="0" w:line="240" w:lineRule="auto"/>
    </w:pPr>
    <w:rPr>
      <w:rFonts w:ascii="Times New Roman" w:eastAsia="SimSun" w:hAnsi="Times New Roman" w:cs="Times New Roman"/>
      <w:color w:val="404040"/>
      <w:sz w:val="20"/>
      <w:szCs w:val="20"/>
      <w:lang w:eastAsia="ru-RU"/>
    </w:rP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257DBF"/>
    <w:pPr>
      <w:spacing w:after="0" w:line="240" w:lineRule="auto"/>
    </w:pPr>
    <w:rPr>
      <w:rFonts w:ascii="Times New Roman" w:eastAsia="SimSun" w:hAnsi="Times New Roman" w:cs="Times New Roman"/>
      <w:color w:val="404040"/>
      <w:sz w:val="20"/>
      <w:szCs w:val="20"/>
      <w:lang w:eastAsia="ru-RU"/>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257DBF"/>
    <w:pPr>
      <w:spacing w:after="0" w:line="240" w:lineRule="auto"/>
    </w:pPr>
    <w:rPr>
      <w:rFonts w:ascii="Times New Roman" w:eastAsia="SimSun" w:hAnsi="Times New Roman" w:cs="Times New Roman"/>
      <w:color w:val="404040"/>
      <w:sz w:val="20"/>
      <w:szCs w:val="20"/>
      <w:lang w:eastAsia="ru-RU"/>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BorderedLined-Accent1">
    <w:name w:val="Bordered &amp; Lined - Accent 1"/>
    <w:basedOn w:val="a1"/>
    <w:uiPriority w:val="99"/>
    <w:rsid w:val="00257DBF"/>
    <w:pPr>
      <w:spacing w:after="0" w:line="240" w:lineRule="auto"/>
    </w:pPr>
    <w:rPr>
      <w:rFonts w:ascii="Times New Roman" w:eastAsia="SimSun" w:hAnsi="Times New Roman" w:cs="Times New Roman"/>
      <w:color w:val="404040"/>
      <w:sz w:val="20"/>
      <w:szCs w:val="20"/>
      <w:lang w:eastAsia="ru-RU"/>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qFormat/>
    <w:rsid w:val="00257DBF"/>
    <w:pPr>
      <w:spacing w:after="0" w:line="240" w:lineRule="auto"/>
    </w:pPr>
    <w:rPr>
      <w:rFonts w:ascii="Times New Roman" w:eastAsia="SimSun" w:hAnsi="Times New Roman" w:cs="Times New Roman"/>
      <w:color w:val="404040"/>
      <w:sz w:val="20"/>
      <w:szCs w:val="20"/>
      <w:lang w:eastAsia="ru-RU"/>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qFormat/>
    <w:rsid w:val="00257DBF"/>
    <w:pPr>
      <w:spacing w:after="0" w:line="240" w:lineRule="auto"/>
    </w:pPr>
    <w:rPr>
      <w:rFonts w:ascii="Times New Roman" w:eastAsia="SimSun" w:hAnsi="Times New Roman" w:cs="Times New Roman"/>
      <w:color w:val="404040"/>
      <w:sz w:val="20"/>
      <w:szCs w:val="20"/>
      <w:lang w:eastAsia="ru-RU"/>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257DBF"/>
    <w:pPr>
      <w:spacing w:after="0" w:line="240" w:lineRule="auto"/>
    </w:pPr>
    <w:rPr>
      <w:rFonts w:ascii="Times New Roman" w:eastAsia="SimSun" w:hAnsi="Times New Roman" w:cs="Times New Roman"/>
      <w:color w:val="404040"/>
      <w:sz w:val="20"/>
      <w:szCs w:val="20"/>
      <w:lang w:eastAsia="ru-RU"/>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sid w:val="00257DBF"/>
    <w:pPr>
      <w:spacing w:after="0" w:line="240" w:lineRule="auto"/>
    </w:pPr>
    <w:rPr>
      <w:rFonts w:ascii="Times New Roman" w:eastAsia="SimSun" w:hAnsi="Times New Roman" w:cs="Times New Roman"/>
      <w:color w:val="404040"/>
      <w:sz w:val="20"/>
      <w:szCs w:val="20"/>
      <w:lang w:eastAsia="ru-RU"/>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257DBF"/>
    <w:pPr>
      <w:spacing w:after="0" w:line="240" w:lineRule="auto"/>
    </w:pPr>
    <w:rPr>
      <w:rFonts w:ascii="Times New Roman" w:eastAsia="SimSun" w:hAnsi="Times New Roman" w:cs="Times New Roman"/>
      <w:color w:val="404040"/>
      <w:sz w:val="20"/>
      <w:szCs w:val="20"/>
      <w:lang w:eastAsia="ru-RU"/>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rsid w:val="00257DBF"/>
    <w:pPr>
      <w:spacing w:after="0" w:line="240" w:lineRule="auto"/>
    </w:pPr>
    <w:rPr>
      <w:rFonts w:ascii="Times New Roman" w:eastAsia="SimSun" w:hAnsi="Times New Roman" w:cs="Times New Roman"/>
      <w:sz w:val="20"/>
      <w:szCs w:val="20"/>
      <w:lang w:eastAsia="ru-RU"/>
    </w:r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qFormat/>
    <w:rsid w:val="00257DBF"/>
    <w:pPr>
      <w:spacing w:after="0" w:line="240" w:lineRule="auto"/>
    </w:pPr>
    <w:rPr>
      <w:rFonts w:ascii="Times New Roman" w:eastAsia="SimSun" w:hAnsi="Times New Roman" w:cs="Times New Roman"/>
      <w:sz w:val="20"/>
      <w:szCs w:val="20"/>
      <w:lang w:eastAsia="ru-RU"/>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rsid w:val="00257DBF"/>
    <w:pPr>
      <w:spacing w:after="0" w:line="240" w:lineRule="auto"/>
    </w:pPr>
    <w:rPr>
      <w:rFonts w:ascii="Times New Roman" w:eastAsia="SimSun" w:hAnsi="Times New Roman" w:cs="Times New Roman"/>
      <w:sz w:val="20"/>
      <w:szCs w:val="20"/>
      <w:lang w:eastAsia="ru-RU"/>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rsid w:val="00257DBF"/>
    <w:pPr>
      <w:spacing w:after="0" w:line="240" w:lineRule="auto"/>
    </w:pPr>
    <w:rPr>
      <w:rFonts w:ascii="Times New Roman" w:eastAsia="SimSun" w:hAnsi="Times New Roman" w:cs="Times New Roman"/>
      <w:sz w:val="20"/>
      <w:szCs w:val="20"/>
      <w:lang w:eastAsia="ru-RU"/>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257DBF"/>
    <w:pPr>
      <w:spacing w:after="0" w:line="240" w:lineRule="auto"/>
    </w:pPr>
    <w:rPr>
      <w:rFonts w:ascii="Times New Roman" w:eastAsia="SimSun" w:hAnsi="Times New Roman" w:cs="Times New Roman"/>
      <w:sz w:val="20"/>
      <w:szCs w:val="20"/>
      <w:lang w:eastAsia="ru-RU"/>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257DBF"/>
    <w:rPr>
      <w:sz w:val="18"/>
    </w:rPr>
  </w:style>
  <w:style w:type="character" w:customStyle="1" w:styleId="EndnoteTextChar">
    <w:name w:val="Endnote Text Char"/>
    <w:uiPriority w:val="99"/>
    <w:rsid w:val="00257DBF"/>
    <w:rPr>
      <w:sz w:val="20"/>
    </w:rPr>
  </w:style>
  <w:style w:type="table" w:customStyle="1" w:styleId="TableNormal">
    <w:name w:val="Table Normal"/>
    <w:uiPriority w:val="2"/>
    <w:qFormat/>
    <w:rsid w:val="00257DBF"/>
    <w:pPr>
      <w:spacing w:after="0" w:line="240" w:lineRule="auto"/>
    </w:pPr>
    <w:rPr>
      <w:rFonts w:ascii="Times New Roman" w:eastAsia="SimSun" w:hAnsi="Times New Roman" w:cs="Times New Roman"/>
      <w:sz w:val="20"/>
      <w:szCs w:val="20"/>
      <w:lang w:eastAsia="ru-RU"/>
    </w:rPr>
    <w:tblPr>
      <w:tblCellMar>
        <w:top w:w="0" w:type="dxa"/>
        <w:left w:w="0" w:type="dxa"/>
        <w:bottom w:w="0" w:type="dxa"/>
        <w:right w:w="0" w:type="dxa"/>
      </w:tblCellMar>
    </w:tblPr>
  </w:style>
  <w:style w:type="paragraph" w:styleId="afd">
    <w:name w:val="List Paragraph"/>
    <w:basedOn w:val="a"/>
    <w:uiPriority w:val="34"/>
    <w:qFormat/>
    <w:rsid w:val="00257DBF"/>
    <w:pPr>
      <w:ind w:left="720"/>
      <w:contextualSpacing/>
    </w:pPr>
  </w:style>
  <w:style w:type="table" w:customStyle="1" w:styleId="StGen0">
    <w:name w:val="StGen0"/>
    <w:basedOn w:val="TableNormal"/>
    <w:rsid w:val="00257DBF"/>
    <w:tblPr>
      <w:tblCellMar>
        <w:left w:w="115" w:type="dxa"/>
        <w:right w:w="115" w:type="dxa"/>
      </w:tblCellMar>
    </w:tblPr>
  </w:style>
  <w:style w:type="table" w:customStyle="1" w:styleId="StGen1">
    <w:name w:val="StGen1"/>
    <w:basedOn w:val="TableNormal"/>
    <w:qFormat/>
    <w:rsid w:val="00257DBF"/>
    <w:tblPr>
      <w:tblCellMar>
        <w:left w:w="115" w:type="dxa"/>
        <w:right w:w="115" w:type="dxa"/>
      </w:tblCellMar>
    </w:tblPr>
  </w:style>
  <w:style w:type="table" w:customStyle="1" w:styleId="StGen2">
    <w:name w:val="StGen2"/>
    <w:basedOn w:val="TableNormal"/>
    <w:rsid w:val="00257DBF"/>
    <w:tblPr>
      <w:tblCellMar>
        <w:left w:w="115" w:type="dxa"/>
        <w:right w:w="115" w:type="dxa"/>
      </w:tblCellMar>
    </w:tblPr>
  </w:style>
  <w:style w:type="table" w:customStyle="1" w:styleId="StGen3">
    <w:name w:val="StGen3"/>
    <w:basedOn w:val="TableNormal"/>
    <w:rsid w:val="00257DBF"/>
    <w:tblPr>
      <w:tblCellMar>
        <w:left w:w="115" w:type="dxa"/>
        <w:right w:w="115" w:type="dxa"/>
      </w:tblCellMar>
    </w:tblPr>
  </w:style>
  <w:style w:type="table" w:customStyle="1" w:styleId="StGen4">
    <w:name w:val="StGen4"/>
    <w:basedOn w:val="TableNormal"/>
    <w:qFormat/>
    <w:rsid w:val="00257DBF"/>
    <w:tblPr>
      <w:tblCellMar>
        <w:left w:w="115" w:type="dxa"/>
        <w:right w:w="115" w:type="dxa"/>
      </w:tblCellMar>
    </w:tblPr>
  </w:style>
  <w:style w:type="table" w:customStyle="1" w:styleId="StGen5">
    <w:name w:val="StGen5"/>
    <w:basedOn w:val="TableNormal"/>
    <w:rsid w:val="00257DBF"/>
    <w:tblPr>
      <w:tblCellMar>
        <w:left w:w="115" w:type="dxa"/>
        <w:right w:w="115" w:type="dxa"/>
      </w:tblCellMar>
    </w:tblPr>
  </w:style>
  <w:style w:type="table" w:customStyle="1" w:styleId="StGen6">
    <w:name w:val="StGen6"/>
    <w:basedOn w:val="TableNormal"/>
    <w:qFormat/>
    <w:rsid w:val="00257DBF"/>
    <w:tblPr>
      <w:tblCellMar>
        <w:left w:w="115" w:type="dxa"/>
        <w:right w:w="115" w:type="dxa"/>
      </w:tblCellMar>
    </w:tblPr>
  </w:style>
  <w:style w:type="table" w:customStyle="1" w:styleId="StGen7">
    <w:name w:val="StGen7"/>
    <w:basedOn w:val="TableNormal"/>
    <w:qFormat/>
    <w:rsid w:val="00257DBF"/>
    <w:tblPr>
      <w:tblCellMar>
        <w:left w:w="115" w:type="dxa"/>
        <w:right w:w="115" w:type="dxa"/>
      </w:tblCellMar>
    </w:tblPr>
  </w:style>
  <w:style w:type="table" w:customStyle="1" w:styleId="StGen8">
    <w:name w:val="StGen8"/>
    <w:basedOn w:val="TableNormal"/>
    <w:qFormat/>
    <w:rsid w:val="00257DBF"/>
    <w:tblPr>
      <w:tblCellMar>
        <w:left w:w="115" w:type="dxa"/>
        <w:right w:w="115" w:type="dxa"/>
      </w:tblCellMar>
    </w:tblPr>
  </w:style>
  <w:style w:type="table" w:customStyle="1" w:styleId="StGen9">
    <w:name w:val="StGen9"/>
    <w:basedOn w:val="TableNormal"/>
    <w:rsid w:val="00257DBF"/>
    <w:tblPr>
      <w:tblCellMar>
        <w:left w:w="115" w:type="dxa"/>
        <w:right w:w="115" w:type="dxa"/>
      </w:tblCellMar>
    </w:tblPr>
  </w:style>
  <w:style w:type="table" w:customStyle="1" w:styleId="StGen10">
    <w:name w:val="StGen10"/>
    <w:basedOn w:val="TableNormal"/>
    <w:rsid w:val="00257DBF"/>
    <w:tblPr>
      <w:tblCellMar>
        <w:left w:w="115" w:type="dxa"/>
        <w:right w:w="115" w:type="dxa"/>
      </w:tblCellMar>
    </w:tblPr>
  </w:style>
  <w:style w:type="table" w:customStyle="1" w:styleId="StGen11">
    <w:name w:val="StGen11"/>
    <w:basedOn w:val="TableNormal"/>
    <w:rsid w:val="00257DBF"/>
    <w:tblPr>
      <w:tblCellMar>
        <w:top w:w="100" w:type="dxa"/>
        <w:left w:w="100" w:type="dxa"/>
        <w:bottom w:w="100" w:type="dxa"/>
        <w:right w:w="100" w:type="dxa"/>
      </w:tblCellMar>
    </w:tblPr>
  </w:style>
  <w:style w:type="table" w:customStyle="1" w:styleId="StGen12">
    <w:name w:val="StGen12"/>
    <w:basedOn w:val="TableNormal"/>
    <w:rsid w:val="00257DBF"/>
    <w:tblPr>
      <w:tblCellMar>
        <w:top w:w="100" w:type="dxa"/>
        <w:left w:w="100" w:type="dxa"/>
        <w:bottom w:w="100" w:type="dxa"/>
        <w:right w:w="100" w:type="dxa"/>
      </w:tblCellMar>
    </w:tblPr>
  </w:style>
  <w:style w:type="table" w:customStyle="1" w:styleId="StGen13">
    <w:name w:val="StGen13"/>
    <w:basedOn w:val="TableNormal"/>
    <w:rsid w:val="00257DBF"/>
    <w:tblPr>
      <w:tblCellMar>
        <w:top w:w="100" w:type="dxa"/>
        <w:left w:w="100" w:type="dxa"/>
        <w:bottom w:w="100" w:type="dxa"/>
        <w:right w:w="100" w:type="dxa"/>
      </w:tblCellMar>
    </w:tblPr>
  </w:style>
  <w:style w:type="table" w:customStyle="1" w:styleId="StGen14">
    <w:name w:val="StGen14"/>
    <w:basedOn w:val="TableNormal"/>
    <w:qFormat/>
    <w:rsid w:val="00257DBF"/>
    <w:tblPr>
      <w:tblCellMar>
        <w:top w:w="100" w:type="dxa"/>
        <w:left w:w="100" w:type="dxa"/>
        <w:bottom w:w="100" w:type="dxa"/>
        <w:right w:w="100" w:type="dxa"/>
      </w:tblCellMar>
    </w:tblPr>
  </w:style>
  <w:style w:type="table" w:customStyle="1" w:styleId="StGen15">
    <w:name w:val="StGen15"/>
    <w:basedOn w:val="TableNormal"/>
    <w:rsid w:val="00257DBF"/>
    <w:tblPr>
      <w:tblCellMar>
        <w:top w:w="100" w:type="dxa"/>
        <w:left w:w="100" w:type="dxa"/>
        <w:bottom w:w="100" w:type="dxa"/>
        <w:right w:w="100" w:type="dxa"/>
      </w:tblCellMar>
    </w:tblPr>
  </w:style>
  <w:style w:type="table" w:customStyle="1" w:styleId="StGen16">
    <w:name w:val="StGen16"/>
    <w:basedOn w:val="TableNormal"/>
    <w:qFormat/>
    <w:rsid w:val="00257DBF"/>
    <w:tblPr>
      <w:tblCellMar>
        <w:top w:w="100" w:type="dxa"/>
        <w:left w:w="100" w:type="dxa"/>
        <w:bottom w:w="100" w:type="dxa"/>
        <w:right w:w="100" w:type="dxa"/>
      </w:tblCellMar>
    </w:tblPr>
  </w:style>
  <w:style w:type="table" w:customStyle="1" w:styleId="StGen17">
    <w:name w:val="StGen17"/>
    <w:basedOn w:val="TableNormal"/>
    <w:qFormat/>
    <w:rsid w:val="00257DBF"/>
    <w:tblPr>
      <w:tblCellMar>
        <w:top w:w="100" w:type="dxa"/>
        <w:left w:w="100" w:type="dxa"/>
        <w:bottom w:w="100" w:type="dxa"/>
        <w:right w:w="100" w:type="dxa"/>
      </w:tblCellMar>
    </w:tblPr>
  </w:style>
  <w:style w:type="table" w:customStyle="1" w:styleId="StGen18">
    <w:name w:val="StGen18"/>
    <w:basedOn w:val="TableNormal"/>
    <w:rsid w:val="00257DBF"/>
    <w:tblPr>
      <w:tblCellMar>
        <w:top w:w="100" w:type="dxa"/>
        <w:left w:w="100" w:type="dxa"/>
        <w:bottom w:w="100" w:type="dxa"/>
        <w:right w:w="100" w:type="dxa"/>
      </w:tblCellMar>
    </w:tblPr>
  </w:style>
  <w:style w:type="table" w:customStyle="1" w:styleId="StGen19">
    <w:name w:val="StGen19"/>
    <w:basedOn w:val="TableNormal"/>
    <w:rsid w:val="00257DBF"/>
    <w:tblPr>
      <w:tblCellMar>
        <w:top w:w="100" w:type="dxa"/>
        <w:left w:w="100" w:type="dxa"/>
        <w:bottom w:w="100" w:type="dxa"/>
        <w:right w:w="100" w:type="dxa"/>
      </w:tblCellMar>
    </w:tblPr>
  </w:style>
  <w:style w:type="table" w:customStyle="1" w:styleId="StGen20">
    <w:name w:val="StGen20"/>
    <w:basedOn w:val="TableNormal"/>
    <w:qFormat/>
    <w:rsid w:val="00257DBF"/>
    <w:tblPr>
      <w:tblCellMar>
        <w:top w:w="100" w:type="dxa"/>
        <w:left w:w="100" w:type="dxa"/>
        <w:bottom w:w="100" w:type="dxa"/>
        <w:right w:w="100" w:type="dxa"/>
      </w:tblCellMar>
    </w:tblPr>
  </w:style>
  <w:style w:type="table" w:customStyle="1" w:styleId="StGen21">
    <w:name w:val="StGen21"/>
    <w:basedOn w:val="TableNormal"/>
    <w:rsid w:val="00257DBF"/>
    <w:tblPr>
      <w:tblCellMar>
        <w:top w:w="100" w:type="dxa"/>
        <w:left w:w="100" w:type="dxa"/>
        <w:bottom w:w="100" w:type="dxa"/>
        <w:right w:w="100" w:type="dxa"/>
      </w:tblCellMar>
    </w:tblPr>
  </w:style>
  <w:style w:type="table" w:customStyle="1" w:styleId="StGen22">
    <w:name w:val="StGen22"/>
    <w:basedOn w:val="TableNormal"/>
    <w:qFormat/>
    <w:rsid w:val="00257DBF"/>
    <w:tblPr>
      <w:tblCellMar>
        <w:top w:w="100" w:type="dxa"/>
        <w:left w:w="100" w:type="dxa"/>
        <w:bottom w:w="100" w:type="dxa"/>
        <w:right w:w="100" w:type="dxa"/>
      </w:tblCellMar>
    </w:tblPr>
  </w:style>
  <w:style w:type="table" w:customStyle="1" w:styleId="StGen23">
    <w:name w:val="StGen23"/>
    <w:basedOn w:val="TableNormal"/>
    <w:qFormat/>
    <w:rsid w:val="00257DBF"/>
    <w:tblPr>
      <w:tblCellMar>
        <w:top w:w="100" w:type="dxa"/>
        <w:left w:w="100" w:type="dxa"/>
        <w:bottom w:w="100" w:type="dxa"/>
        <w:right w:w="100" w:type="dxa"/>
      </w:tblCellMar>
    </w:tblPr>
  </w:style>
  <w:style w:type="table" w:customStyle="1" w:styleId="StGen24">
    <w:name w:val="StGen24"/>
    <w:basedOn w:val="TableNormal"/>
    <w:rsid w:val="00257DBF"/>
    <w:tblPr>
      <w:tblCellMar>
        <w:top w:w="100" w:type="dxa"/>
        <w:left w:w="100" w:type="dxa"/>
        <w:bottom w:w="100" w:type="dxa"/>
        <w:right w:w="100" w:type="dxa"/>
      </w:tblCellMar>
    </w:tblPr>
  </w:style>
  <w:style w:type="table" w:customStyle="1" w:styleId="StGen25">
    <w:name w:val="StGen25"/>
    <w:basedOn w:val="TableNormal"/>
    <w:rsid w:val="00257DBF"/>
    <w:tblPr>
      <w:tblCellMar>
        <w:top w:w="100" w:type="dxa"/>
        <w:left w:w="100" w:type="dxa"/>
        <w:bottom w:w="100" w:type="dxa"/>
        <w:right w:w="100" w:type="dxa"/>
      </w:tblCellMar>
    </w:tblPr>
  </w:style>
  <w:style w:type="table" w:customStyle="1" w:styleId="StGen26">
    <w:name w:val="StGen26"/>
    <w:basedOn w:val="TableNormal"/>
    <w:qFormat/>
    <w:rsid w:val="00257DBF"/>
    <w:tblPr>
      <w:tblCellMar>
        <w:top w:w="100" w:type="dxa"/>
        <w:left w:w="100" w:type="dxa"/>
        <w:bottom w:w="100" w:type="dxa"/>
        <w:right w:w="100" w:type="dxa"/>
      </w:tblCellMar>
    </w:tblPr>
  </w:style>
  <w:style w:type="table" w:customStyle="1" w:styleId="StGen27">
    <w:name w:val="StGen27"/>
    <w:basedOn w:val="TableNormal"/>
    <w:rsid w:val="00257DBF"/>
    <w:tblPr>
      <w:tblCellMar>
        <w:top w:w="100" w:type="dxa"/>
        <w:left w:w="100" w:type="dxa"/>
        <w:bottom w:w="100" w:type="dxa"/>
        <w:right w:w="100" w:type="dxa"/>
      </w:tblCellMar>
    </w:tblPr>
  </w:style>
  <w:style w:type="table" w:customStyle="1" w:styleId="StGen28">
    <w:name w:val="StGen28"/>
    <w:basedOn w:val="TableNormal"/>
    <w:qFormat/>
    <w:rsid w:val="00257DBF"/>
    <w:tblPr>
      <w:tblCellMar>
        <w:top w:w="100" w:type="dxa"/>
        <w:left w:w="100" w:type="dxa"/>
        <w:bottom w:w="100" w:type="dxa"/>
        <w:right w:w="100" w:type="dxa"/>
      </w:tblCellMar>
    </w:tblPr>
  </w:style>
  <w:style w:type="table" w:customStyle="1" w:styleId="StGen29">
    <w:name w:val="StGen29"/>
    <w:basedOn w:val="TableNormal"/>
    <w:qFormat/>
    <w:rsid w:val="00257DBF"/>
    <w:tblPr>
      <w:tblCellMar>
        <w:top w:w="100" w:type="dxa"/>
        <w:left w:w="100" w:type="dxa"/>
        <w:bottom w:w="100" w:type="dxa"/>
        <w:right w:w="100" w:type="dxa"/>
      </w:tblCellMar>
    </w:tblPr>
  </w:style>
  <w:style w:type="paragraph" w:customStyle="1" w:styleId="15">
    <w:name w:val="Заголовок оглавления1"/>
    <w:basedOn w:val="110"/>
    <w:next w:val="a"/>
    <w:uiPriority w:val="39"/>
    <w:unhideWhenUsed/>
    <w:qFormat/>
    <w:rsid w:val="00257DBF"/>
    <w:pPr>
      <w:spacing w:before="240" w:after="0"/>
      <w:outlineLvl w:val="9"/>
    </w:pPr>
    <w:rPr>
      <w:rFonts w:asciiTheme="majorHAnsi" w:eastAsiaTheme="majorEastAsia" w:hAnsiTheme="majorHAnsi" w:cstheme="majorBidi"/>
      <w:color w:val="2E74B5" w:themeColor="accent1" w:themeShade="BF"/>
      <w:sz w:val="32"/>
      <w:szCs w:val="32"/>
    </w:rPr>
  </w:style>
  <w:style w:type="paragraph" w:customStyle="1" w:styleId="16">
    <w:name w:val="Название объекта1"/>
    <w:basedOn w:val="a"/>
    <w:next w:val="a"/>
    <w:uiPriority w:val="35"/>
    <w:unhideWhenUsed/>
    <w:qFormat/>
    <w:rsid w:val="00257DBF"/>
    <w:pPr>
      <w:spacing w:after="0" w:line="240" w:lineRule="auto"/>
      <w:ind w:hanging="540"/>
      <w:jc w:val="right"/>
    </w:pPr>
    <w:rPr>
      <w:rFonts w:ascii="Times New Roman" w:hAnsi="Times New Roman" w:cs="Times New Roman"/>
      <w:sz w:val="28"/>
      <w:szCs w:val="28"/>
    </w:rPr>
  </w:style>
  <w:style w:type="character" w:customStyle="1" w:styleId="25">
    <w:name w:val="Основной текст (2)_"/>
    <w:link w:val="26"/>
    <w:qFormat/>
    <w:rsid w:val="00257DBF"/>
    <w:rPr>
      <w:b/>
      <w:bCs/>
      <w:sz w:val="26"/>
      <w:szCs w:val="26"/>
      <w:shd w:val="clear" w:color="auto" w:fill="FFFFFF"/>
    </w:rPr>
  </w:style>
  <w:style w:type="paragraph" w:customStyle="1" w:styleId="26">
    <w:name w:val="Основной текст (2)"/>
    <w:basedOn w:val="a"/>
    <w:link w:val="25"/>
    <w:rsid w:val="00257DBF"/>
    <w:pPr>
      <w:shd w:val="clear" w:color="auto" w:fill="FFFFFF"/>
      <w:spacing w:after="420" w:line="240" w:lineRule="atLeast"/>
    </w:pPr>
    <w:rPr>
      <w:rFonts w:asciiTheme="minorHAnsi" w:eastAsiaTheme="minorHAnsi" w:hAnsiTheme="minorHAnsi" w:cstheme="minorBidi"/>
      <w:b/>
      <w:bCs/>
      <w:sz w:val="26"/>
      <w:szCs w:val="26"/>
      <w:lang w:eastAsia="en-US"/>
    </w:rPr>
  </w:style>
  <w:style w:type="paragraph" w:customStyle="1" w:styleId="311">
    <w:name w:val="Основной текст (3)1"/>
    <w:basedOn w:val="a"/>
    <w:uiPriority w:val="99"/>
    <w:qFormat/>
    <w:rsid w:val="00257DBF"/>
    <w:pPr>
      <w:shd w:val="clear" w:color="auto" w:fill="FFFFFF"/>
      <w:spacing w:before="7980" w:after="0" w:line="240" w:lineRule="atLeast"/>
      <w:ind w:hanging="720"/>
    </w:pPr>
    <w:rPr>
      <w:rFonts w:ascii="Times New Roman" w:eastAsiaTheme="minorHAnsi" w:hAnsi="Times New Roman" w:cs="Times New Roman"/>
      <w:sz w:val="26"/>
      <w:szCs w:val="26"/>
      <w:lang w:eastAsia="en-US"/>
    </w:rPr>
  </w:style>
  <w:style w:type="paragraph" w:customStyle="1" w:styleId="TableParagraph">
    <w:name w:val="Table Paragraph"/>
    <w:basedOn w:val="a"/>
    <w:uiPriority w:val="1"/>
    <w:qFormat/>
    <w:rsid w:val="00257DBF"/>
    <w:pPr>
      <w:widowControl w:val="0"/>
      <w:spacing w:after="0" w:line="240" w:lineRule="auto"/>
      <w:ind w:left="9"/>
    </w:pPr>
    <w:rPr>
      <w:rFonts w:ascii="Times New Roman" w:eastAsia="Times New Roman" w:hAnsi="Times New Roman" w:cs="Times New Roman"/>
      <w:lang w:eastAsia="en-US"/>
    </w:rPr>
  </w:style>
  <w:style w:type="paragraph" w:styleId="afe">
    <w:name w:val="No Spacing"/>
    <w:uiPriority w:val="1"/>
    <w:qFormat/>
    <w:rsid w:val="00257DBF"/>
    <w:pPr>
      <w:spacing w:after="0" w:line="240" w:lineRule="auto"/>
    </w:pPr>
    <w:rPr>
      <w:rFonts w:ascii="Calibri" w:eastAsia="Times New Roman" w:hAnsi="Calibri" w:cs="Times New Roman"/>
      <w:lang w:eastAsia="ru-RU"/>
    </w:rPr>
  </w:style>
  <w:style w:type="table" w:customStyle="1" w:styleId="17">
    <w:name w:val="Сетка таблицы1"/>
    <w:basedOn w:val="a1"/>
    <w:next w:val="afa"/>
    <w:uiPriority w:val="59"/>
    <w:rsid w:val="00257DB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
    <w:name w:val="FollowedHyperlink"/>
    <w:basedOn w:val="a0"/>
    <w:uiPriority w:val="99"/>
    <w:semiHidden/>
    <w:unhideWhenUsed/>
    <w:rsid w:val="0042706C"/>
    <w:rPr>
      <w:color w:val="954F72" w:themeColor="followedHyperlink"/>
      <w:u w:val="single"/>
    </w:rPr>
  </w:style>
  <w:style w:type="paragraph" w:customStyle="1" w:styleId="msonormal0">
    <w:name w:val="msonormal"/>
    <w:basedOn w:val="a"/>
    <w:uiPriority w:val="99"/>
    <w:rsid w:val="004270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1">
    <w:name w:val="ConsPlusTitle1"/>
    <w:uiPriority w:val="99"/>
    <w:qFormat/>
    <w:rsid w:val="0042706C"/>
    <w:pPr>
      <w:widowControl w:val="0"/>
      <w:spacing w:after="0" w:line="240" w:lineRule="auto"/>
    </w:pPr>
    <w:rPr>
      <w:rFonts w:ascii="Arial" w:eastAsiaTheme="minorEastAsia" w:hAnsi="Arial" w:cs="Arial"/>
      <w:b/>
      <w:sz w:val="20"/>
      <w:lang w:eastAsia="ru-RU"/>
    </w:rPr>
  </w:style>
  <w:style w:type="paragraph" w:customStyle="1" w:styleId="ConsPlusNormal1">
    <w:name w:val="ConsPlusNormal1"/>
    <w:uiPriority w:val="99"/>
    <w:qFormat/>
    <w:rsid w:val="0042706C"/>
    <w:pPr>
      <w:widowControl w:val="0"/>
      <w:spacing w:after="0" w:line="240" w:lineRule="auto"/>
    </w:pPr>
    <w:rPr>
      <w:rFonts w:ascii="Arial" w:eastAsiaTheme="minorEastAsia" w:hAnsi="Arial" w:cs="Arial"/>
      <w:sz w:val="20"/>
      <w:lang w:eastAsia="ru-RU"/>
    </w:rPr>
  </w:style>
  <w:style w:type="character" w:customStyle="1" w:styleId="aff0">
    <w:name w:val="Цветовое выделение"/>
    <w:uiPriority w:val="99"/>
    <w:rsid w:val="0042706C"/>
    <w:rPr>
      <w:b/>
      <w:bCs w:val="0"/>
      <w:color w:val="26282F"/>
      <w:sz w:val="24"/>
      <w:szCs w:val="24"/>
    </w:rPr>
  </w:style>
  <w:style w:type="character" w:customStyle="1" w:styleId="1227">
    <w:name w:val="1227"/>
    <w:aliases w:val="bqiaagaaeyqcaaagiaiaaapuawaabfwdaaaaaaaaaaaaaaaaaaaaaaaaaaaaaaaaaaaaaaaaaaaaaaaaaaaaaaaaaaaaaaaaaaaaaaaaaaaaaaaaaaaaaaaaaaaaaaaaaaaaaaaaaaaaaaaaaaaaaaaaaaaaaaaaaaaaaaaaaaaaaaaaaaaaaaaaaaaaaaaaaaaaaaaaaaaaaaaaaaaaaaaaaaaaaaaaaaaaaaaa"/>
    <w:basedOn w:val="a0"/>
    <w:rsid w:val="0042706C"/>
  </w:style>
  <w:style w:type="character" w:customStyle="1" w:styleId="aff1">
    <w:name w:val="Гипертекстовая ссылка"/>
    <w:basedOn w:val="aff0"/>
    <w:uiPriority w:val="99"/>
    <w:rsid w:val="0042706C"/>
    <w:rPr>
      <w:rFonts w:ascii="Times New Roman" w:hAnsi="Times New Roman" w:cs="Times New Roman" w:hint="default"/>
      <w:b w:val="0"/>
      <w:bCs w:val="0"/>
      <w:color w:val="106BBE"/>
      <w:sz w:val="24"/>
      <w:szCs w:val="24"/>
    </w:rPr>
  </w:style>
  <w:style w:type="table" w:customStyle="1" w:styleId="27">
    <w:name w:val="Сетка таблицы2"/>
    <w:basedOn w:val="a1"/>
    <w:next w:val="afa"/>
    <w:uiPriority w:val="39"/>
    <w:rsid w:val="00B33574"/>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a"/>
    <w:rsid w:val="00315A7D"/>
    <w:pPr>
      <w:spacing w:beforeAutospacing="1" w:after="0" w:line="240" w:lineRule="auto"/>
    </w:pPr>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9645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io.tsu.ru/wordpress/wp-content/uploads/TSU_MR.pdf" TargetMode="External"/><Relationship Id="rId3" Type="http://schemas.openxmlformats.org/officeDocument/2006/relationships/settings" Target="settings.xml"/><Relationship Id="rId7" Type="http://schemas.openxmlformats.org/officeDocument/2006/relationships/hyperlink" Target="https://www.mindomo.com/mindmap/ee26b521837846df83f285d952157e0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8127</Words>
  <Characters>46327</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gramash-nm</cp:lastModifiedBy>
  <cp:revision>3</cp:revision>
  <dcterms:created xsi:type="dcterms:W3CDTF">2025-10-27T08:27:00Z</dcterms:created>
  <dcterms:modified xsi:type="dcterms:W3CDTF">2025-10-27T08:27:00Z</dcterms:modified>
</cp:coreProperties>
</file>