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035" w:rsidRDefault="007E4035" w:rsidP="007E4035">
      <w:pPr>
        <w:jc w:val="center"/>
        <w:rPr>
          <w:b/>
          <w:spacing w:val="-6"/>
          <w:sz w:val="28"/>
        </w:rPr>
      </w:pPr>
      <w:r w:rsidRPr="007E4035">
        <w:rPr>
          <w:b/>
          <w:sz w:val="28"/>
        </w:rPr>
        <w:t>ИНФОРМАЦИЯ</w:t>
      </w:r>
      <w:r w:rsidRPr="007E4035">
        <w:rPr>
          <w:b/>
          <w:spacing w:val="-10"/>
          <w:sz w:val="28"/>
        </w:rPr>
        <w:t xml:space="preserve"> </w:t>
      </w:r>
      <w:r w:rsidRPr="007E4035">
        <w:rPr>
          <w:b/>
          <w:sz w:val="28"/>
        </w:rPr>
        <w:t>ПО</w:t>
      </w:r>
      <w:r w:rsidRPr="007E4035">
        <w:rPr>
          <w:b/>
          <w:spacing w:val="-5"/>
          <w:sz w:val="28"/>
        </w:rPr>
        <w:t xml:space="preserve"> </w:t>
      </w:r>
      <w:r w:rsidRPr="007E4035">
        <w:rPr>
          <w:b/>
          <w:sz w:val="28"/>
        </w:rPr>
        <w:t>МЕДИЦИНСКИМ</w:t>
      </w:r>
      <w:r w:rsidRPr="007E4035">
        <w:rPr>
          <w:b/>
          <w:spacing w:val="-6"/>
          <w:sz w:val="28"/>
        </w:rPr>
        <w:t xml:space="preserve"> </w:t>
      </w:r>
      <w:r w:rsidRPr="007E4035">
        <w:rPr>
          <w:b/>
          <w:sz w:val="28"/>
        </w:rPr>
        <w:t>ОСМОТРАМ</w:t>
      </w:r>
      <w:r w:rsidRPr="007E4035">
        <w:rPr>
          <w:b/>
          <w:spacing w:val="-6"/>
          <w:sz w:val="28"/>
        </w:rPr>
        <w:t xml:space="preserve"> </w:t>
      </w:r>
    </w:p>
    <w:p w:rsidR="002004CE" w:rsidRPr="007E4035" w:rsidRDefault="007E4035" w:rsidP="007E4035">
      <w:pPr>
        <w:jc w:val="center"/>
        <w:rPr>
          <w:b/>
          <w:sz w:val="24"/>
        </w:rPr>
      </w:pPr>
      <w:r w:rsidRPr="007E4035">
        <w:rPr>
          <w:b/>
          <w:sz w:val="28"/>
        </w:rPr>
        <w:t>ПРИ</w:t>
      </w:r>
      <w:r w:rsidRPr="007E4035">
        <w:rPr>
          <w:b/>
          <w:spacing w:val="-6"/>
          <w:sz w:val="28"/>
        </w:rPr>
        <w:t xml:space="preserve"> </w:t>
      </w:r>
      <w:r w:rsidRPr="007E4035">
        <w:rPr>
          <w:b/>
          <w:spacing w:val="-2"/>
          <w:sz w:val="28"/>
        </w:rPr>
        <w:t>ПОСТУПЛЕНИИ</w:t>
      </w:r>
    </w:p>
    <w:p w:rsidR="002004CE" w:rsidRDefault="00A911B5" w:rsidP="007E4035">
      <w:pPr>
        <w:pStyle w:val="a3"/>
        <w:ind w:firstLine="709"/>
        <w:jc w:val="both"/>
      </w:pPr>
      <w:r w:rsidRPr="00574AE1">
        <w:t>Медицинские осмотры для поступления в образовательные организации среднего профессионального образования делятся на 2 вида: обязательные предварительные медицинские осмотры (обследования) по отдельным</w:t>
      </w:r>
      <w:r w:rsidRPr="00574AE1">
        <w:rPr>
          <w:spacing w:val="40"/>
        </w:rPr>
        <w:t xml:space="preserve"> </w:t>
      </w:r>
      <w:r w:rsidRPr="00574AE1">
        <w:t>профессиям и специальностям и медицинские осмотры для всех поступающих (</w:t>
      </w:r>
      <w:r w:rsidR="00574AE1" w:rsidRPr="00574AE1">
        <w:t>бумажная или электронная справка установленного образца с печатью</w:t>
      </w:r>
      <w:r w:rsidRPr="00574AE1">
        <w:t>).</w:t>
      </w:r>
    </w:p>
    <w:p w:rsidR="007E4035" w:rsidRDefault="007E4035" w:rsidP="007E4035">
      <w:pPr>
        <w:pStyle w:val="a3"/>
        <w:ind w:firstLine="709"/>
        <w:jc w:val="both"/>
      </w:pPr>
    </w:p>
    <w:p w:rsidR="002004CE" w:rsidRDefault="00A911B5" w:rsidP="007E4035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МЕДИЦИНСКИЕ ОСМОТРЫ ПО ОТДЕЛЬНЫМ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ПРОФЕССИЯМ, </w:t>
      </w:r>
      <w:r>
        <w:rPr>
          <w:b/>
          <w:spacing w:val="-2"/>
          <w:sz w:val="24"/>
        </w:rPr>
        <w:t>СПЕЦИАЛЬНОСТЯМ</w:t>
      </w:r>
    </w:p>
    <w:p w:rsidR="002004CE" w:rsidRDefault="00A911B5" w:rsidP="007E4035">
      <w:pPr>
        <w:pStyle w:val="2"/>
        <w:ind w:left="0" w:right="0" w:firstLine="709"/>
        <w:rPr>
          <w:u w:val="none"/>
        </w:rPr>
      </w:pPr>
      <w:r>
        <w:t>Федеральный закон от 29.12.2012 N 273-ФЗ (ред. от 01.05.2017) "Об образовании</w:t>
      </w:r>
      <w:r>
        <w:rPr>
          <w:u w:val="none"/>
        </w:rPr>
        <w:t xml:space="preserve"> </w:t>
      </w:r>
      <w:r>
        <w:t>в Российской Федерации"</w:t>
      </w:r>
    </w:p>
    <w:p w:rsidR="002004CE" w:rsidRDefault="00A911B5" w:rsidP="007E4035">
      <w:pPr>
        <w:pStyle w:val="a3"/>
        <w:ind w:firstLine="709"/>
        <w:jc w:val="both"/>
      </w:pPr>
      <w:r>
        <w:t>Пункт 7 статьи 55 При приеме на обучение по основным профессиональным образовательным</w:t>
      </w:r>
      <w:r>
        <w:rPr>
          <w:spacing w:val="-4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профессиям,</w:t>
      </w:r>
      <w:r>
        <w:rPr>
          <w:spacing w:val="-3"/>
        </w:rPr>
        <w:t xml:space="preserve"> </w:t>
      </w:r>
      <w:r>
        <w:t>специальностям,</w:t>
      </w:r>
      <w:r>
        <w:rPr>
          <w:spacing w:val="-3"/>
        </w:rPr>
        <w:t xml:space="preserve"> </w:t>
      </w:r>
      <w:r>
        <w:t>направлениям</w:t>
      </w:r>
      <w:r>
        <w:rPr>
          <w:spacing w:val="-4"/>
        </w:rPr>
        <w:t xml:space="preserve"> </w:t>
      </w:r>
      <w:r>
        <w:t>подготовки, перечень которых утверждается Правительством Российской Федерации, поступающие проходят</w:t>
      </w:r>
      <w:r>
        <w:rPr>
          <w:spacing w:val="-2"/>
        </w:rPr>
        <w:t xml:space="preserve"> </w:t>
      </w:r>
      <w:r>
        <w:t>обязательные</w:t>
      </w:r>
      <w:r>
        <w:rPr>
          <w:spacing w:val="-3"/>
        </w:rPr>
        <w:t xml:space="preserve"> </w:t>
      </w:r>
      <w:r>
        <w:t>предварительные</w:t>
      </w:r>
      <w:r>
        <w:rPr>
          <w:spacing w:val="-3"/>
        </w:rPr>
        <w:t xml:space="preserve"> </w:t>
      </w:r>
      <w:r>
        <w:t>медицинские</w:t>
      </w:r>
      <w:r>
        <w:rPr>
          <w:spacing w:val="-3"/>
        </w:rPr>
        <w:t xml:space="preserve"> </w:t>
      </w:r>
      <w:r>
        <w:t>осмотры</w:t>
      </w:r>
      <w:r>
        <w:rPr>
          <w:spacing w:val="-2"/>
        </w:rPr>
        <w:t xml:space="preserve"> </w:t>
      </w:r>
      <w:r>
        <w:t>(обследования)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порядке, установленном при заключении трудового договора или служебного контракта по соответствующим должности, профессии или специальности</w:t>
      </w:r>
    </w:p>
    <w:p w:rsidR="002004CE" w:rsidRDefault="00A911B5" w:rsidP="007E4035">
      <w:pPr>
        <w:pStyle w:val="2"/>
        <w:ind w:left="0" w:right="0" w:firstLine="709"/>
        <w:rPr>
          <w:u w:val="none"/>
        </w:rPr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РФ №457 (ред. от 02.09.2020) "Об утверждении Порядка</w:t>
      </w:r>
      <w:r>
        <w:rPr>
          <w:u w:val="none"/>
        </w:rPr>
        <w:t xml:space="preserve"> </w:t>
      </w:r>
      <w:r>
        <w:t>приема на обучение по образовательным программам среднего профессионального</w:t>
      </w:r>
      <w:r>
        <w:rPr>
          <w:u w:val="none"/>
        </w:rPr>
        <w:t xml:space="preserve"> </w:t>
      </w:r>
      <w:r>
        <w:rPr>
          <w:spacing w:val="-2"/>
        </w:rPr>
        <w:t>образования"</w:t>
      </w:r>
    </w:p>
    <w:p w:rsidR="002004CE" w:rsidRDefault="00A911B5" w:rsidP="007E4035">
      <w:pPr>
        <w:pStyle w:val="a3"/>
        <w:ind w:firstLine="709"/>
        <w:jc w:val="both"/>
      </w:pPr>
      <w:r>
        <w:t>Пункт 23 При поступлении на обучение по специальностям, входящим в перечень специальностей,</w:t>
      </w:r>
      <w:r>
        <w:rPr>
          <w:spacing w:val="-14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приеме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обучение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которым</w:t>
      </w:r>
      <w:r>
        <w:rPr>
          <w:spacing w:val="-12"/>
        </w:rPr>
        <w:t xml:space="preserve"> </w:t>
      </w:r>
      <w:r>
        <w:t>поступающие</w:t>
      </w:r>
      <w:r>
        <w:rPr>
          <w:spacing w:val="-15"/>
        </w:rPr>
        <w:t xml:space="preserve"> </w:t>
      </w:r>
      <w:r>
        <w:t>проходят</w:t>
      </w:r>
      <w:r>
        <w:rPr>
          <w:spacing w:val="-11"/>
        </w:rPr>
        <w:t xml:space="preserve"> </w:t>
      </w:r>
      <w:r>
        <w:t>обязательные предварительные медицинские осмотры (обследования) в порядке, установленном при заключении</w:t>
      </w:r>
      <w:r>
        <w:rPr>
          <w:spacing w:val="-15"/>
        </w:rPr>
        <w:t xml:space="preserve"> </w:t>
      </w:r>
      <w:r>
        <w:t>трудового</w:t>
      </w:r>
      <w:r>
        <w:rPr>
          <w:spacing w:val="-15"/>
        </w:rPr>
        <w:t xml:space="preserve"> </w:t>
      </w:r>
      <w:r>
        <w:t>договора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служебного</w:t>
      </w:r>
      <w:r>
        <w:rPr>
          <w:spacing w:val="-15"/>
        </w:rPr>
        <w:t xml:space="preserve"> </w:t>
      </w:r>
      <w:r>
        <w:t>контракта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соответствующей</w:t>
      </w:r>
      <w:r>
        <w:rPr>
          <w:spacing w:val="-15"/>
        </w:rPr>
        <w:t xml:space="preserve"> </w:t>
      </w:r>
      <w:r>
        <w:t>должности или</w:t>
      </w:r>
      <w:r>
        <w:rPr>
          <w:spacing w:val="-3"/>
        </w:rPr>
        <w:t xml:space="preserve"> </w:t>
      </w:r>
      <w:r>
        <w:t>специальности,</w:t>
      </w:r>
      <w:r>
        <w:rPr>
          <w:spacing w:val="-4"/>
        </w:rPr>
        <w:t xml:space="preserve"> </w:t>
      </w:r>
      <w:r>
        <w:t>утвержденный</w:t>
      </w:r>
      <w:r>
        <w:rPr>
          <w:spacing w:val="-4"/>
        </w:rPr>
        <w:t xml:space="preserve"> </w:t>
      </w:r>
      <w:r>
        <w:t>постановлением</w:t>
      </w:r>
      <w:r>
        <w:rPr>
          <w:spacing w:val="-5"/>
        </w:rPr>
        <w:t xml:space="preserve"> </w:t>
      </w:r>
      <w:r>
        <w:t>Правительства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 от 14 августа 2013 г. N 697, поступающие проходят обязательные предварительные медицинские осмотры (обследования) в порядке, установленном при заключении трудового</w:t>
      </w:r>
      <w:r>
        <w:rPr>
          <w:spacing w:val="-15"/>
        </w:rPr>
        <w:t xml:space="preserve"> </w:t>
      </w:r>
      <w:r>
        <w:t>договора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служебного</w:t>
      </w:r>
      <w:r>
        <w:rPr>
          <w:spacing w:val="-15"/>
        </w:rPr>
        <w:t xml:space="preserve"> </w:t>
      </w:r>
      <w:r>
        <w:t>контракта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соответствующим</w:t>
      </w:r>
      <w:r>
        <w:rPr>
          <w:spacing w:val="-15"/>
        </w:rPr>
        <w:t xml:space="preserve"> </w:t>
      </w:r>
      <w:r>
        <w:t>должности,</w:t>
      </w:r>
      <w:r>
        <w:rPr>
          <w:spacing w:val="-15"/>
        </w:rPr>
        <w:t xml:space="preserve"> </w:t>
      </w:r>
      <w:r>
        <w:t>профессии или специальности..</w:t>
      </w:r>
    </w:p>
    <w:p w:rsidR="002004CE" w:rsidRDefault="00A911B5" w:rsidP="007E4035">
      <w:pPr>
        <w:pStyle w:val="2"/>
        <w:ind w:left="0" w:right="0" w:firstLine="709"/>
        <w:rPr>
          <w:u w:val="none"/>
        </w:rPr>
      </w:pPr>
      <w:r>
        <w:t>Постановление Правительства РФ от 14.08.2013 N 697</w:t>
      </w:r>
      <w:r>
        <w:rPr>
          <w:spacing w:val="40"/>
        </w:rPr>
        <w:t xml:space="preserve"> </w:t>
      </w:r>
      <w:r>
        <w:t>Об утверждении перечня</w:t>
      </w:r>
      <w:r>
        <w:rPr>
          <w:u w:val="none"/>
        </w:rPr>
        <w:t xml:space="preserve"> </w:t>
      </w:r>
      <w:r>
        <w:t>специальностей и направлений подготовки, при приеме на обучение по которым</w:t>
      </w:r>
      <w:r>
        <w:rPr>
          <w:u w:val="none"/>
        </w:rPr>
        <w:t xml:space="preserve"> </w:t>
      </w:r>
      <w:r>
        <w:t>поступающие проходят обязательные предварительные медицинские осмотры</w:t>
      </w:r>
      <w:r>
        <w:rPr>
          <w:u w:val="none"/>
        </w:rPr>
        <w:t xml:space="preserve"> </w:t>
      </w:r>
      <w:r>
        <w:t>(обследования) в порядке, установленном при заключении трудового договора или</w:t>
      </w:r>
      <w:r>
        <w:rPr>
          <w:u w:val="none"/>
        </w:rPr>
        <w:t xml:space="preserve"> </w:t>
      </w:r>
      <w:r>
        <w:t>служебного контракта по соответствующей должности или специальности</w:t>
      </w:r>
    </w:p>
    <w:p w:rsidR="002004CE" w:rsidRDefault="002004CE" w:rsidP="007E4035">
      <w:pPr>
        <w:pStyle w:val="a3"/>
        <w:ind w:firstLine="709"/>
        <w:rPr>
          <w:b/>
          <w:i/>
        </w:rPr>
      </w:pPr>
    </w:p>
    <w:p w:rsidR="002004CE" w:rsidRDefault="00A911B5" w:rsidP="007E4035">
      <w:pPr>
        <w:pStyle w:val="a3"/>
        <w:ind w:firstLine="709"/>
      </w:pPr>
      <w:r>
        <w:rPr>
          <w:color w:val="333333"/>
        </w:rPr>
        <w:t>Выписка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Постановления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РФ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14.08.2013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N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697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согласно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контрольных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цифр</w:t>
      </w:r>
      <w:r>
        <w:rPr>
          <w:color w:val="333333"/>
          <w:spacing w:val="-14"/>
        </w:rPr>
        <w:t xml:space="preserve"> </w:t>
      </w:r>
      <w:r w:rsidR="001533FD">
        <w:rPr>
          <w:color w:val="333333"/>
        </w:rPr>
        <w:t>приема на 2026/2027</w:t>
      </w:r>
      <w:r>
        <w:rPr>
          <w:color w:val="333333"/>
        </w:rPr>
        <w:t xml:space="preserve"> учебный год:</w:t>
      </w:r>
    </w:p>
    <w:p w:rsidR="002004CE" w:rsidRDefault="00A911B5" w:rsidP="007E4035">
      <w:pPr>
        <w:ind w:firstLine="709"/>
        <w:jc w:val="center"/>
        <w:rPr>
          <w:b/>
          <w:sz w:val="24"/>
        </w:rPr>
      </w:pPr>
      <w:r>
        <w:rPr>
          <w:b/>
          <w:color w:val="333333"/>
          <w:spacing w:val="-2"/>
          <w:sz w:val="24"/>
        </w:rPr>
        <w:t>ПЕРЕЧЕНЬ</w:t>
      </w:r>
    </w:p>
    <w:p w:rsidR="002004CE" w:rsidRDefault="00A911B5" w:rsidP="007E4035">
      <w:pPr>
        <w:ind w:firstLine="709"/>
        <w:jc w:val="both"/>
        <w:rPr>
          <w:b/>
          <w:sz w:val="24"/>
        </w:rPr>
      </w:pPr>
      <w:r>
        <w:rPr>
          <w:b/>
          <w:color w:val="333333"/>
          <w:sz w:val="24"/>
        </w:rPr>
        <w:t>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</w:t>
      </w:r>
    </w:p>
    <w:p w:rsidR="002004CE" w:rsidRDefault="002004CE" w:rsidP="007E4035">
      <w:pPr>
        <w:pStyle w:val="a3"/>
        <w:ind w:firstLine="709"/>
        <w:rPr>
          <w:b/>
          <w:sz w:val="20"/>
        </w:rPr>
      </w:pPr>
    </w:p>
    <w:p w:rsidR="002004CE" w:rsidRDefault="002004CE" w:rsidP="007E4035">
      <w:pPr>
        <w:pStyle w:val="TableParagraph"/>
        <w:ind w:left="0" w:firstLine="709"/>
        <w:rPr>
          <w:sz w:val="24"/>
        </w:rPr>
        <w:sectPr w:rsidR="002004CE">
          <w:type w:val="continuous"/>
          <w:pgSz w:w="11910" w:h="16840"/>
          <w:pgMar w:top="900" w:right="708" w:bottom="689" w:left="1417" w:header="720" w:footer="720" w:gutter="0"/>
          <w:cols w:space="720"/>
        </w:sectPr>
      </w:pPr>
    </w:p>
    <w:p w:rsidR="00F6728A" w:rsidRPr="00030E70" w:rsidRDefault="00F6728A" w:rsidP="007E4035">
      <w:pPr>
        <w:pStyle w:val="a3"/>
        <w:ind w:firstLine="709"/>
        <w:jc w:val="center"/>
        <w:rPr>
          <w:b/>
        </w:rPr>
      </w:pPr>
      <w:r w:rsidRPr="00030E70">
        <w:rPr>
          <w:b/>
        </w:rPr>
        <w:lastRenderedPageBreak/>
        <w:t xml:space="preserve">12.00.00 </w:t>
      </w:r>
      <w:proofErr w:type="spellStart"/>
      <w:r w:rsidRPr="00030E70">
        <w:rPr>
          <w:b/>
        </w:rPr>
        <w:t>Фотоника</w:t>
      </w:r>
      <w:proofErr w:type="spellEnd"/>
      <w:r w:rsidRPr="00030E70">
        <w:rPr>
          <w:b/>
        </w:rPr>
        <w:t>, приборостроение, </w:t>
      </w:r>
      <w:r w:rsidRPr="00030E70">
        <w:rPr>
          <w:b/>
          <w:bCs/>
        </w:rPr>
        <w:t>оптические</w:t>
      </w:r>
      <w:r w:rsidRPr="00030E70">
        <w:rPr>
          <w:b/>
        </w:rPr>
        <w:t> </w:t>
      </w:r>
      <w:r w:rsidRPr="00030E70">
        <w:rPr>
          <w:b/>
          <w:bCs/>
        </w:rPr>
        <w:t>и</w:t>
      </w:r>
      <w:r w:rsidRPr="00030E70">
        <w:rPr>
          <w:b/>
        </w:rPr>
        <w:t> биотехнические </w:t>
      </w:r>
      <w:r w:rsidRPr="00030E70">
        <w:rPr>
          <w:b/>
          <w:bCs/>
        </w:rPr>
        <w:t>системы</w:t>
      </w:r>
      <w:r w:rsidRPr="00030E70">
        <w:rPr>
          <w:b/>
        </w:rPr>
        <w:t> и технологии</w:t>
      </w:r>
    </w:p>
    <w:p w:rsidR="00F6728A" w:rsidRDefault="00F6728A" w:rsidP="007E4035">
      <w:pPr>
        <w:pStyle w:val="a3"/>
        <w:ind w:firstLine="709"/>
        <w:jc w:val="both"/>
      </w:pPr>
      <w:r w:rsidRPr="00AB2F2C">
        <w:t>12.02.09 Производство и экс</w:t>
      </w:r>
      <w:r>
        <w:t xml:space="preserve">плуатация оптических и </w:t>
      </w:r>
      <w:proofErr w:type="spellStart"/>
      <w:r>
        <w:t>оптико</w:t>
      </w:r>
      <w:proofErr w:type="spellEnd"/>
      <w:r>
        <w:t>–</w:t>
      </w:r>
      <w:r w:rsidRPr="00AB2F2C">
        <w:t>электронных приборов и систем</w:t>
      </w:r>
    </w:p>
    <w:p w:rsidR="00F6728A" w:rsidRDefault="00F6728A" w:rsidP="007E4035">
      <w:pPr>
        <w:pStyle w:val="a3"/>
        <w:ind w:firstLine="709"/>
        <w:jc w:val="both"/>
      </w:pPr>
    </w:p>
    <w:p w:rsidR="00F6728A" w:rsidRPr="00030E70" w:rsidRDefault="00F6728A" w:rsidP="007E4035">
      <w:pPr>
        <w:pStyle w:val="a3"/>
        <w:ind w:firstLine="709"/>
        <w:jc w:val="center"/>
        <w:rPr>
          <w:b/>
          <w:color w:val="212529"/>
          <w:szCs w:val="21"/>
          <w:shd w:val="clear" w:color="auto" w:fill="F9F9F9"/>
        </w:rPr>
      </w:pPr>
      <w:r w:rsidRPr="00030E70">
        <w:rPr>
          <w:b/>
          <w:color w:val="212529"/>
          <w:szCs w:val="21"/>
          <w:shd w:val="clear" w:color="auto" w:fill="F9F9F9"/>
        </w:rPr>
        <w:t>13.00.00 Электро- и теплоэнергетика</w:t>
      </w:r>
    </w:p>
    <w:p w:rsidR="00F6728A" w:rsidRDefault="00F6728A" w:rsidP="007E4035">
      <w:pPr>
        <w:pStyle w:val="a3"/>
        <w:ind w:firstLine="709"/>
        <w:jc w:val="both"/>
        <w:rPr>
          <w:color w:val="212529"/>
          <w:szCs w:val="21"/>
          <w:shd w:val="clear" w:color="auto" w:fill="F9F9F9"/>
        </w:rPr>
      </w:pPr>
      <w:r w:rsidRPr="00F6728A">
        <w:rPr>
          <w:color w:val="212529"/>
          <w:szCs w:val="21"/>
          <w:shd w:val="clear" w:color="auto" w:fill="F9F9F9"/>
        </w:rPr>
        <w:t>13.02.13 Эксплуатация и обслуживание электрического и электромеханического оборудования (по отраслям)</w:t>
      </w:r>
    </w:p>
    <w:p w:rsidR="00F6728A" w:rsidRDefault="00F6728A" w:rsidP="007E4035">
      <w:pPr>
        <w:pStyle w:val="a3"/>
        <w:ind w:firstLine="709"/>
        <w:jc w:val="both"/>
        <w:rPr>
          <w:color w:val="212529"/>
          <w:szCs w:val="21"/>
          <w:shd w:val="clear" w:color="auto" w:fill="F9F9F9"/>
        </w:rPr>
      </w:pPr>
    </w:p>
    <w:p w:rsidR="00F6728A" w:rsidRPr="00030E70" w:rsidRDefault="00F6728A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70">
        <w:rPr>
          <w:rFonts w:ascii="Times New Roman" w:hAnsi="Times New Roman" w:cs="Times New Roman"/>
          <w:b/>
          <w:sz w:val="24"/>
          <w:szCs w:val="24"/>
        </w:rPr>
        <w:t>15.00.00 Машиностроение</w:t>
      </w:r>
    </w:p>
    <w:p w:rsidR="00F6728A" w:rsidRDefault="00F6728A" w:rsidP="007E4035">
      <w:pPr>
        <w:pStyle w:val="a3"/>
        <w:ind w:firstLine="709"/>
        <w:jc w:val="both"/>
      </w:pPr>
      <w:r w:rsidRPr="00F767F0">
        <w:t>15.01.38 Оператор-наладчик металлообрабатывающих станков</w:t>
      </w:r>
    </w:p>
    <w:p w:rsidR="00F6728A" w:rsidRDefault="00F6728A" w:rsidP="007E4035">
      <w:pPr>
        <w:pStyle w:val="a3"/>
        <w:ind w:firstLine="709"/>
        <w:jc w:val="both"/>
      </w:pPr>
    </w:p>
    <w:p w:rsidR="00F6728A" w:rsidRPr="00030E70" w:rsidRDefault="00F6728A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70">
        <w:rPr>
          <w:rFonts w:ascii="Times New Roman" w:hAnsi="Times New Roman" w:cs="Times New Roman"/>
          <w:b/>
          <w:sz w:val="24"/>
          <w:szCs w:val="24"/>
        </w:rPr>
        <w:lastRenderedPageBreak/>
        <w:t>18.00.00 Химические технологии</w:t>
      </w:r>
    </w:p>
    <w:p w:rsidR="00F6728A" w:rsidRDefault="00F6728A" w:rsidP="007E4035">
      <w:pPr>
        <w:pStyle w:val="a3"/>
        <w:ind w:firstLine="709"/>
        <w:jc w:val="both"/>
        <w:rPr>
          <w:rStyle w:val="extended-textshort"/>
          <w:rFonts w:eastAsia="Calibri"/>
          <w:bCs/>
        </w:rPr>
      </w:pPr>
      <w:r>
        <w:rPr>
          <w:rStyle w:val="extended-textshort"/>
          <w:rFonts w:eastAsia="Calibri"/>
        </w:rPr>
        <w:t xml:space="preserve">18.02.13 </w:t>
      </w:r>
      <w:r>
        <w:rPr>
          <w:rStyle w:val="extended-textshort"/>
          <w:rFonts w:eastAsia="Calibri"/>
          <w:bCs/>
        </w:rPr>
        <w:t>Технология</w:t>
      </w:r>
      <w:r>
        <w:rPr>
          <w:rStyle w:val="extended-textshort"/>
          <w:rFonts w:eastAsia="Calibri"/>
        </w:rPr>
        <w:t xml:space="preserve"> </w:t>
      </w:r>
      <w:r>
        <w:rPr>
          <w:rStyle w:val="extended-textshort"/>
          <w:rFonts w:eastAsia="Calibri"/>
          <w:bCs/>
        </w:rPr>
        <w:t>производства</w:t>
      </w:r>
      <w:r>
        <w:rPr>
          <w:rStyle w:val="extended-textshort"/>
          <w:rFonts w:eastAsia="Calibri"/>
        </w:rPr>
        <w:t xml:space="preserve"> </w:t>
      </w:r>
      <w:r>
        <w:rPr>
          <w:rStyle w:val="extended-textshort"/>
          <w:rFonts w:eastAsia="Calibri"/>
          <w:bCs/>
        </w:rPr>
        <w:t>изделий</w:t>
      </w:r>
      <w:r>
        <w:rPr>
          <w:rStyle w:val="extended-textshort"/>
          <w:rFonts w:eastAsia="Calibri"/>
        </w:rPr>
        <w:t xml:space="preserve"> </w:t>
      </w:r>
      <w:r>
        <w:rPr>
          <w:rStyle w:val="extended-textshort"/>
          <w:rFonts w:eastAsia="Calibri"/>
          <w:bCs/>
        </w:rPr>
        <w:t>из</w:t>
      </w:r>
      <w:r>
        <w:rPr>
          <w:rStyle w:val="extended-textshort"/>
          <w:rFonts w:eastAsia="Calibri"/>
        </w:rPr>
        <w:t xml:space="preserve"> </w:t>
      </w:r>
      <w:r>
        <w:rPr>
          <w:rStyle w:val="extended-textshort"/>
          <w:rFonts w:eastAsia="Calibri"/>
          <w:bCs/>
        </w:rPr>
        <w:t>полимерных</w:t>
      </w:r>
      <w:r>
        <w:rPr>
          <w:rStyle w:val="extended-textshort"/>
          <w:rFonts w:eastAsia="Calibri"/>
        </w:rPr>
        <w:t xml:space="preserve"> </w:t>
      </w:r>
      <w:r>
        <w:rPr>
          <w:rStyle w:val="extended-textshort"/>
          <w:rFonts w:eastAsia="Calibri"/>
          <w:bCs/>
        </w:rPr>
        <w:t>композитов</w:t>
      </w:r>
    </w:p>
    <w:p w:rsidR="00F6728A" w:rsidRDefault="00F6728A" w:rsidP="007E4035">
      <w:pPr>
        <w:pStyle w:val="a3"/>
        <w:ind w:firstLine="709"/>
        <w:jc w:val="both"/>
        <w:rPr>
          <w:rStyle w:val="extended-textshort"/>
          <w:rFonts w:eastAsia="Calibri"/>
          <w:bCs/>
        </w:rPr>
      </w:pPr>
    </w:p>
    <w:p w:rsidR="00F6728A" w:rsidRPr="00030E70" w:rsidRDefault="00F6728A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0E70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030E70">
        <w:rPr>
          <w:rFonts w:ascii="Times New Roman" w:hAnsi="Times New Roman" w:cs="Times New Roman"/>
          <w:b/>
          <w:sz w:val="24"/>
          <w:szCs w:val="24"/>
        </w:rPr>
        <w:t>.</w:t>
      </w:r>
      <w:r w:rsidRPr="00030E70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030E70">
        <w:rPr>
          <w:rFonts w:ascii="Times New Roman" w:hAnsi="Times New Roman" w:cs="Times New Roman"/>
          <w:b/>
          <w:sz w:val="24"/>
          <w:szCs w:val="24"/>
        </w:rPr>
        <w:t>.</w:t>
      </w:r>
      <w:r w:rsidRPr="00030E70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030E70">
        <w:rPr>
          <w:rFonts w:ascii="Times New Roman" w:hAnsi="Times New Roman" w:cs="Times New Roman"/>
          <w:b/>
          <w:sz w:val="24"/>
          <w:szCs w:val="24"/>
        </w:rPr>
        <w:t>.  </w:t>
      </w:r>
      <w:proofErr w:type="spellStart"/>
      <w:r w:rsidRPr="00030E70">
        <w:rPr>
          <w:rFonts w:ascii="Times New Roman" w:hAnsi="Times New Roman" w:cs="Times New Roman"/>
          <w:b/>
          <w:bCs/>
          <w:sz w:val="24"/>
          <w:szCs w:val="24"/>
        </w:rPr>
        <w:t>Техносферная</w:t>
      </w:r>
      <w:proofErr w:type="spellEnd"/>
      <w:r w:rsidRPr="00030E70">
        <w:rPr>
          <w:rFonts w:ascii="Times New Roman" w:hAnsi="Times New Roman" w:cs="Times New Roman"/>
          <w:b/>
          <w:sz w:val="24"/>
          <w:szCs w:val="24"/>
        </w:rPr>
        <w:t> </w:t>
      </w:r>
      <w:r w:rsidRPr="00030E70">
        <w:rPr>
          <w:rFonts w:ascii="Times New Roman" w:hAnsi="Times New Roman" w:cs="Times New Roman"/>
          <w:b/>
          <w:bCs/>
          <w:sz w:val="24"/>
          <w:szCs w:val="24"/>
        </w:rPr>
        <w:t>безопасность</w:t>
      </w:r>
      <w:r w:rsidRPr="00030E70">
        <w:rPr>
          <w:rFonts w:ascii="Times New Roman" w:hAnsi="Times New Roman" w:cs="Times New Roman"/>
          <w:b/>
          <w:sz w:val="24"/>
          <w:szCs w:val="24"/>
        </w:rPr>
        <w:t> </w:t>
      </w:r>
      <w:r w:rsidRPr="00030E70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spellStart"/>
      <w:r w:rsidRPr="00030E70">
        <w:rPr>
          <w:rFonts w:ascii="Times New Roman" w:hAnsi="Times New Roman" w:cs="Times New Roman"/>
          <w:b/>
          <w:bCs/>
          <w:sz w:val="24"/>
          <w:szCs w:val="24"/>
        </w:rPr>
        <w:t>природообустройство</w:t>
      </w:r>
      <w:proofErr w:type="spellEnd"/>
    </w:p>
    <w:p w:rsidR="0073572E" w:rsidRPr="0073572E" w:rsidRDefault="0073572E" w:rsidP="007E4035">
      <w:pPr>
        <w:pStyle w:val="ConsPlusCell"/>
        <w:ind w:firstLine="709"/>
        <w:jc w:val="both"/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</w:pPr>
      <w:r w:rsidRPr="0073572E"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  <w:t>20.02.02 Защита в чрезвычайных ситуациях</w:t>
      </w:r>
    </w:p>
    <w:p w:rsidR="00F6728A" w:rsidRDefault="0073572E" w:rsidP="007E4035">
      <w:pPr>
        <w:pStyle w:val="ConsPlusCell"/>
        <w:ind w:firstLine="709"/>
        <w:jc w:val="both"/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</w:pPr>
      <w:r w:rsidRPr="0073572E"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  <w:t>20.02.04 Пожарная безопасность</w:t>
      </w:r>
    </w:p>
    <w:p w:rsidR="0073572E" w:rsidRDefault="0073572E" w:rsidP="007E4035">
      <w:pPr>
        <w:pStyle w:val="ConsPlusCell"/>
        <w:ind w:firstLine="709"/>
        <w:jc w:val="both"/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</w:pPr>
    </w:p>
    <w:p w:rsidR="0073572E" w:rsidRPr="00030E70" w:rsidRDefault="0073572E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70">
        <w:rPr>
          <w:rFonts w:ascii="Times New Roman" w:hAnsi="Times New Roman" w:cs="Times New Roman"/>
          <w:b/>
          <w:sz w:val="24"/>
          <w:szCs w:val="24"/>
        </w:rPr>
        <w:t>23.00.00 Техника и технологии наземного транспорта</w:t>
      </w:r>
    </w:p>
    <w:p w:rsidR="0073572E" w:rsidRDefault="0073572E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7F0">
        <w:rPr>
          <w:rFonts w:ascii="Times New Roman" w:hAnsi="Times New Roman" w:cs="Times New Roman"/>
          <w:sz w:val="24"/>
          <w:szCs w:val="24"/>
        </w:rPr>
        <w:t>23.01.17 Мастер по ремонту и обслуживанию автомобилей</w:t>
      </w:r>
    </w:p>
    <w:p w:rsidR="0073572E" w:rsidRDefault="0073572E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31CD" w:rsidRPr="00030E70" w:rsidRDefault="002731CD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70">
        <w:rPr>
          <w:rFonts w:ascii="Times New Roman" w:hAnsi="Times New Roman" w:cs="Times New Roman"/>
          <w:b/>
          <w:sz w:val="24"/>
          <w:szCs w:val="24"/>
        </w:rPr>
        <w:t>31.00.00 Клиническая медицина</w:t>
      </w:r>
    </w:p>
    <w:p w:rsidR="002731CD" w:rsidRDefault="002731CD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31.02.01 </w:t>
      </w:r>
      <w:r w:rsidRPr="00A9378A">
        <w:rPr>
          <w:rFonts w:ascii="Times New Roman" w:hAnsi="Times New Roman" w:cs="Times New Roman"/>
          <w:sz w:val="24"/>
          <w:szCs w:val="24"/>
        </w:rPr>
        <w:t>Лечебное дело</w:t>
      </w:r>
    </w:p>
    <w:p w:rsidR="002731CD" w:rsidRDefault="002731CD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31CD" w:rsidRPr="00030E70" w:rsidRDefault="002731CD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70">
        <w:rPr>
          <w:rFonts w:ascii="Times New Roman" w:hAnsi="Times New Roman" w:cs="Times New Roman"/>
          <w:b/>
          <w:sz w:val="24"/>
          <w:szCs w:val="24"/>
        </w:rPr>
        <w:t>34.00.00 Сестринское дело</w:t>
      </w:r>
    </w:p>
    <w:p w:rsidR="002731CD" w:rsidRDefault="002731CD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78A">
        <w:rPr>
          <w:rFonts w:ascii="Times New Roman" w:hAnsi="Times New Roman" w:cs="Times New Roman"/>
          <w:sz w:val="24"/>
          <w:szCs w:val="24"/>
        </w:rPr>
        <w:t>34.02.01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78A">
        <w:rPr>
          <w:rFonts w:ascii="Times New Roman" w:hAnsi="Times New Roman" w:cs="Times New Roman"/>
          <w:sz w:val="24"/>
          <w:szCs w:val="24"/>
        </w:rPr>
        <w:t>Сестринское дело</w:t>
      </w:r>
    </w:p>
    <w:p w:rsidR="00016723" w:rsidRDefault="00016723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6723" w:rsidRPr="00030E70" w:rsidRDefault="00016723" w:rsidP="00016723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</w:t>
      </w:r>
      <w:r w:rsidRPr="00030E70">
        <w:rPr>
          <w:rFonts w:ascii="Times New Roman" w:hAnsi="Times New Roman" w:cs="Times New Roman"/>
          <w:b/>
          <w:sz w:val="24"/>
          <w:szCs w:val="24"/>
        </w:rPr>
        <w:t xml:space="preserve">.00.00 </w:t>
      </w:r>
      <w:r>
        <w:rPr>
          <w:rFonts w:ascii="Times New Roman" w:hAnsi="Times New Roman" w:cs="Times New Roman"/>
          <w:b/>
          <w:sz w:val="24"/>
          <w:szCs w:val="24"/>
        </w:rPr>
        <w:t>Юриспруденция</w:t>
      </w:r>
    </w:p>
    <w:p w:rsidR="00016723" w:rsidRDefault="00016723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40.02.02 Правоохранительная деятельность</w:t>
      </w:r>
    </w:p>
    <w:p w:rsidR="002731CD" w:rsidRDefault="002731CD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31CD" w:rsidRPr="00030E70" w:rsidRDefault="002731CD" w:rsidP="007E4035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E70">
        <w:rPr>
          <w:rFonts w:ascii="Times New Roman" w:hAnsi="Times New Roman" w:cs="Times New Roman"/>
          <w:b/>
          <w:sz w:val="24"/>
          <w:szCs w:val="24"/>
        </w:rPr>
        <w:t>43.00.00 Сервис и туризм</w:t>
      </w:r>
    </w:p>
    <w:p w:rsidR="002731CD" w:rsidRDefault="002731CD" w:rsidP="007E4035">
      <w:pPr>
        <w:pStyle w:val="ConsPlusCell"/>
        <w:ind w:firstLine="709"/>
        <w:jc w:val="both"/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</w:pPr>
      <w:r w:rsidRPr="002731CD"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  <w:t>43.02.15 Поварское и кондитерское дело</w:t>
      </w:r>
    </w:p>
    <w:p w:rsidR="002731CD" w:rsidRDefault="002731CD" w:rsidP="007E403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784">
        <w:rPr>
          <w:rFonts w:ascii="Times New Roman" w:hAnsi="Times New Roman" w:cs="Times New Roman"/>
          <w:sz w:val="24"/>
          <w:szCs w:val="24"/>
        </w:rPr>
        <w:t>43.01.09 Повар, кондитер</w:t>
      </w:r>
    </w:p>
    <w:p w:rsidR="00F6728A" w:rsidRDefault="00F6728A" w:rsidP="007E4035">
      <w:pPr>
        <w:pStyle w:val="a3"/>
        <w:ind w:firstLine="709"/>
        <w:rPr>
          <w:b/>
          <w:sz w:val="32"/>
        </w:rPr>
      </w:pPr>
    </w:p>
    <w:p w:rsidR="00543747" w:rsidRPr="00030E70" w:rsidRDefault="00543747" w:rsidP="00543747">
      <w:pPr>
        <w:pStyle w:val="ConsPlusCel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</w:t>
      </w:r>
      <w:r w:rsidRPr="00030E70">
        <w:rPr>
          <w:rFonts w:ascii="Times New Roman" w:hAnsi="Times New Roman" w:cs="Times New Roman"/>
          <w:b/>
          <w:sz w:val="24"/>
          <w:szCs w:val="24"/>
        </w:rPr>
        <w:t xml:space="preserve">.00.00 </w:t>
      </w:r>
      <w:r>
        <w:rPr>
          <w:rFonts w:ascii="Times New Roman" w:hAnsi="Times New Roman" w:cs="Times New Roman"/>
          <w:b/>
          <w:sz w:val="24"/>
          <w:szCs w:val="24"/>
        </w:rPr>
        <w:t>Образование и педагогические науки</w:t>
      </w:r>
    </w:p>
    <w:p w:rsidR="00543747" w:rsidRDefault="00543747" w:rsidP="00543747">
      <w:pPr>
        <w:pStyle w:val="ConsPlusCell"/>
        <w:ind w:firstLine="709"/>
        <w:jc w:val="both"/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</w:pPr>
      <w:r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  <w:t>44.02.01</w:t>
      </w:r>
      <w:r w:rsidRPr="002731CD"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1"/>
          <w:shd w:val="clear" w:color="auto" w:fill="F9F9F9"/>
        </w:rPr>
        <w:t>Дошкольное образование</w:t>
      </w:r>
    </w:p>
    <w:p w:rsidR="00C668AC" w:rsidRPr="00F6728A" w:rsidRDefault="00C668AC" w:rsidP="007E4035">
      <w:pPr>
        <w:pStyle w:val="a3"/>
        <w:ind w:firstLine="709"/>
        <w:rPr>
          <w:b/>
          <w:sz w:val="32"/>
        </w:rPr>
      </w:pPr>
    </w:p>
    <w:p w:rsidR="002004CE" w:rsidRDefault="00A911B5" w:rsidP="007E4035">
      <w:pPr>
        <w:ind w:firstLine="709"/>
        <w:jc w:val="both"/>
        <w:rPr>
          <w:b/>
          <w:i/>
          <w:sz w:val="24"/>
          <w:u w:val="single"/>
        </w:rPr>
      </w:pPr>
      <w:r w:rsidRPr="00202038">
        <w:rPr>
          <w:b/>
          <w:i/>
          <w:sz w:val="24"/>
          <w:u w:val="single"/>
        </w:rPr>
        <w:t>Приказ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Минтруда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и</w:t>
      </w:r>
      <w:r w:rsidRPr="00202038">
        <w:rPr>
          <w:b/>
          <w:i/>
          <w:spacing w:val="-12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соцзащиты</w:t>
      </w:r>
      <w:r w:rsidRPr="00202038">
        <w:rPr>
          <w:b/>
          <w:i/>
          <w:spacing w:val="-14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РФ,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Минздрава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РФ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от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31.12.2020</w:t>
      </w:r>
      <w:r w:rsidRPr="00202038">
        <w:rPr>
          <w:b/>
          <w:i/>
          <w:spacing w:val="-11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N</w:t>
      </w:r>
      <w:r w:rsidRPr="00202038">
        <w:rPr>
          <w:b/>
          <w:i/>
          <w:spacing w:val="-9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988н/1420н</w:t>
      </w:r>
      <w:r w:rsidRPr="00202038">
        <w:rPr>
          <w:b/>
          <w:i/>
          <w:spacing w:val="37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"Об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утверждении перечня вредных и (или) опасных производственных факторов и работ,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при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выполнении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которых</w:t>
      </w:r>
      <w:r w:rsidRPr="00202038">
        <w:rPr>
          <w:b/>
          <w:i/>
          <w:spacing w:val="-14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проводятся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обязательные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предварительные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и</w:t>
      </w:r>
      <w:r w:rsidRPr="00202038">
        <w:rPr>
          <w:b/>
          <w:i/>
          <w:spacing w:val="-13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периодические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медицинские осмотры, и Порядка проведения обязательных предварительных и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периодических медицинских осмотров работников,</w:t>
      </w:r>
      <w:r w:rsidRPr="00202038">
        <w:rPr>
          <w:b/>
          <w:i/>
          <w:spacing w:val="40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предусмотренных частью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четвертой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статьи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213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Трудового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кодекса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Российской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Федерации,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перечня</w:t>
      </w:r>
      <w:r w:rsidRPr="00202038">
        <w:rPr>
          <w:b/>
          <w:i/>
          <w:spacing w:val="-1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медицинских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противопоказаний к осуществлению работ с вредными и (или) опасными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производственными факторами, а также работам, при выполнении которых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проводятся</w:t>
      </w:r>
      <w:r w:rsidRPr="00202038">
        <w:rPr>
          <w:b/>
          <w:i/>
          <w:spacing w:val="-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обязательные</w:t>
      </w:r>
      <w:r w:rsidRPr="00202038">
        <w:rPr>
          <w:b/>
          <w:i/>
          <w:spacing w:val="-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предварительные</w:t>
      </w:r>
      <w:r w:rsidRPr="00202038">
        <w:rPr>
          <w:b/>
          <w:i/>
          <w:spacing w:val="40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и</w:t>
      </w:r>
      <w:r w:rsidRPr="00202038">
        <w:rPr>
          <w:b/>
          <w:i/>
          <w:spacing w:val="-4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периодические</w:t>
      </w:r>
      <w:r w:rsidRPr="00202038">
        <w:rPr>
          <w:b/>
          <w:i/>
          <w:spacing w:val="-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медицинские</w:t>
      </w:r>
      <w:r w:rsidRPr="00202038">
        <w:rPr>
          <w:b/>
          <w:i/>
          <w:spacing w:val="-5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осмотры",</w:t>
      </w:r>
      <w:r w:rsidRPr="00202038">
        <w:rPr>
          <w:b/>
          <w:i/>
          <w:sz w:val="24"/>
        </w:rPr>
        <w:t xml:space="preserve"> </w:t>
      </w:r>
      <w:r w:rsidRPr="00202038">
        <w:rPr>
          <w:b/>
          <w:i/>
          <w:sz w:val="24"/>
          <w:u w:val="single"/>
        </w:rPr>
        <w:t>утвержденного</w:t>
      </w:r>
      <w:r w:rsidRPr="00202038">
        <w:rPr>
          <w:b/>
          <w:i/>
          <w:spacing w:val="40"/>
          <w:sz w:val="24"/>
          <w:u w:val="single"/>
        </w:rPr>
        <w:t xml:space="preserve"> </w:t>
      </w:r>
      <w:r w:rsidRPr="00202038">
        <w:rPr>
          <w:b/>
          <w:i/>
          <w:sz w:val="24"/>
          <w:u w:val="single"/>
        </w:rPr>
        <w:t>Приказом Минздрава РФ от 28.01.2021г.№29</w:t>
      </w:r>
      <w:r w:rsidR="009C215E">
        <w:rPr>
          <w:b/>
          <w:i/>
          <w:sz w:val="24"/>
          <w:u w:val="single"/>
        </w:rPr>
        <w:t>н</w:t>
      </w:r>
    </w:p>
    <w:p w:rsidR="003F1A35" w:rsidRPr="00202038" w:rsidRDefault="003F1A35" w:rsidP="007E4035">
      <w:pPr>
        <w:ind w:firstLine="709"/>
        <w:jc w:val="both"/>
        <w:rPr>
          <w:b/>
          <w:i/>
          <w:sz w:val="24"/>
        </w:rPr>
      </w:pPr>
    </w:p>
    <w:p w:rsidR="002004CE" w:rsidRDefault="00A911B5" w:rsidP="007E4035">
      <w:pPr>
        <w:ind w:firstLine="709"/>
        <w:jc w:val="center"/>
        <w:rPr>
          <w:b/>
          <w:sz w:val="24"/>
        </w:rPr>
      </w:pPr>
      <w:r>
        <w:rPr>
          <w:b/>
          <w:color w:val="333333"/>
          <w:spacing w:val="-2"/>
          <w:sz w:val="24"/>
        </w:rPr>
        <w:t>Перечень</w:t>
      </w:r>
    </w:p>
    <w:p w:rsidR="002004CE" w:rsidRDefault="00A911B5" w:rsidP="007E4035">
      <w:pPr>
        <w:ind w:firstLine="709"/>
        <w:jc w:val="center"/>
        <w:rPr>
          <w:b/>
          <w:sz w:val="24"/>
        </w:rPr>
      </w:pPr>
      <w:r>
        <w:rPr>
          <w:b/>
          <w:color w:val="333333"/>
          <w:sz w:val="24"/>
        </w:rPr>
        <w:t>производственных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факторов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и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работ,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при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выполнении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которых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проводятся обязательные предварительные и периодические медицинские осмотры</w:t>
      </w:r>
    </w:p>
    <w:p w:rsidR="002004CE" w:rsidRDefault="00A911B5" w:rsidP="007E4035">
      <w:pPr>
        <w:ind w:firstLine="709"/>
        <w:jc w:val="center"/>
        <w:rPr>
          <w:b/>
          <w:sz w:val="24"/>
        </w:rPr>
      </w:pPr>
      <w:r>
        <w:rPr>
          <w:b/>
          <w:color w:val="333333"/>
          <w:sz w:val="24"/>
        </w:rPr>
        <w:t>(обследования)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pacing w:val="-2"/>
          <w:sz w:val="24"/>
        </w:rPr>
        <w:t>работников</w:t>
      </w:r>
    </w:p>
    <w:p w:rsidR="002004CE" w:rsidRDefault="002004CE" w:rsidP="007E4035">
      <w:pPr>
        <w:pStyle w:val="a3"/>
        <w:ind w:firstLine="709"/>
        <w:rPr>
          <w:b/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2623"/>
        <w:gridCol w:w="2409"/>
        <w:gridCol w:w="3254"/>
      </w:tblGrid>
      <w:tr w:rsidR="002004CE">
        <w:trPr>
          <w:trHeight w:val="1012"/>
        </w:trPr>
        <w:tc>
          <w:tcPr>
            <w:tcW w:w="1058" w:type="dxa"/>
          </w:tcPr>
          <w:p w:rsidR="002004CE" w:rsidRDefault="002004CE" w:rsidP="009634FC">
            <w:pPr>
              <w:pStyle w:val="TableParagraph"/>
              <w:ind w:left="0"/>
              <w:jc w:val="center"/>
              <w:rPr>
                <w:b/>
              </w:rPr>
            </w:pPr>
          </w:p>
          <w:p w:rsidR="002004CE" w:rsidRDefault="00A911B5" w:rsidP="009634F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</w:p>
        </w:tc>
        <w:tc>
          <w:tcPr>
            <w:tcW w:w="2623" w:type="dxa"/>
          </w:tcPr>
          <w:p w:rsidR="002004CE" w:rsidRDefault="00A911B5" w:rsidP="009634F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Наименование направления (профессии,</w:t>
            </w:r>
          </w:p>
          <w:p w:rsidR="002004CE" w:rsidRDefault="00A911B5" w:rsidP="009634F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специальности)</w:t>
            </w:r>
          </w:p>
        </w:tc>
        <w:tc>
          <w:tcPr>
            <w:tcW w:w="2409" w:type="dxa"/>
          </w:tcPr>
          <w:p w:rsidR="002004CE" w:rsidRDefault="002004CE" w:rsidP="009634FC">
            <w:pPr>
              <w:pStyle w:val="TableParagraph"/>
              <w:ind w:left="0"/>
              <w:jc w:val="center"/>
              <w:rPr>
                <w:b/>
              </w:rPr>
            </w:pPr>
          </w:p>
          <w:p w:rsidR="002004CE" w:rsidRDefault="00A911B5" w:rsidP="009634F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Врачи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специалисты</w:t>
            </w:r>
          </w:p>
        </w:tc>
        <w:tc>
          <w:tcPr>
            <w:tcW w:w="3254" w:type="dxa"/>
          </w:tcPr>
          <w:p w:rsidR="002004CE" w:rsidRDefault="00A911B5" w:rsidP="009634F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Лабораторные и </w:t>
            </w:r>
            <w:r>
              <w:rPr>
                <w:b/>
                <w:spacing w:val="-2"/>
              </w:rPr>
              <w:t>функциональные исследования</w:t>
            </w:r>
          </w:p>
        </w:tc>
      </w:tr>
      <w:tr w:rsidR="00A51766">
        <w:trPr>
          <w:trHeight w:val="1012"/>
        </w:trPr>
        <w:tc>
          <w:tcPr>
            <w:tcW w:w="1058" w:type="dxa"/>
          </w:tcPr>
          <w:p w:rsidR="00A51766" w:rsidRPr="00F6728A" w:rsidRDefault="00A51766" w:rsidP="009634FC">
            <w:pPr>
              <w:pStyle w:val="TableParagraph"/>
              <w:ind w:left="0"/>
              <w:jc w:val="center"/>
            </w:pPr>
            <w:r w:rsidRPr="00AB2F2C">
              <w:rPr>
                <w:sz w:val="24"/>
                <w:szCs w:val="24"/>
              </w:rPr>
              <w:t>12.02.09</w:t>
            </w:r>
          </w:p>
        </w:tc>
        <w:tc>
          <w:tcPr>
            <w:tcW w:w="2623" w:type="dxa"/>
          </w:tcPr>
          <w:p w:rsidR="00A51766" w:rsidRPr="00F6728A" w:rsidRDefault="00A51766" w:rsidP="009634FC">
            <w:pPr>
              <w:pStyle w:val="TableParagraph"/>
              <w:ind w:left="0"/>
            </w:pPr>
            <w:r w:rsidRPr="00AB2F2C">
              <w:rPr>
                <w:sz w:val="24"/>
                <w:szCs w:val="24"/>
              </w:rPr>
              <w:t>Производство и экс</w:t>
            </w:r>
            <w:r>
              <w:rPr>
                <w:sz w:val="24"/>
                <w:szCs w:val="24"/>
              </w:rPr>
              <w:t xml:space="preserve">плуатация оптических и </w:t>
            </w:r>
            <w:proofErr w:type="spellStart"/>
            <w:r>
              <w:rPr>
                <w:sz w:val="24"/>
                <w:szCs w:val="24"/>
              </w:rPr>
              <w:t>оптико</w:t>
            </w:r>
            <w:proofErr w:type="spellEnd"/>
            <w:r>
              <w:rPr>
                <w:sz w:val="24"/>
                <w:szCs w:val="24"/>
              </w:rPr>
              <w:t>–</w:t>
            </w:r>
            <w:r w:rsidRPr="00AB2F2C">
              <w:rPr>
                <w:sz w:val="24"/>
                <w:szCs w:val="24"/>
              </w:rPr>
              <w:t>электронных приборов и систем</w:t>
            </w:r>
          </w:p>
        </w:tc>
        <w:tc>
          <w:tcPr>
            <w:tcW w:w="2409" w:type="dxa"/>
          </w:tcPr>
          <w:p w:rsidR="00156B1F" w:rsidRDefault="00156B1F" w:rsidP="00156B1F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Офтальмолог </w:t>
            </w:r>
          </w:p>
          <w:p w:rsidR="00156B1F" w:rsidRDefault="00156B1F" w:rsidP="00156B1F">
            <w:pPr>
              <w:pStyle w:val="TableParagraph"/>
              <w:ind w:left="0"/>
              <w:rPr>
                <w:spacing w:val="-2"/>
              </w:rPr>
            </w:pPr>
            <w:proofErr w:type="spellStart"/>
            <w:r>
              <w:rPr>
                <w:spacing w:val="-2"/>
              </w:rPr>
              <w:t>Дерматовенеролог</w:t>
            </w:r>
            <w:proofErr w:type="spellEnd"/>
          </w:p>
          <w:p w:rsidR="00156B1F" w:rsidRDefault="00156B1F" w:rsidP="00156B1F">
            <w:pPr>
              <w:pStyle w:val="TableParagraph"/>
              <w:ind w:left="0"/>
              <w:rPr>
                <w:color w:val="333333"/>
                <w:spacing w:val="-2"/>
              </w:rPr>
            </w:pPr>
          </w:p>
          <w:p w:rsidR="00A51766" w:rsidRPr="0073572E" w:rsidRDefault="00A51766" w:rsidP="009634FC">
            <w:pPr>
              <w:pStyle w:val="TableParagraph"/>
              <w:ind w:left="0"/>
            </w:pPr>
          </w:p>
        </w:tc>
        <w:tc>
          <w:tcPr>
            <w:tcW w:w="3254" w:type="dxa"/>
          </w:tcPr>
          <w:p w:rsidR="00A51766" w:rsidRPr="0073572E" w:rsidRDefault="00156B1F" w:rsidP="009634FC">
            <w:pPr>
              <w:pStyle w:val="TableParagraph"/>
              <w:ind w:left="0"/>
            </w:pPr>
            <w:proofErr w:type="spellStart"/>
            <w:r w:rsidRPr="00156B1F">
              <w:rPr>
                <w:color w:val="333333"/>
              </w:rPr>
              <w:t>Пульсоксиметрия</w:t>
            </w:r>
            <w:proofErr w:type="spellEnd"/>
            <w:r w:rsidRPr="00156B1F"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Биомикроскопия</w:t>
            </w:r>
            <w:proofErr w:type="spellEnd"/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 xml:space="preserve">глаза </w:t>
            </w:r>
            <w:proofErr w:type="spellStart"/>
            <w:r>
              <w:rPr>
                <w:color w:val="333333"/>
                <w:spacing w:val="-2"/>
              </w:rPr>
              <w:t>Визометрия</w:t>
            </w:r>
            <w:proofErr w:type="spellEnd"/>
          </w:p>
        </w:tc>
      </w:tr>
      <w:tr w:rsidR="00A51766">
        <w:trPr>
          <w:trHeight w:val="1012"/>
        </w:trPr>
        <w:tc>
          <w:tcPr>
            <w:tcW w:w="1058" w:type="dxa"/>
          </w:tcPr>
          <w:p w:rsidR="00A51766" w:rsidRPr="00DF6A60" w:rsidRDefault="00A51766" w:rsidP="009634F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DF6A60">
              <w:rPr>
                <w:color w:val="212529"/>
                <w:sz w:val="24"/>
                <w:szCs w:val="21"/>
                <w:shd w:val="clear" w:color="auto" w:fill="F9F9F9"/>
              </w:rPr>
              <w:t>13.02.13</w:t>
            </w:r>
          </w:p>
        </w:tc>
        <w:tc>
          <w:tcPr>
            <w:tcW w:w="2623" w:type="dxa"/>
          </w:tcPr>
          <w:p w:rsidR="00A51766" w:rsidRDefault="00A51766" w:rsidP="009634FC">
            <w:pPr>
              <w:pStyle w:val="a3"/>
              <w:rPr>
                <w:color w:val="212529"/>
                <w:szCs w:val="21"/>
                <w:shd w:val="clear" w:color="auto" w:fill="F9F9F9"/>
              </w:rPr>
            </w:pPr>
            <w:r w:rsidRPr="00F6728A">
              <w:rPr>
                <w:color w:val="212529"/>
                <w:szCs w:val="21"/>
                <w:shd w:val="clear" w:color="auto" w:fill="F9F9F9"/>
              </w:rPr>
              <w:t xml:space="preserve">Эксплуатация и обслуживание электрического и электромеханического оборудования (по </w:t>
            </w:r>
            <w:r w:rsidRPr="00F6728A">
              <w:rPr>
                <w:color w:val="212529"/>
                <w:szCs w:val="21"/>
                <w:shd w:val="clear" w:color="auto" w:fill="F9F9F9"/>
              </w:rPr>
              <w:lastRenderedPageBreak/>
              <w:t>отраслям)</w:t>
            </w:r>
          </w:p>
          <w:p w:rsidR="00A51766" w:rsidRPr="00AB2F2C" w:rsidRDefault="00A51766" w:rsidP="009634F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51766" w:rsidRDefault="00A51766" w:rsidP="009634FC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lastRenderedPageBreak/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Офтальмолог</w:t>
            </w:r>
          </w:p>
        </w:tc>
        <w:tc>
          <w:tcPr>
            <w:tcW w:w="3254" w:type="dxa"/>
          </w:tcPr>
          <w:p w:rsidR="00A51766" w:rsidRDefault="00A51766" w:rsidP="00165542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Исследование</w:t>
            </w:r>
            <w:r>
              <w:rPr>
                <w:color w:val="333333"/>
              </w:rPr>
              <w:tab/>
            </w:r>
            <w:r>
              <w:rPr>
                <w:color w:val="333333"/>
                <w:spacing w:val="-2"/>
              </w:rPr>
              <w:t>вестибулярного аппарата</w:t>
            </w:r>
          </w:p>
          <w:p w:rsidR="00A51766" w:rsidRDefault="00A51766" w:rsidP="009634FC">
            <w:pPr>
              <w:pStyle w:val="TableParagraph"/>
              <w:tabs>
                <w:tab w:val="left" w:pos="2199"/>
              </w:tabs>
              <w:ind w:left="0"/>
            </w:pPr>
            <w:r>
              <w:rPr>
                <w:color w:val="333333"/>
                <w:spacing w:val="-2"/>
              </w:rPr>
              <w:t>Тональная</w:t>
            </w:r>
            <w:r>
              <w:rPr>
                <w:color w:val="333333"/>
              </w:rPr>
              <w:t xml:space="preserve"> </w:t>
            </w:r>
            <w:r>
              <w:rPr>
                <w:color w:val="333333"/>
                <w:spacing w:val="-2"/>
              </w:rPr>
              <w:t>пороговая аудиометрия</w:t>
            </w:r>
          </w:p>
          <w:p w:rsidR="00A51766" w:rsidRDefault="00A51766" w:rsidP="009634FC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Периметрия</w:t>
            </w:r>
          </w:p>
          <w:p w:rsidR="00A51766" w:rsidRDefault="00A51766" w:rsidP="009634FC">
            <w:pPr>
              <w:pStyle w:val="TableParagraph"/>
              <w:ind w:left="0"/>
            </w:pPr>
            <w:proofErr w:type="spellStart"/>
            <w:r>
              <w:rPr>
                <w:color w:val="333333"/>
              </w:rPr>
              <w:t>Биомикроскопия</w:t>
            </w:r>
            <w:proofErr w:type="spellEnd"/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 xml:space="preserve">глаза </w:t>
            </w:r>
            <w:proofErr w:type="spellStart"/>
            <w:r>
              <w:rPr>
                <w:color w:val="333333"/>
                <w:spacing w:val="-2"/>
              </w:rPr>
              <w:lastRenderedPageBreak/>
              <w:t>Визометрия</w:t>
            </w:r>
            <w:proofErr w:type="spellEnd"/>
          </w:p>
        </w:tc>
      </w:tr>
      <w:tr w:rsidR="001533FD">
        <w:trPr>
          <w:trHeight w:val="1012"/>
        </w:trPr>
        <w:tc>
          <w:tcPr>
            <w:tcW w:w="1058" w:type="dxa"/>
          </w:tcPr>
          <w:p w:rsidR="001533FD" w:rsidRPr="004240DC" w:rsidRDefault="009B4695" w:rsidP="009634FC">
            <w:pPr>
              <w:jc w:val="center"/>
            </w:pPr>
            <w:r w:rsidRPr="00F767F0">
              <w:rPr>
                <w:sz w:val="24"/>
                <w:szCs w:val="24"/>
              </w:rPr>
              <w:lastRenderedPageBreak/>
              <w:t>15.01.38</w:t>
            </w:r>
          </w:p>
        </w:tc>
        <w:tc>
          <w:tcPr>
            <w:tcW w:w="2623" w:type="dxa"/>
          </w:tcPr>
          <w:p w:rsidR="001533FD" w:rsidRDefault="009B4695" w:rsidP="009634FC">
            <w:r w:rsidRPr="00F767F0">
              <w:rPr>
                <w:sz w:val="24"/>
                <w:szCs w:val="24"/>
              </w:rPr>
              <w:t>Оператор-наладчик металлообрабатывающих станко</w:t>
            </w:r>
            <w:r>
              <w:rPr>
                <w:sz w:val="24"/>
                <w:szCs w:val="24"/>
              </w:rPr>
              <w:t>в</w:t>
            </w:r>
          </w:p>
        </w:tc>
        <w:tc>
          <w:tcPr>
            <w:tcW w:w="2409" w:type="dxa"/>
          </w:tcPr>
          <w:p w:rsidR="001533FD" w:rsidRDefault="001533FD" w:rsidP="009634FC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Офтальмолог</w:t>
            </w:r>
          </w:p>
        </w:tc>
        <w:tc>
          <w:tcPr>
            <w:tcW w:w="3254" w:type="dxa"/>
          </w:tcPr>
          <w:p w:rsidR="001533FD" w:rsidRDefault="001533FD" w:rsidP="00016723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Исследование</w:t>
            </w:r>
            <w:r>
              <w:rPr>
                <w:color w:val="333333"/>
              </w:rPr>
              <w:tab/>
            </w:r>
            <w:r>
              <w:rPr>
                <w:color w:val="333333"/>
                <w:spacing w:val="-2"/>
              </w:rPr>
              <w:t>вестибулярного аппарата</w:t>
            </w:r>
          </w:p>
          <w:p w:rsidR="001533FD" w:rsidRDefault="001533FD" w:rsidP="00165542">
            <w:pPr>
              <w:pStyle w:val="TableParagraph"/>
              <w:ind w:left="0"/>
              <w:rPr>
                <w:color w:val="333333"/>
                <w:spacing w:val="-2"/>
              </w:rPr>
            </w:pPr>
            <w:r>
              <w:rPr>
                <w:color w:val="333333"/>
                <w:spacing w:val="-2"/>
              </w:rPr>
              <w:t>Тональная</w:t>
            </w:r>
            <w:r w:rsidR="00016723">
              <w:rPr>
                <w:color w:val="333333"/>
              </w:rPr>
              <w:t xml:space="preserve"> </w:t>
            </w:r>
            <w:r>
              <w:rPr>
                <w:color w:val="333333"/>
                <w:spacing w:val="-2"/>
              </w:rPr>
              <w:t>пороговая аудиометрия</w:t>
            </w:r>
          </w:p>
          <w:p w:rsidR="009B4695" w:rsidRDefault="009B4695" w:rsidP="009634FC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Периметрия</w:t>
            </w:r>
          </w:p>
          <w:p w:rsidR="009B4695" w:rsidRDefault="009B4695" w:rsidP="009634FC">
            <w:pPr>
              <w:pStyle w:val="TableParagraph"/>
              <w:tabs>
                <w:tab w:val="left" w:pos="2200"/>
              </w:tabs>
              <w:ind w:left="0"/>
            </w:pPr>
            <w:proofErr w:type="spellStart"/>
            <w:r>
              <w:rPr>
                <w:color w:val="333333"/>
                <w:spacing w:val="-2"/>
              </w:rPr>
              <w:t>Визометрия</w:t>
            </w:r>
            <w:proofErr w:type="spellEnd"/>
          </w:p>
        </w:tc>
      </w:tr>
      <w:tr w:rsidR="009B4695">
        <w:trPr>
          <w:trHeight w:val="1012"/>
        </w:trPr>
        <w:tc>
          <w:tcPr>
            <w:tcW w:w="1058" w:type="dxa"/>
          </w:tcPr>
          <w:p w:rsidR="00230ABB" w:rsidRDefault="00230ABB" w:rsidP="009634FC">
            <w:pPr>
              <w:pStyle w:val="a3"/>
              <w:jc w:val="center"/>
              <w:rPr>
                <w:rStyle w:val="extended-textshort"/>
                <w:rFonts w:eastAsia="Calibri"/>
                <w:bCs/>
              </w:rPr>
            </w:pPr>
            <w:r>
              <w:rPr>
                <w:rStyle w:val="extended-textshort"/>
                <w:rFonts w:eastAsia="Calibri"/>
              </w:rPr>
              <w:t>18.02.13</w:t>
            </w:r>
          </w:p>
          <w:p w:rsidR="009B4695" w:rsidRPr="004240DC" w:rsidRDefault="009B4695" w:rsidP="009634FC">
            <w:pPr>
              <w:jc w:val="center"/>
            </w:pPr>
          </w:p>
        </w:tc>
        <w:tc>
          <w:tcPr>
            <w:tcW w:w="2623" w:type="dxa"/>
          </w:tcPr>
          <w:p w:rsidR="009B4695" w:rsidRPr="004240DC" w:rsidRDefault="00230ABB" w:rsidP="009634FC">
            <w:r>
              <w:rPr>
                <w:rStyle w:val="extended-textshort"/>
                <w:rFonts w:eastAsia="Calibri"/>
                <w:bCs/>
                <w:sz w:val="24"/>
                <w:szCs w:val="24"/>
              </w:rPr>
              <w:t>Технология</w:t>
            </w:r>
            <w:r>
              <w:rPr>
                <w:rStyle w:val="extended-textshort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extended-textshort"/>
                <w:rFonts w:eastAsia="Calibri"/>
                <w:bCs/>
                <w:sz w:val="24"/>
                <w:szCs w:val="24"/>
              </w:rPr>
              <w:t>производства</w:t>
            </w:r>
            <w:r>
              <w:rPr>
                <w:rStyle w:val="extended-textshort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extended-textshort"/>
                <w:rFonts w:eastAsia="Calibri"/>
                <w:bCs/>
                <w:sz w:val="24"/>
                <w:szCs w:val="24"/>
              </w:rPr>
              <w:t>изделий</w:t>
            </w:r>
            <w:r>
              <w:rPr>
                <w:rStyle w:val="extended-textshort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extended-textshort"/>
                <w:rFonts w:eastAsia="Calibri"/>
                <w:bCs/>
                <w:sz w:val="24"/>
                <w:szCs w:val="24"/>
              </w:rPr>
              <w:t>из</w:t>
            </w:r>
            <w:r>
              <w:rPr>
                <w:rStyle w:val="extended-textshort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extended-textshort"/>
                <w:rFonts w:eastAsia="Calibri"/>
                <w:bCs/>
                <w:sz w:val="24"/>
                <w:szCs w:val="24"/>
              </w:rPr>
              <w:t>полимерных</w:t>
            </w:r>
            <w:r>
              <w:rPr>
                <w:rStyle w:val="extended-textshort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extended-textshort"/>
                <w:rFonts w:eastAsia="Calibri"/>
                <w:bCs/>
                <w:sz w:val="24"/>
                <w:szCs w:val="24"/>
              </w:rPr>
              <w:t>композитов</w:t>
            </w:r>
          </w:p>
        </w:tc>
        <w:tc>
          <w:tcPr>
            <w:tcW w:w="2409" w:type="dxa"/>
          </w:tcPr>
          <w:p w:rsidR="0080013C" w:rsidRDefault="0080013C" w:rsidP="0080013C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Офтальмолог </w:t>
            </w:r>
          </w:p>
          <w:p w:rsidR="009B4695" w:rsidRDefault="0080013C" w:rsidP="00016723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spacing w:val="-2"/>
              </w:rPr>
              <w:t>Дерматовенеролог</w:t>
            </w:r>
            <w:proofErr w:type="spellEnd"/>
          </w:p>
        </w:tc>
        <w:tc>
          <w:tcPr>
            <w:tcW w:w="3254" w:type="dxa"/>
          </w:tcPr>
          <w:p w:rsidR="00156B1F" w:rsidRDefault="00156B1F" w:rsidP="00156B1F">
            <w:pPr>
              <w:pStyle w:val="TableParagraph"/>
              <w:tabs>
                <w:tab w:val="left" w:pos="1664"/>
              </w:tabs>
              <w:ind w:left="0"/>
            </w:pPr>
            <w:r>
              <w:t xml:space="preserve">Спирометрия </w:t>
            </w:r>
          </w:p>
          <w:p w:rsidR="009B4695" w:rsidRDefault="0080013C" w:rsidP="009634FC">
            <w:pPr>
              <w:pStyle w:val="TableParagraph"/>
              <w:tabs>
                <w:tab w:val="left" w:pos="1664"/>
              </w:tabs>
              <w:ind w:left="0"/>
              <w:rPr>
                <w:color w:val="333333"/>
                <w:spacing w:val="-2"/>
              </w:rPr>
            </w:pPr>
            <w:proofErr w:type="spellStart"/>
            <w:r w:rsidRPr="00156B1F">
              <w:rPr>
                <w:color w:val="333333"/>
              </w:rPr>
              <w:t>Пульсоксиметрия</w:t>
            </w:r>
            <w:proofErr w:type="spellEnd"/>
          </w:p>
        </w:tc>
      </w:tr>
      <w:tr w:rsidR="00165542">
        <w:trPr>
          <w:trHeight w:val="1012"/>
        </w:trPr>
        <w:tc>
          <w:tcPr>
            <w:tcW w:w="1058" w:type="dxa"/>
          </w:tcPr>
          <w:p w:rsidR="00165542" w:rsidRDefault="00165542" w:rsidP="00165542">
            <w:pPr>
              <w:pStyle w:val="a3"/>
              <w:jc w:val="center"/>
              <w:rPr>
                <w:rStyle w:val="extended-textshort"/>
                <w:rFonts w:eastAsia="Calibri"/>
              </w:rPr>
            </w:pPr>
            <w:r w:rsidRPr="0073572E">
              <w:rPr>
                <w:color w:val="212529"/>
                <w:szCs w:val="21"/>
                <w:shd w:val="clear" w:color="auto" w:fill="F9F9F9"/>
              </w:rPr>
              <w:t>20.02.02</w:t>
            </w:r>
          </w:p>
        </w:tc>
        <w:tc>
          <w:tcPr>
            <w:tcW w:w="2623" w:type="dxa"/>
          </w:tcPr>
          <w:p w:rsidR="00165542" w:rsidRPr="0073572E" w:rsidRDefault="00165542" w:rsidP="00165542">
            <w:pPr>
              <w:pStyle w:val="ConsPlusCell"/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</w:pPr>
            <w:r w:rsidRPr="0073572E"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  <w:t>Защита в чрезвычайных ситуациях</w:t>
            </w:r>
          </w:p>
          <w:p w:rsidR="00165542" w:rsidRDefault="00165542" w:rsidP="00165542">
            <w:pPr>
              <w:pStyle w:val="ConsPlusCell"/>
              <w:rPr>
                <w:rStyle w:val="extended-textshort"/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165542" w:rsidRDefault="00165542" w:rsidP="00165542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Офтальмолог </w:t>
            </w:r>
          </w:p>
          <w:p w:rsidR="00165542" w:rsidRDefault="00165542" w:rsidP="00165542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Хирург</w:t>
            </w:r>
          </w:p>
        </w:tc>
        <w:tc>
          <w:tcPr>
            <w:tcW w:w="3254" w:type="dxa"/>
            <w:vMerge w:val="restart"/>
          </w:tcPr>
          <w:p w:rsidR="00016723" w:rsidRDefault="00016723" w:rsidP="00016723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Исследование</w:t>
            </w:r>
            <w:r>
              <w:rPr>
                <w:color w:val="333333"/>
              </w:rPr>
              <w:tab/>
            </w:r>
            <w:r>
              <w:rPr>
                <w:color w:val="333333"/>
                <w:spacing w:val="-2"/>
              </w:rPr>
              <w:t>вестибулярного аппарата</w:t>
            </w:r>
          </w:p>
          <w:p w:rsidR="003F1A35" w:rsidRDefault="003F1A35" w:rsidP="003F1A35">
            <w:pPr>
              <w:pStyle w:val="TableParagraph"/>
              <w:tabs>
                <w:tab w:val="left" w:pos="1664"/>
              </w:tabs>
              <w:ind w:left="0"/>
            </w:pPr>
            <w:r>
              <w:t xml:space="preserve">Тональная пороговая </w:t>
            </w:r>
            <w:r w:rsidR="00016723">
              <w:t>а</w:t>
            </w:r>
            <w:r>
              <w:t xml:space="preserve">удиометрия </w:t>
            </w:r>
          </w:p>
          <w:p w:rsidR="003F1A35" w:rsidRDefault="003F1A35" w:rsidP="003F1A35">
            <w:pPr>
              <w:pStyle w:val="TableParagraph"/>
              <w:tabs>
                <w:tab w:val="left" w:pos="1664"/>
              </w:tabs>
              <w:ind w:left="0"/>
            </w:pPr>
            <w:r>
              <w:t xml:space="preserve">Спирометрия </w:t>
            </w:r>
          </w:p>
          <w:p w:rsidR="003F1A35" w:rsidRDefault="003F1A35" w:rsidP="003F1A35">
            <w:pPr>
              <w:pStyle w:val="TableParagraph"/>
              <w:tabs>
                <w:tab w:val="left" w:pos="1664"/>
              </w:tabs>
              <w:ind w:left="0"/>
            </w:pPr>
            <w:proofErr w:type="spellStart"/>
            <w:r>
              <w:t>Визометрия</w:t>
            </w:r>
            <w:proofErr w:type="spellEnd"/>
            <w:r>
              <w:t xml:space="preserve"> </w:t>
            </w:r>
          </w:p>
          <w:p w:rsidR="003F1A35" w:rsidRDefault="003F1A35" w:rsidP="003F1A35">
            <w:pPr>
              <w:pStyle w:val="TableParagraph"/>
              <w:tabs>
                <w:tab w:val="left" w:pos="1664"/>
              </w:tabs>
              <w:ind w:left="0"/>
            </w:pPr>
            <w:r>
              <w:t xml:space="preserve">Тонометрия </w:t>
            </w:r>
          </w:p>
          <w:p w:rsidR="003F1A35" w:rsidRDefault="003F1A35" w:rsidP="003F1A35">
            <w:pPr>
              <w:pStyle w:val="TableParagraph"/>
              <w:tabs>
                <w:tab w:val="left" w:pos="1664"/>
              </w:tabs>
              <w:ind w:left="0"/>
            </w:pPr>
            <w:r>
              <w:t xml:space="preserve">Периметрия </w:t>
            </w:r>
          </w:p>
          <w:p w:rsidR="00165542" w:rsidRDefault="003F1A35" w:rsidP="003F1A35">
            <w:pPr>
              <w:pStyle w:val="TableParagraph"/>
              <w:tabs>
                <w:tab w:val="left" w:pos="1664"/>
              </w:tabs>
              <w:ind w:left="0"/>
              <w:rPr>
                <w:color w:val="333333"/>
                <w:spacing w:val="-2"/>
              </w:rPr>
            </w:pPr>
            <w:proofErr w:type="spellStart"/>
            <w:r>
              <w:t>Биомикроскопия</w:t>
            </w:r>
            <w:proofErr w:type="spellEnd"/>
          </w:p>
        </w:tc>
      </w:tr>
      <w:tr w:rsidR="00165542">
        <w:trPr>
          <w:trHeight w:val="1012"/>
        </w:trPr>
        <w:tc>
          <w:tcPr>
            <w:tcW w:w="1058" w:type="dxa"/>
          </w:tcPr>
          <w:p w:rsidR="00165542" w:rsidRDefault="00165542" w:rsidP="00165542">
            <w:pPr>
              <w:pStyle w:val="a3"/>
              <w:jc w:val="center"/>
              <w:rPr>
                <w:rStyle w:val="extended-textshort"/>
                <w:rFonts w:eastAsia="Calibri"/>
              </w:rPr>
            </w:pPr>
            <w:r w:rsidRPr="0073572E">
              <w:rPr>
                <w:color w:val="212529"/>
                <w:szCs w:val="21"/>
                <w:shd w:val="clear" w:color="auto" w:fill="F9F9F9"/>
              </w:rPr>
              <w:t>20.02.04</w:t>
            </w:r>
          </w:p>
        </w:tc>
        <w:tc>
          <w:tcPr>
            <w:tcW w:w="2623" w:type="dxa"/>
          </w:tcPr>
          <w:p w:rsidR="00165542" w:rsidRDefault="00165542" w:rsidP="00165542">
            <w:pPr>
              <w:pStyle w:val="ConsPlusCell"/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</w:pPr>
            <w:r w:rsidRPr="0073572E"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  <w:t>Пожарная безопасность</w:t>
            </w:r>
          </w:p>
          <w:p w:rsidR="00165542" w:rsidRDefault="00165542" w:rsidP="00165542">
            <w:pPr>
              <w:rPr>
                <w:rStyle w:val="extended-textshort"/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65542" w:rsidRDefault="00165542" w:rsidP="00165542">
            <w:pPr>
              <w:pStyle w:val="TableParagraph"/>
              <w:ind w:left="0"/>
              <w:rPr>
                <w:color w:val="333333"/>
                <w:spacing w:val="-2"/>
              </w:rPr>
            </w:pPr>
          </w:p>
        </w:tc>
        <w:tc>
          <w:tcPr>
            <w:tcW w:w="3254" w:type="dxa"/>
            <w:vMerge/>
          </w:tcPr>
          <w:p w:rsidR="00165542" w:rsidRDefault="00165542" w:rsidP="00165542">
            <w:pPr>
              <w:pStyle w:val="TableParagraph"/>
              <w:tabs>
                <w:tab w:val="left" w:pos="1664"/>
              </w:tabs>
              <w:ind w:left="0"/>
              <w:rPr>
                <w:color w:val="333333"/>
                <w:spacing w:val="-2"/>
              </w:rPr>
            </w:pPr>
          </w:p>
        </w:tc>
      </w:tr>
      <w:tr w:rsidR="00165542">
        <w:trPr>
          <w:trHeight w:val="1012"/>
        </w:trPr>
        <w:tc>
          <w:tcPr>
            <w:tcW w:w="1058" w:type="dxa"/>
          </w:tcPr>
          <w:p w:rsidR="00165542" w:rsidRDefault="00165542" w:rsidP="00165542">
            <w:pPr>
              <w:pStyle w:val="TableParagraph"/>
              <w:ind w:left="0"/>
              <w:jc w:val="center"/>
            </w:pPr>
            <w:r>
              <w:rPr>
                <w:color w:val="333333"/>
                <w:spacing w:val="-2"/>
              </w:rPr>
              <w:t>23.01.17</w:t>
            </w:r>
          </w:p>
        </w:tc>
        <w:tc>
          <w:tcPr>
            <w:tcW w:w="2623" w:type="dxa"/>
          </w:tcPr>
          <w:p w:rsidR="00165542" w:rsidRDefault="00165542" w:rsidP="00165542">
            <w:pPr>
              <w:pStyle w:val="TableParagraph"/>
              <w:ind w:left="0"/>
            </w:pPr>
            <w:r>
              <w:rPr>
                <w:color w:val="333333"/>
              </w:rPr>
              <w:t>Мастер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по</w:t>
            </w:r>
            <w:r>
              <w:rPr>
                <w:color w:val="333333"/>
                <w:spacing w:val="-11"/>
              </w:rPr>
              <w:t xml:space="preserve"> </w:t>
            </w:r>
            <w:r>
              <w:rPr>
                <w:color w:val="333333"/>
              </w:rPr>
              <w:t>ремонту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 xml:space="preserve">и </w:t>
            </w:r>
            <w:r>
              <w:rPr>
                <w:color w:val="333333"/>
                <w:spacing w:val="-2"/>
              </w:rPr>
              <w:t>обслуживанию</w:t>
            </w:r>
          </w:p>
          <w:p w:rsidR="00165542" w:rsidRDefault="00165542" w:rsidP="00165542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автомобилей</w:t>
            </w:r>
          </w:p>
        </w:tc>
        <w:tc>
          <w:tcPr>
            <w:tcW w:w="2409" w:type="dxa"/>
          </w:tcPr>
          <w:p w:rsidR="00165542" w:rsidRDefault="00165542" w:rsidP="00165542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Офтальмолог</w:t>
            </w:r>
          </w:p>
        </w:tc>
        <w:tc>
          <w:tcPr>
            <w:tcW w:w="3254" w:type="dxa"/>
          </w:tcPr>
          <w:p w:rsidR="003F1A35" w:rsidRDefault="00165542" w:rsidP="00165542">
            <w:pPr>
              <w:pStyle w:val="TableParagraph"/>
              <w:ind w:left="0"/>
              <w:rPr>
                <w:color w:val="333333"/>
                <w:spacing w:val="-2"/>
              </w:rPr>
            </w:pPr>
            <w:r>
              <w:rPr>
                <w:color w:val="333333"/>
                <w:spacing w:val="-2"/>
              </w:rPr>
              <w:t xml:space="preserve">Периметрия </w:t>
            </w:r>
          </w:p>
          <w:p w:rsidR="003F1A35" w:rsidRDefault="00165542" w:rsidP="00165542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color w:val="333333"/>
                <w:spacing w:val="-2"/>
              </w:rPr>
              <w:t>Визометрия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</w:p>
          <w:p w:rsidR="00165542" w:rsidRDefault="00165542" w:rsidP="00165542">
            <w:pPr>
              <w:pStyle w:val="TableParagraph"/>
              <w:ind w:left="0"/>
            </w:pPr>
            <w:r>
              <w:rPr>
                <w:color w:val="333333"/>
                <w:spacing w:val="-2"/>
              </w:rPr>
              <w:t>Тонометрия</w:t>
            </w:r>
          </w:p>
          <w:p w:rsidR="00165542" w:rsidRDefault="00165542" w:rsidP="00165542">
            <w:pPr>
              <w:pStyle w:val="TableParagraph"/>
              <w:ind w:left="0"/>
            </w:pPr>
            <w:proofErr w:type="spellStart"/>
            <w:r>
              <w:rPr>
                <w:color w:val="333333"/>
              </w:rPr>
              <w:t>Биомикроскопия</w:t>
            </w:r>
            <w:proofErr w:type="spellEnd"/>
            <w:r>
              <w:rPr>
                <w:color w:val="333333"/>
                <w:spacing w:val="42"/>
              </w:rPr>
              <w:t xml:space="preserve"> </w:t>
            </w:r>
            <w:r>
              <w:rPr>
                <w:color w:val="333333"/>
                <w:spacing w:val="-4"/>
              </w:rPr>
              <w:t>глаза</w:t>
            </w:r>
          </w:p>
          <w:p w:rsidR="00165542" w:rsidRDefault="00165542" w:rsidP="00165542">
            <w:pPr>
              <w:pStyle w:val="TableParagraph"/>
              <w:ind w:left="0"/>
            </w:pPr>
            <w:r>
              <w:t>Исследование</w:t>
            </w:r>
            <w:r>
              <w:rPr>
                <w:spacing w:val="-14"/>
              </w:rPr>
              <w:t xml:space="preserve"> </w:t>
            </w:r>
            <w:r>
              <w:t>цветоощущения по монохроматическим</w:t>
            </w:r>
            <w:r w:rsidR="003F1A35">
              <w:t xml:space="preserve"> </w:t>
            </w:r>
            <w:r>
              <w:rPr>
                <w:spacing w:val="-2"/>
              </w:rPr>
              <w:t>таблицам</w:t>
            </w:r>
          </w:p>
          <w:p w:rsidR="00165542" w:rsidRDefault="00165542" w:rsidP="00165542">
            <w:pPr>
              <w:pStyle w:val="TableParagraph"/>
              <w:ind w:left="0"/>
            </w:pPr>
            <w:r>
              <w:rPr>
                <w:color w:val="333333"/>
              </w:rPr>
              <w:t>Исследование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 xml:space="preserve">вестибулярного </w:t>
            </w:r>
            <w:r>
              <w:rPr>
                <w:color w:val="333333"/>
                <w:spacing w:val="-2"/>
              </w:rPr>
              <w:t>аппарата</w:t>
            </w:r>
          </w:p>
          <w:p w:rsidR="00165542" w:rsidRDefault="00165542" w:rsidP="00165542">
            <w:pPr>
              <w:pStyle w:val="TableParagraph"/>
              <w:ind w:left="0"/>
            </w:pPr>
            <w:r>
              <w:rPr>
                <w:color w:val="333333"/>
              </w:rPr>
              <w:t>Тональная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 xml:space="preserve">пороговая </w:t>
            </w:r>
            <w:r>
              <w:rPr>
                <w:color w:val="333333"/>
                <w:spacing w:val="-2"/>
              </w:rPr>
              <w:t>аудиометрия</w:t>
            </w:r>
          </w:p>
        </w:tc>
      </w:tr>
      <w:tr w:rsidR="00EF7F8F">
        <w:trPr>
          <w:trHeight w:val="1012"/>
        </w:trPr>
        <w:tc>
          <w:tcPr>
            <w:tcW w:w="1058" w:type="dxa"/>
          </w:tcPr>
          <w:p w:rsidR="00EF7F8F" w:rsidRDefault="00EF7F8F" w:rsidP="00EF7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31.02.01</w:t>
            </w:r>
          </w:p>
        </w:tc>
        <w:tc>
          <w:tcPr>
            <w:tcW w:w="2623" w:type="dxa"/>
          </w:tcPr>
          <w:p w:rsidR="00EF7F8F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378A">
              <w:rPr>
                <w:rFonts w:ascii="Times New Roman" w:hAnsi="Times New Roman" w:cs="Times New Roman"/>
                <w:sz w:val="24"/>
                <w:szCs w:val="24"/>
              </w:rPr>
              <w:t>Лечебное дело</w:t>
            </w:r>
          </w:p>
          <w:p w:rsidR="00EF7F8F" w:rsidRPr="00C92E08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F7F8F" w:rsidRDefault="00EF7F8F" w:rsidP="00EF7F8F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Дерматовенеролог</w:t>
            </w:r>
            <w:proofErr w:type="spellEnd"/>
            <w:r>
              <w:rPr>
                <w:spacing w:val="-2"/>
              </w:rPr>
              <w:t xml:space="preserve"> Стоматолог</w:t>
            </w:r>
          </w:p>
        </w:tc>
        <w:tc>
          <w:tcPr>
            <w:tcW w:w="3254" w:type="dxa"/>
          </w:tcPr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>Исследование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крови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на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 xml:space="preserve">сифилис Исследования на носительство </w:t>
            </w:r>
            <w:r>
              <w:rPr>
                <w:color w:val="333333"/>
                <w:spacing w:val="-2"/>
              </w:rPr>
              <w:t>возбудителей</w:t>
            </w:r>
            <w:r>
              <w:rPr>
                <w:color w:val="333333"/>
              </w:rPr>
              <w:tab/>
            </w:r>
            <w:r>
              <w:rPr>
                <w:color w:val="333333"/>
                <w:spacing w:val="-2"/>
              </w:rPr>
              <w:t xml:space="preserve">кишечных </w:t>
            </w:r>
            <w:r>
              <w:rPr>
                <w:color w:val="333333"/>
              </w:rPr>
              <w:t xml:space="preserve">инфекций и серологическое обследование на брюшной тиф при поступлении на работу и в </w:t>
            </w:r>
            <w:r>
              <w:rPr>
                <w:color w:val="333333"/>
                <w:spacing w:val="-2"/>
              </w:rPr>
              <w:t>дальнейшем</w:t>
            </w:r>
            <w:r>
              <w:rPr>
                <w:color w:val="333333"/>
              </w:rPr>
              <w:t xml:space="preserve"> </w:t>
            </w:r>
            <w:r>
              <w:rPr>
                <w:color w:val="333333"/>
                <w:spacing w:val="-10"/>
              </w:rPr>
              <w:t xml:space="preserve">- </w:t>
            </w:r>
            <w:r>
              <w:rPr>
                <w:color w:val="333333"/>
                <w:spacing w:val="-6"/>
              </w:rPr>
              <w:t xml:space="preserve">по </w:t>
            </w:r>
            <w:proofErr w:type="spellStart"/>
            <w:r>
              <w:rPr>
                <w:color w:val="333333"/>
                <w:spacing w:val="-2"/>
              </w:rPr>
              <w:t>эпидпоказаниям</w:t>
            </w:r>
            <w:proofErr w:type="spellEnd"/>
          </w:p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>
              <w:rPr>
                <w:color w:val="333333"/>
              </w:rPr>
              <w:t>эпидпоказаниям</w:t>
            </w:r>
            <w:proofErr w:type="spellEnd"/>
          </w:p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>Мазок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из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зева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и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носа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на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 xml:space="preserve">наличие патогенного стафилококка при поступлении на работу, в </w:t>
            </w:r>
            <w:r>
              <w:rPr>
                <w:color w:val="333333"/>
                <w:spacing w:val="-2"/>
              </w:rPr>
              <w:t>дальнейшем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-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 xml:space="preserve">по медицинским </w:t>
            </w:r>
            <w:r>
              <w:rPr>
                <w:color w:val="333333"/>
                <w:spacing w:val="-10"/>
              </w:rPr>
              <w:t>и</w:t>
            </w:r>
          </w:p>
          <w:p w:rsidR="00EF7F8F" w:rsidRDefault="00EF7F8F" w:rsidP="00EF7F8F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t>эпидпоказаниям</w:t>
            </w:r>
            <w:proofErr w:type="spellEnd"/>
          </w:p>
        </w:tc>
      </w:tr>
      <w:tr w:rsidR="00EF7F8F">
        <w:trPr>
          <w:trHeight w:val="1012"/>
        </w:trPr>
        <w:tc>
          <w:tcPr>
            <w:tcW w:w="1058" w:type="dxa"/>
          </w:tcPr>
          <w:p w:rsidR="00EF7F8F" w:rsidRDefault="00EF7F8F" w:rsidP="00EF7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78A">
              <w:rPr>
                <w:rFonts w:ascii="Times New Roman" w:hAnsi="Times New Roman" w:cs="Times New Roman"/>
                <w:sz w:val="24"/>
                <w:szCs w:val="24"/>
              </w:rPr>
              <w:t>34.02.01</w:t>
            </w:r>
          </w:p>
        </w:tc>
        <w:tc>
          <w:tcPr>
            <w:tcW w:w="2623" w:type="dxa"/>
          </w:tcPr>
          <w:p w:rsidR="00EF7F8F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378A"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  <w:p w:rsidR="00EF7F8F" w:rsidRPr="00A9378A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F7F8F" w:rsidRDefault="00EF7F8F" w:rsidP="00EF7F8F">
            <w:pPr>
              <w:pStyle w:val="TableParagraph"/>
              <w:ind w:left="0"/>
              <w:rPr>
                <w:color w:val="333333"/>
                <w:spacing w:val="-2"/>
              </w:rPr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Дерматовенеролог</w:t>
            </w:r>
            <w:proofErr w:type="spellEnd"/>
            <w:r>
              <w:rPr>
                <w:spacing w:val="-2"/>
              </w:rPr>
              <w:t xml:space="preserve"> Стоматолог</w:t>
            </w:r>
          </w:p>
        </w:tc>
        <w:tc>
          <w:tcPr>
            <w:tcW w:w="3254" w:type="dxa"/>
          </w:tcPr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>Исследование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крови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на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 xml:space="preserve">сифилис Исследования на носительство </w:t>
            </w:r>
            <w:r>
              <w:rPr>
                <w:color w:val="333333"/>
                <w:spacing w:val="-2"/>
              </w:rPr>
              <w:t>возбудителей</w:t>
            </w:r>
            <w:r>
              <w:rPr>
                <w:color w:val="333333"/>
              </w:rPr>
              <w:tab/>
            </w:r>
            <w:r>
              <w:rPr>
                <w:color w:val="333333"/>
                <w:spacing w:val="-2"/>
              </w:rPr>
              <w:t xml:space="preserve">кишечных </w:t>
            </w:r>
            <w:r>
              <w:rPr>
                <w:color w:val="333333"/>
              </w:rPr>
              <w:t xml:space="preserve">инфекций и серологическое обследование на брюшной тиф при поступлении на работу и в </w:t>
            </w:r>
            <w:r>
              <w:rPr>
                <w:color w:val="333333"/>
                <w:spacing w:val="-2"/>
              </w:rPr>
              <w:t>дальнейшем</w:t>
            </w:r>
            <w:r>
              <w:rPr>
                <w:color w:val="333333"/>
              </w:rPr>
              <w:t xml:space="preserve"> </w:t>
            </w:r>
            <w:r>
              <w:rPr>
                <w:color w:val="333333"/>
                <w:spacing w:val="-10"/>
              </w:rPr>
              <w:t xml:space="preserve">- </w:t>
            </w:r>
            <w:r>
              <w:rPr>
                <w:color w:val="333333"/>
                <w:spacing w:val="-6"/>
              </w:rPr>
              <w:t xml:space="preserve">по </w:t>
            </w:r>
            <w:proofErr w:type="spellStart"/>
            <w:r>
              <w:rPr>
                <w:color w:val="333333"/>
                <w:spacing w:val="-2"/>
              </w:rPr>
              <w:t>эпидпоказаниям</w:t>
            </w:r>
            <w:proofErr w:type="spellEnd"/>
          </w:p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>
              <w:rPr>
                <w:color w:val="333333"/>
              </w:rPr>
              <w:t>эпидпоказаниям</w:t>
            </w:r>
            <w:proofErr w:type="spellEnd"/>
          </w:p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>Мазок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из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зева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и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носа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на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 xml:space="preserve">наличие патогенного стафилококка при поступлении на работу, в </w:t>
            </w:r>
            <w:r>
              <w:rPr>
                <w:color w:val="333333"/>
                <w:spacing w:val="-2"/>
              </w:rPr>
              <w:lastRenderedPageBreak/>
              <w:t>дальнейшем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-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 xml:space="preserve">по медицинским </w:t>
            </w:r>
            <w:r>
              <w:rPr>
                <w:color w:val="333333"/>
                <w:spacing w:val="-10"/>
              </w:rPr>
              <w:t>и</w:t>
            </w:r>
          </w:p>
          <w:p w:rsidR="00EF7F8F" w:rsidRDefault="00EF7F8F" w:rsidP="00EF7F8F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t>эпидпоказаниям</w:t>
            </w:r>
            <w:proofErr w:type="spellEnd"/>
          </w:p>
        </w:tc>
      </w:tr>
      <w:tr w:rsidR="00016723">
        <w:trPr>
          <w:trHeight w:val="1012"/>
        </w:trPr>
        <w:tc>
          <w:tcPr>
            <w:tcW w:w="1058" w:type="dxa"/>
          </w:tcPr>
          <w:p w:rsidR="00016723" w:rsidRPr="00A9378A" w:rsidRDefault="00016723" w:rsidP="00EF7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40.02.02</w:t>
            </w:r>
          </w:p>
        </w:tc>
        <w:tc>
          <w:tcPr>
            <w:tcW w:w="2623" w:type="dxa"/>
          </w:tcPr>
          <w:p w:rsidR="00016723" w:rsidRDefault="00016723" w:rsidP="0001672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Правоохранительная деятельность</w:t>
            </w:r>
          </w:p>
          <w:p w:rsidR="00016723" w:rsidRPr="00A9378A" w:rsidRDefault="00016723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16723" w:rsidRDefault="00016723" w:rsidP="00EF7F8F">
            <w:pPr>
              <w:pStyle w:val="TableParagraph"/>
              <w:ind w:left="0"/>
            </w:pPr>
            <w:proofErr w:type="spellStart"/>
            <w:r>
              <w:t>Оториноларинголог</w:t>
            </w:r>
            <w:proofErr w:type="spellEnd"/>
            <w:r>
              <w:t>, Невролог</w:t>
            </w:r>
            <w:r>
              <w:t xml:space="preserve"> </w:t>
            </w:r>
          </w:p>
          <w:p w:rsidR="00016723" w:rsidRDefault="00016723" w:rsidP="00EF7F8F">
            <w:pPr>
              <w:pStyle w:val="TableParagraph"/>
              <w:ind w:left="0"/>
            </w:pPr>
            <w:r>
              <w:t>Офтальмолог</w:t>
            </w:r>
          </w:p>
          <w:p w:rsidR="00016723" w:rsidRDefault="00016723" w:rsidP="00EF7F8F">
            <w:pPr>
              <w:pStyle w:val="TableParagraph"/>
              <w:ind w:left="0"/>
            </w:pPr>
            <w:r>
              <w:t>Хирург</w:t>
            </w:r>
            <w:r>
              <w:t xml:space="preserve"> </w:t>
            </w:r>
          </w:p>
          <w:p w:rsidR="00016723" w:rsidRDefault="00016723" w:rsidP="00EF7F8F">
            <w:pPr>
              <w:pStyle w:val="TableParagraph"/>
              <w:ind w:left="0"/>
            </w:pPr>
            <w:r>
              <w:t>Психиатр</w:t>
            </w:r>
          </w:p>
          <w:p w:rsidR="00016723" w:rsidRDefault="00016723" w:rsidP="00EF7F8F">
            <w:pPr>
              <w:pStyle w:val="TableParagraph"/>
              <w:ind w:left="0"/>
            </w:pPr>
            <w:r>
              <w:t>Нарколог</w:t>
            </w:r>
          </w:p>
          <w:p w:rsidR="00016723" w:rsidRDefault="00016723" w:rsidP="00EF7F8F">
            <w:pPr>
              <w:pStyle w:val="TableParagraph"/>
              <w:ind w:left="0"/>
            </w:pPr>
            <w:r>
              <w:t>Стоматолог</w:t>
            </w:r>
          </w:p>
          <w:p w:rsidR="00016723" w:rsidRDefault="00016723" w:rsidP="00EF7F8F">
            <w:pPr>
              <w:pStyle w:val="TableParagraph"/>
              <w:ind w:left="0"/>
              <w:rPr>
                <w:color w:val="333333"/>
                <w:spacing w:val="-2"/>
              </w:rPr>
            </w:pPr>
            <w:r>
              <w:t>Гинеколог (у девушек)</w:t>
            </w:r>
          </w:p>
        </w:tc>
        <w:tc>
          <w:tcPr>
            <w:tcW w:w="3254" w:type="dxa"/>
          </w:tcPr>
          <w:p w:rsidR="00016723" w:rsidRDefault="00016723" w:rsidP="00EF7F8F">
            <w:pPr>
              <w:pStyle w:val="TableParagraph"/>
              <w:ind w:left="0"/>
            </w:pPr>
            <w:r>
              <w:t>Спирометрия</w:t>
            </w:r>
          </w:p>
          <w:p w:rsidR="00016723" w:rsidRDefault="00016723" w:rsidP="00EF7F8F">
            <w:pPr>
              <w:pStyle w:val="TableParagraph"/>
              <w:ind w:left="0"/>
            </w:pPr>
            <w:r>
              <w:t>Исследова</w:t>
            </w:r>
            <w:r>
              <w:t xml:space="preserve">ние вестибулярного </w:t>
            </w:r>
            <w:proofErr w:type="spellStart"/>
            <w:r>
              <w:t>анализатора</w:t>
            </w:r>
          </w:p>
          <w:p w:rsidR="00016723" w:rsidRDefault="00016723" w:rsidP="00EF7F8F">
            <w:pPr>
              <w:pStyle w:val="TableParagraph"/>
              <w:ind w:left="0"/>
            </w:pPr>
            <w:proofErr w:type="spellEnd"/>
            <w:r>
              <w:t>Острота зрения</w:t>
            </w:r>
          </w:p>
          <w:p w:rsidR="00016723" w:rsidRDefault="00016723" w:rsidP="00EF7F8F">
            <w:pPr>
              <w:pStyle w:val="TableParagraph"/>
              <w:ind w:left="0"/>
            </w:pPr>
            <w:proofErr w:type="spellStart"/>
            <w:r>
              <w:t>Аудиометрия</w:t>
            </w:r>
          </w:p>
          <w:p w:rsidR="00016723" w:rsidRDefault="00016723" w:rsidP="00EF7F8F">
            <w:pPr>
              <w:pStyle w:val="TableParagraph"/>
              <w:ind w:left="0"/>
              <w:rPr>
                <w:color w:val="333333"/>
              </w:rPr>
            </w:pPr>
            <w:proofErr w:type="spellEnd"/>
            <w:r>
              <w:t>Динамометрия</w:t>
            </w:r>
          </w:p>
        </w:tc>
      </w:tr>
      <w:tr w:rsidR="00EF7F8F">
        <w:trPr>
          <w:trHeight w:val="1012"/>
        </w:trPr>
        <w:tc>
          <w:tcPr>
            <w:tcW w:w="1058" w:type="dxa"/>
          </w:tcPr>
          <w:p w:rsidR="00EF7F8F" w:rsidRPr="00366784" w:rsidRDefault="00EF7F8F" w:rsidP="00EF7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1CD"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  <w:t>43.02.15</w:t>
            </w:r>
          </w:p>
        </w:tc>
        <w:tc>
          <w:tcPr>
            <w:tcW w:w="2623" w:type="dxa"/>
          </w:tcPr>
          <w:p w:rsidR="00EF7F8F" w:rsidRDefault="00EF7F8F" w:rsidP="00EF7F8F">
            <w:pPr>
              <w:pStyle w:val="ConsPlusCell"/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</w:pPr>
            <w:r w:rsidRPr="002731CD"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  <w:t>Поварское и кондитерское дело</w:t>
            </w:r>
          </w:p>
          <w:p w:rsidR="00EF7F8F" w:rsidRPr="00366784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EF7F8F" w:rsidRDefault="00EF7F8F" w:rsidP="00EF7F8F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t>Оториноларинголог</w:t>
            </w:r>
            <w:proofErr w:type="spellEnd"/>
            <w:r>
              <w:rPr>
                <w:color w:val="333333"/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Дерматовенеролог</w:t>
            </w:r>
            <w:proofErr w:type="spellEnd"/>
            <w:r>
              <w:rPr>
                <w:spacing w:val="-2"/>
              </w:rPr>
              <w:t xml:space="preserve"> Стоматолог</w:t>
            </w:r>
          </w:p>
        </w:tc>
        <w:tc>
          <w:tcPr>
            <w:tcW w:w="3254" w:type="dxa"/>
            <w:vMerge w:val="restart"/>
          </w:tcPr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>Исследование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крови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>на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</w:rPr>
              <w:t xml:space="preserve">сифилис Исследования на носительство </w:t>
            </w:r>
            <w:r>
              <w:rPr>
                <w:color w:val="333333"/>
                <w:spacing w:val="-2"/>
              </w:rPr>
              <w:t>возбудителей</w:t>
            </w:r>
            <w:r>
              <w:rPr>
                <w:color w:val="333333"/>
              </w:rPr>
              <w:tab/>
            </w:r>
            <w:r>
              <w:rPr>
                <w:color w:val="333333"/>
                <w:spacing w:val="-2"/>
              </w:rPr>
              <w:t xml:space="preserve">кишечных </w:t>
            </w:r>
            <w:r>
              <w:rPr>
                <w:color w:val="333333"/>
              </w:rPr>
              <w:t xml:space="preserve">инфекций и серологическое обследование на брюшной тиф при поступлении на работу и в </w:t>
            </w:r>
            <w:r>
              <w:rPr>
                <w:color w:val="333333"/>
                <w:spacing w:val="-2"/>
              </w:rPr>
              <w:t>дальнейшем</w:t>
            </w:r>
            <w:r>
              <w:rPr>
                <w:color w:val="333333"/>
              </w:rPr>
              <w:t xml:space="preserve"> </w:t>
            </w:r>
            <w:r>
              <w:rPr>
                <w:color w:val="333333"/>
                <w:spacing w:val="-10"/>
              </w:rPr>
              <w:t xml:space="preserve">- </w:t>
            </w:r>
            <w:r>
              <w:rPr>
                <w:color w:val="333333"/>
                <w:spacing w:val="-6"/>
              </w:rPr>
              <w:t xml:space="preserve">по </w:t>
            </w:r>
            <w:proofErr w:type="spellStart"/>
            <w:r>
              <w:rPr>
                <w:color w:val="333333"/>
                <w:spacing w:val="-2"/>
              </w:rPr>
              <w:t>эпидпоказаниям</w:t>
            </w:r>
            <w:proofErr w:type="spellEnd"/>
          </w:p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>
              <w:rPr>
                <w:color w:val="333333"/>
              </w:rPr>
              <w:t>эпидпоказаниям</w:t>
            </w:r>
            <w:proofErr w:type="spellEnd"/>
          </w:p>
          <w:p w:rsidR="00EF7F8F" w:rsidRDefault="00EF7F8F" w:rsidP="00EF7F8F">
            <w:pPr>
              <w:pStyle w:val="TableParagraph"/>
              <w:ind w:left="0"/>
            </w:pPr>
            <w:r>
              <w:rPr>
                <w:color w:val="333333"/>
              </w:rPr>
              <w:t>Мазок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из</w:t>
            </w:r>
            <w:r>
              <w:rPr>
                <w:color w:val="333333"/>
                <w:spacing w:val="-7"/>
              </w:rPr>
              <w:t xml:space="preserve"> </w:t>
            </w:r>
            <w:r>
              <w:rPr>
                <w:color w:val="333333"/>
              </w:rPr>
              <w:t>зева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и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носа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>на</w:t>
            </w:r>
            <w:r>
              <w:rPr>
                <w:color w:val="333333"/>
                <w:spacing w:val="-6"/>
              </w:rPr>
              <w:t xml:space="preserve"> </w:t>
            </w:r>
            <w:r>
              <w:rPr>
                <w:color w:val="333333"/>
              </w:rPr>
              <w:t xml:space="preserve">наличие патогенного стафилококка при поступлении на работу, в </w:t>
            </w:r>
            <w:r>
              <w:rPr>
                <w:color w:val="333333"/>
                <w:spacing w:val="-2"/>
              </w:rPr>
              <w:t>дальнейшем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-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 xml:space="preserve">по медицинским </w:t>
            </w:r>
            <w:r>
              <w:rPr>
                <w:color w:val="333333"/>
                <w:spacing w:val="-10"/>
              </w:rPr>
              <w:t>и</w:t>
            </w:r>
          </w:p>
          <w:p w:rsidR="00EF7F8F" w:rsidRDefault="00EF7F8F" w:rsidP="00EF7F8F">
            <w:pPr>
              <w:pStyle w:val="TableParagraph"/>
              <w:ind w:left="0"/>
            </w:pPr>
            <w:proofErr w:type="spellStart"/>
            <w:r>
              <w:rPr>
                <w:color w:val="333333"/>
                <w:spacing w:val="-2"/>
              </w:rPr>
              <w:t>эпидпоказаниям</w:t>
            </w:r>
            <w:proofErr w:type="spellEnd"/>
          </w:p>
        </w:tc>
      </w:tr>
      <w:tr w:rsidR="00EF7F8F">
        <w:trPr>
          <w:trHeight w:val="1012"/>
        </w:trPr>
        <w:tc>
          <w:tcPr>
            <w:tcW w:w="1058" w:type="dxa"/>
          </w:tcPr>
          <w:p w:rsidR="00EF7F8F" w:rsidRPr="00366784" w:rsidRDefault="00EF7F8F" w:rsidP="00EF7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784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</w:p>
        </w:tc>
        <w:tc>
          <w:tcPr>
            <w:tcW w:w="2623" w:type="dxa"/>
          </w:tcPr>
          <w:p w:rsidR="00EF7F8F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66784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  <w:p w:rsidR="00EF7F8F" w:rsidRPr="00366784" w:rsidRDefault="00EF7F8F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F7F8F" w:rsidRDefault="00EF7F8F" w:rsidP="00EF7F8F">
            <w:pPr>
              <w:pStyle w:val="TableParagraph"/>
              <w:ind w:left="0"/>
              <w:rPr>
                <w:color w:val="333333"/>
                <w:spacing w:val="-2"/>
              </w:rPr>
            </w:pPr>
          </w:p>
        </w:tc>
        <w:tc>
          <w:tcPr>
            <w:tcW w:w="3254" w:type="dxa"/>
            <w:vMerge/>
          </w:tcPr>
          <w:p w:rsidR="00EF7F8F" w:rsidRDefault="00EF7F8F" w:rsidP="00EF7F8F">
            <w:pPr>
              <w:pStyle w:val="TableParagraph"/>
              <w:tabs>
                <w:tab w:val="left" w:pos="1664"/>
              </w:tabs>
              <w:ind w:left="0"/>
              <w:rPr>
                <w:color w:val="333333"/>
                <w:spacing w:val="-2"/>
              </w:rPr>
            </w:pPr>
          </w:p>
        </w:tc>
      </w:tr>
      <w:tr w:rsidR="00C668AC">
        <w:trPr>
          <w:trHeight w:val="1012"/>
        </w:trPr>
        <w:tc>
          <w:tcPr>
            <w:tcW w:w="1058" w:type="dxa"/>
          </w:tcPr>
          <w:p w:rsidR="00C668AC" w:rsidRPr="00366784" w:rsidRDefault="00543747" w:rsidP="00EF7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  <w:t>44.02.01</w:t>
            </w:r>
          </w:p>
        </w:tc>
        <w:tc>
          <w:tcPr>
            <w:tcW w:w="2623" w:type="dxa"/>
          </w:tcPr>
          <w:p w:rsidR="00C668AC" w:rsidRPr="00366784" w:rsidRDefault="00543747" w:rsidP="00EF7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1"/>
                <w:shd w:val="clear" w:color="auto" w:fill="F9F9F9"/>
              </w:rPr>
              <w:t>Дошкольное образование</w:t>
            </w:r>
          </w:p>
        </w:tc>
        <w:tc>
          <w:tcPr>
            <w:tcW w:w="2409" w:type="dxa"/>
          </w:tcPr>
          <w:p w:rsidR="00543747" w:rsidRDefault="00543747" w:rsidP="00EF7F8F">
            <w:pPr>
              <w:pStyle w:val="TableParagraph"/>
              <w:ind w:left="0"/>
            </w:pPr>
            <w:r>
              <w:t xml:space="preserve">Терапевт </w:t>
            </w:r>
          </w:p>
          <w:p w:rsidR="00543747" w:rsidRDefault="00543747" w:rsidP="00EF7F8F">
            <w:pPr>
              <w:pStyle w:val="TableParagraph"/>
              <w:ind w:left="0"/>
            </w:pPr>
            <w:r>
              <w:t xml:space="preserve">Психиатр </w:t>
            </w:r>
          </w:p>
          <w:p w:rsidR="00C668AC" w:rsidRDefault="00543747" w:rsidP="00EF7F8F">
            <w:pPr>
              <w:pStyle w:val="TableParagraph"/>
              <w:ind w:left="0"/>
              <w:rPr>
                <w:color w:val="333333"/>
                <w:spacing w:val="-2"/>
              </w:rPr>
            </w:pPr>
            <w:r>
              <w:t xml:space="preserve">Нарколог </w:t>
            </w:r>
            <w:proofErr w:type="spellStart"/>
            <w:r>
              <w:t>Дерматовенеролог</w:t>
            </w:r>
            <w:proofErr w:type="spellEnd"/>
            <w:r>
              <w:t xml:space="preserve"> </w:t>
            </w:r>
            <w:proofErr w:type="spellStart"/>
            <w:r>
              <w:t>Оториноларинголог</w:t>
            </w:r>
            <w:proofErr w:type="spellEnd"/>
            <w:r>
              <w:t xml:space="preserve"> Стоматолог</w:t>
            </w:r>
          </w:p>
        </w:tc>
        <w:tc>
          <w:tcPr>
            <w:tcW w:w="3254" w:type="dxa"/>
          </w:tcPr>
          <w:p w:rsidR="00543747" w:rsidRDefault="00543747" w:rsidP="00EF7F8F">
            <w:pPr>
              <w:pStyle w:val="TableParagraph"/>
              <w:tabs>
                <w:tab w:val="left" w:pos="1664"/>
              </w:tabs>
              <w:ind w:left="0"/>
            </w:pPr>
            <w:r>
              <w:t xml:space="preserve">Рентгенография грудной клетки Исследование крови на сифилис Мазки на гонорею </w:t>
            </w:r>
          </w:p>
          <w:p w:rsidR="00543747" w:rsidRDefault="00543747" w:rsidP="00543747">
            <w:pPr>
              <w:pStyle w:val="TableParagraph"/>
              <w:tabs>
                <w:tab w:val="left" w:pos="1664"/>
              </w:tabs>
              <w:ind w:left="0"/>
            </w:pPr>
            <w:r>
              <w:t>Исследования на гельминтозы К</w:t>
            </w:r>
            <w:r>
              <w:t>линический анализ крови (гемоглобин, цветной показатель, эритроциты, тромбоциты, лейкоцит</w:t>
            </w:r>
            <w:r>
              <w:t>ы, лейкоцитарная формула, СОЭ)</w:t>
            </w:r>
          </w:p>
          <w:p w:rsidR="00543747" w:rsidRDefault="00543747" w:rsidP="00543747">
            <w:pPr>
              <w:pStyle w:val="TableParagraph"/>
              <w:tabs>
                <w:tab w:val="left" w:pos="1664"/>
              </w:tabs>
              <w:ind w:left="0"/>
            </w:pPr>
            <w:r>
              <w:t>К</w:t>
            </w:r>
            <w:r>
              <w:t>линический анализ мочи (удельный вес, бел</w:t>
            </w:r>
            <w:r>
              <w:t>ок, сахар, микроскопия осадка)</w:t>
            </w:r>
          </w:p>
          <w:p w:rsidR="00543747" w:rsidRDefault="00543747" w:rsidP="00543747">
            <w:pPr>
              <w:pStyle w:val="TableParagraph"/>
              <w:tabs>
                <w:tab w:val="left" w:pos="1664"/>
              </w:tabs>
              <w:ind w:left="0"/>
            </w:pPr>
            <w:r>
              <w:t>Электрокардиография</w:t>
            </w:r>
          </w:p>
          <w:p w:rsidR="00C668AC" w:rsidRDefault="00543747" w:rsidP="00543747">
            <w:pPr>
              <w:pStyle w:val="TableParagraph"/>
              <w:tabs>
                <w:tab w:val="left" w:pos="1664"/>
              </w:tabs>
              <w:ind w:left="0"/>
              <w:rPr>
                <w:color w:val="333333"/>
                <w:spacing w:val="-2"/>
              </w:rPr>
            </w:pPr>
            <w:r>
              <w:t>Ц</w:t>
            </w:r>
            <w:r>
              <w:t>ифровая флюорография или рентгенография в 2 проекциях (прямая и правая боковая) легких</w:t>
            </w:r>
            <w:r>
              <w:t xml:space="preserve"> Б</w:t>
            </w:r>
            <w:r>
              <w:t>иохимический скрининг: содержание в сыворотке крови глюкозы, холестерина.</w:t>
            </w:r>
          </w:p>
        </w:tc>
      </w:tr>
    </w:tbl>
    <w:p w:rsidR="002004CE" w:rsidRDefault="002004CE" w:rsidP="007E4035">
      <w:pPr>
        <w:pStyle w:val="TableParagraph"/>
        <w:ind w:left="0" w:firstLine="709"/>
        <w:sectPr w:rsidR="002004CE">
          <w:type w:val="continuous"/>
          <w:pgSz w:w="11910" w:h="16840"/>
          <w:pgMar w:top="540" w:right="708" w:bottom="627" w:left="1417" w:header="720" w:footer="720" w:gutter="0"/>
          <w:cols w:space="720"/>
        </w:sectPr>
      </w:pPr>
    </w:p>
    <w:p w:rsidR="002004CE" w:rsidRPr="009C215E" w:rsidRDefault="00A911B5" w:rsidP="007E4035">
      <w:pPr>
        <w:ind w:firstLine="709"/>
        <w:jc w:val="center"/>
        <w:rPr>
          <w:b/>
          <w:spacing w:val="-2"/>
          <w:sz w:val="24"/>
        </w:rPr>
      </w:pPr>
      <w:bookmarkStart w:id="0" w:name="_GoBack"/>
      <w:bookmarkEnd w:id="0"/>
      <w:r w:rsidRPr="009C215E">
        <w:rPr>
          <w:b/>
          <w:sz w:val="24"/>
        </w:rPr>
        <w:lastRenderedPageBreak/>
        <w:t>МЕДИЦИНСКИЕ</w:t>
      </w:r>
      <w:r w:rsidRPr="009C215E">
        <w:rPr>
          <w:b/>
          <w:spacing w:val="-11"/>
          <w:sz w:val="24"/>
        </w:rPr>
        <w:t xml:space="preserve"> </w:t>
      </w:r>
      <w:r w:rsidRPr="009C215E">
        <w:rPr>
          <w:b/>
          <w:sz w:val="24"/>
        </w:rPr>
        <w:t>ОСМОТРЫ</w:t>
      </w:r>
      <w:r w:rsidRPr="009C215E">
        <w:rPr>
          <w:b/>
          <w:spacing w:val="-8"/>
          <w:sz w:val="24"/>
        </w:rPr>
        <w:t xml:space="preserve"> </w:t>
      </w:r>
      <w:r w:rsidRPr="009C215E">
        <w:rPr>
          <w:b/>
          <w:sz w:val="24"/>
        </w:rPr>
        <w:t>ДЛЯ</w:t>
      </w:r>
      <w:r w:rsidRPr="009C215E">
        <w:rPr>
          <w:b/>
          <w:spacing w:val="-8"/>
          <w:sz w:val="24"/>
        </w:rPr>
        <w:t xml:space="preserve"> </w:t>
      </w:r>
      <w:r w:rsidRPr="009C215E">
        <w:rPr>
          <w:b/>
          <w:sz w:val="24"/>
        </w:rPr>
        <w:t>ВСЕХ</w:t>
      </w:r>
      <w:r w:rsidRPr="009C215E">
        <w:rPr>
          <w:b/>
          <w:spacing w:val="-4"/>
          <w:sz w:val="24"/>
        </w:rPr>
        <w:t xml:space="preserve"> </w:t>
      </w:r>
      <w:r w:rsidRPr="009C215E">
        <w:rPr>
          <w:b/>
          <w:spacing w:val="-2"/>
          <w:sz w:val="24"/>
        </w:rPr>
        <w:t>ПОСТУПАЮЩИХ</w:t>
      </w:r>
    </w:p>
    <w:p w:rsidR="009C215E" w:rsidRPr="007E4035" w:rsidRDefault="009C215E" w:rsidP="007E4035">
      <w:pPr>
        <w:ind w:firstLine="709"/>
        <w:jc w:val="center"/>
        <w:rPr>
          <w:b/>
          <w:sz w:val="28"/>
        </w:rPr>
      </w:pPr>
    </w:p>
    <w:p w:rsidR="00A911B5" w:rsidRPr="009634FC" w:rsidRDefault="007E4035" w:rsidP="007E4035">
      <w:pPr>
        <w:ind w:firstLine="709"/>
        <w:jc w:val="both"/>
        <w:rPr>
          <w:b/>
          <w:i/>
          <w:sz w:val="24"/>
          <w:szCs w:val="24"/>
          <w:u w:val="single"/>
        </w:rPr>
      </w:pPr>
      <w:r w:rsidRPr="009634FC">
        <w:rPr>
          <w:b/>
          <w:i/>
          <w:sz w:val="24"/>
          <w:szCs w:val="24"/>
          <w:u w:val="single"/>
        </w:rPr>
        <w:t>П</w:t>
      </w:r>
      <w:r w:rsidR="009634FC" w:rsidRPr="009634FC">
        <w:rPr>
          <w:b/>
          <w:i/>
          <w:sz w:val="24"/>
          <w:szCs w:val="24"/>
          <w:u w:val="single"/>
        </w:rPr>
        <w:t>риказ</w:t>
      </w:r>
      <w:r w:rsidRPr="009634FC">
        <w:rPr>
          <w:b/>
          <w:i/>
          <w:sz w:val="24"/>
          <w:szCs w:val="24"/>
          <w:u w:val="single"/>
        </w:rPr>
        <w:t xml:space="preserve"> Министерства здравоохранения Российской Федерации от 13.05.2025 № 274н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ведения»</w:t>
      </w:r>
    </w:p>
    <w:p w:rsidR="009634FC" w:rsidRPr="009634FC" w:rsidRDefault="009634FC" w:rsidP="007E4035">
      <w:pPr>
        <w:ind w:firstLine="709"/>
        <w:jc w:val="both"/>
        <w:rPr>
          <w:b/>
          <w:i/>
          <w:sz w:val="24"/>
          <w:szCs w:val="24"/>
          <w:u w:val="single"/>
        </w:rPr>
      </w:pPr>
    </w:p>
    <w:p w:rsidR="009634FC" w:rsidRPr="009634FC" w:rsidRDefault="009634FC" w:rsidP="007E4035">
      <w:pPr>
        <w:ind w:firstLine="709"/>
        <w:jc w:val="both"/>
        <w:rPr>
          <w:b/>
          <w:i/>
          <w:sz w:val="24"/>
          <w:szCs w:val="24"/>
          <w:highlight w:val="yellow"/>
          <w:u w:val="single"/>
        </w:rPr>
      </w:pPr>
      <w:r w:rsidRPr="009634FC">
        <w:rPr>
          <w:b/>
          <w:i/>
          <w:sz w:val="24"/>
          <w:szCs w:val="24"/>
          <w:u w:val="single"/>
        </w:rPr>
        <w:t>Приказ Минздрава России от 14.09.2020№ 972н «Об утверждении Порядка выдачи медицинскими организациями справок и медицинских заключений»</w:t>
      </w:r>
    </w:p>
    <w:p w:rsidR="009634FC" w:rsidRDefault="009634FC" w:rsidP="007E4035">
      <w:pPr>
        <w:ind w:firstLine="709"/>
        <w:jc w:val="both"/>
        <w:rPr>
          <w:i/>
          <w:color w:val="333333"/>
          <w:sz w:val="24"/>
          <w:highlight w:val="yellow"/>
          <w:u w:val="single" w:color="333333"/>
        </w:rPr>
      </w:pPr>
    </w:p>
    <w:p w:rsidR="002004CE" w:rsidRPr="009634FC" w:rsidRDefault="00A911B5" w:rsidP="007E4035">
      <w:pPr>
        <w:ind w:firstLine="709"/>
        <w:jc w:val="both"/>
        <w:rPr>
          <w:i/>
          <w:sz w:val="24"/>
        </w:rPr>
      </w:pPr>
      <w:r w:rsidRPr="009634FC">
        <w:rPr>
          <w:i/>
          <w:color w:val="333333"/>
          <w:sz w:val="24"/>
          <w:u w:val="single" w:color="333333"/>
        </w:rPr>
        <w:t>Справка</w:t>
      </w:r>
      <w:r w:rsidRPr="009634FC">
        <w:rPr>
          <w:i/>
          <w:color w:val="333333"/>
          <w:spacing w:val="-2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о</w:t>
      </w:r>
      <w:r w:rsidRPr="009634FC">
        <w:rPr>
          <w:i/>
          <w:color w:val="333333"/>
          <w:spacing w:val="-2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состоянии</w:t>
      </w:r>
      <w:r w:rsidRPr="009634FC">
        <w:rPr>
          <w:i/>
          <w:color w:val="333333"/>
          <w:spacing w:val="-1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здоровья</w:t>
      </w:r>
      <w:r w:rsidRPr="009634FC">
        <w:rPr>
          <w:i/>
          <w:color w:val="333333"/>
          <w:spacing w:val="-1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текущего</w:t>
      </w:r>
      <w:r w:rsidRPr="009634FC">
        <w:rPr>
          <w:i/>
          <w:color w:val="333333"/>
          <w:spacing w:val="-1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года</w:t>
      </w:r>
      <w:r w:rsidRPr="009634FC">
        <w:rPr>
          <w:i/>
          <w:color w:val="333333"/>
          <w:spacing w:val="-4"/>
          <w:sz w:val="24"/>
          <w:u w:val="single" w:color="333333"/>
        </w:rPr>
        <w:t xml:space="preserve"> </w:t>
      </w:r>
      <w:r w:rsidR="009634FC" w:rsidRPr="009634FC">
        <w:t>(бумажная или электронная справка установленного образца с печатью).</w:t>
      </w:r>
    </w:p>
    <w:p w:rsidR="009634FC" w:rsidRDefault="009634FC" w:rsidP="007E4035">
      <w:pPr>
        <w:pStyle w:val="a3"/>
        <w:ind w:firstLine="709"/>
        <w:jc w:val="both"/>
        <w:rPr>
          <w:highlight w:val="yellow"/>
        </w:rPr>
      </w:pPr>
    </w:p>
    <w:p w:rsidR="002004CE" w:rsidRPr="009634FC" w:rsidRDefault="00A911B5" w:rsidP="007E4035">
      <w:pPr>
        <w:pStyle w:val="a3"/>
        <w:ind w:firstLine="709"/>
        <w:jc w:val="both"/>
        <w:rPr>
          <w:b/>
          <w:i/>
          <w:u w:val="single"/>
        </w:rPr>
      </w:pPr>
      <w:r w:rsidRPr="009634FC">
        <w:rPr>
          <w:b/>
          <w:i/>
          <w:u w:val="single"/>
        </w:rPr>
        <w:t>Приказ Минздрава РФ от 17.09.1993 N 220 "О мерах по развитию и совершенствованию инфекционной службы в Российской Федерации"</w:t>
      </w:r>
    </w:p>
    <w:p w:rsidR="002004CE" w:rsidRPr="009634FC" w:rsidRDefault="00A911B5" w:rsidP="007E4035">
      <w:pPr>
        <w:ind w:firstLine="709"/>
        <w:jc w:val="both"/>
        <w:rPr>
          <w:i/>
          <w:sz w:val="24"/>
        </w:rPr>
      </w:pPr>
      <w:r w:rsidRPr="009634FC">
        <w:rPr>
          <w:i/>
          <w:color w:val="333333"/>
          <w:sz w:val="24"/>
          <w:u w:val="single" w:color="333333"/>
        </w:rPr>
        <w:t>Сертификат</w:t>
      </w:r>
      <w:r w:rsidRPr="009634FC">
        <w:rPr>
          <w:i/>
          <w:color w:val="333333"/>
          <w:spacing w:val="-4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о</w:t>
      </w:r>
      <w:r w:rsidRPr="009634FC">
        <w:rPr>
          <w:i/>
          <w:color w:val="333333"/>
          <w:spacing w:val="-3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профилактических</w:t>
      </w:r>
      <w:r w:rsidRPr="009634FC">
        <w:rPr>
          <w:i/>
          <w:color w:val="333333"/>
          <w:spacing w:val="-3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прививках</w:t>
      </w:r>
      <w:r w:rsidRPr="009634FC">
        <w:rPr>
          <w:i/>
          <w:color w:val="333333"/>
          <w:spacing w:val="-2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форма</w:t>
      </w:r>
      <w:r w:rsidRPr="009634FC">
        <w:rPr>
          <w:i/>
          <w:color w:val="333333"/>
          <w:spacing w:val="-3"/>
          <w:sz w:val="24"/>
          <w:u w:val="single" w:color="333333"/>
        </w:rPr>
        <w:t xml:space="preserve"> </w:t>
      </w:r>
      <w:r w:rsidRPr="009634FC">
        <w:rPr>
          <w:i/>
          <w:color w:val="333333"/>
          <w:sz w:val="24"/>
          <w:u w:val="single" w:color="333333"/>
        </w:rPr>
        <w:t>156/у-</w:t>
      </w:r>
      <w:r w:rsidRPr="009634FC">
        <w:rPr>
          <w:i/>
          <w:color w:val="333333"/>
          <w:spacing w:val="-5"/>
          <w:sz w:val="24"/>
          <w:u w:val="single" w:color="333333"/>
        </w:rPr>
        <w:t>93</w:t>
      </w:r>
    </w:p>
    <w:p w:rsidR="002004CE" w:rsidRPr="00F07ED5" w:rsidRDefault="002004CE" w:rsidP="007E4035">
      <w:pPr>
        <w:pStyle w:val="a3"/>
        <w:ind w:firstLine="709"/>
        <w:rPr>
          <w:i/>
          <w:highlight w:val="yellow"/>
        </w:rPr>
      </w:pPr>
    </w:p>
    <w:p w:rsidR="002004CE" w:rsidRPr="009634FC" w:rsidRDefault="00A911B5" w:rsidP="007E4035">
      <w:pPr>
        <w:ind w:firstLine="709"/>
        <w:jc w:val="center"/>
        <w:rPr>
          <w:b/>
          <w:sz w:val="24"/>
        </w:rPr>
      </w:pPr>
      <w:r w:rsidRPr="009634FC">
        <w:rPr>
          <w:b/>
          <w:sz w:val="24"/>
        </w:rPr>
        <w:t>Приемной</w:t>
      </w:r>
      <w:r w:rsidRPr="009634FC">
        <w:rPr>
          <w:b/>
          <w:spacing w:val="-6"/>
          <w:sz w:val="24"/>
        </w:rPr>
        <w:t xml:space="preserve"> </w:t>
      </w:r>
      <w:r w:rsidRPr="009634FC">
        <w:rPr>
          <w:b/>
          <w:sz w:val="24"/>
        </w:rPr>
        <w:t>комиссии</w:t>
      </w:r>
      <w:r w:rsidRPr="009634FC">
        <w:rPr>
          <w:b/>
          <w:spacing w:val="-3"/>
          <w:sz w:val="24"/>
        </w:rPr>
        <w:t xml:space="preserve"> </w:t>
      </w:r>
      <w:r w:rsidRPr="009634FC">
        <w:rPr>
          <w:b/>
          <w:sz w:val="24"/>
        </w:rPr>
        <w:t>колледжа</w:t>
      </w:r>
      <w:r w:rsidRPr="009634FC">
        <w:rPr>
          <w:b/>
          <w:spacing w:val="54"/>
          <w:sz w:val="24"/>
        </w:rPr>
        <w:t xml:space="preserve"> </w:t>
      </w:r>
      <w:r w:rsidRPr="009634FC">
        <w:rPr>
          <w:b/>
          <w:spacing w:val="-2"/>
          <w:sz w:val="24"/>
        </w:rPr>
        <w:t>рекомендуется:</w:t>
      </w:r>
    </w:p>
    <w:p w:rsidR="002004CE" w:rsidRDefault="00A911B5" w:rsidP="007E4035">
      <w:pPr>
        <w:pStyle w:val="a3"/>
        <w:ind w:firstLine="709"/>
        <w:jc w:val="both"/>
      </w:pPr>
      <w:r w:rsidRPr="009634FC">
        <w:t>Для</w:t>
      </w:r>
      <w:r w:rsidRPr="009634FC">
        <w:rPr>
          <w:spacing w:val="40"/>
        </w:rPr>
        <w:t xml:space="preserve"> </w:t>
      </w:r>
      <w:r w:rsidRPr="009634FC">
        <w:t>профессий и специальностей,</w:t>
      </w:r>
      <w:r w:rsidRPr="009634FC">
        <w:rPr>
          <w:spacing w:val="40"/>
        </w:rPr>
        <w:t xml:space="preserve"> </w:t>
      </w:r>
      <w:r w:rsidRPr="009634FC">
        <w:t>при приеме на обучение по которым поступающие проходят обязательные предварительные медицинские осмотры (обследования)</w:t>
      </w:r>
      <w:r w:rsidRPr="009634FC">
        <w:rPr>
          <w:spacing w:val="-4"/>
        </w:rPr>
        <w:t xml:space="preserve"> </w:t>
      </w:r>
      <w:r w:rsidRPr="009634FC">
        <w:t>принимать документы с</w:t>
      </w:r>
      <w:r w:rsidRPr="009634FC">
        <w:rPr>
          <w:spacing w:val="-4"/>
        </w:rPr>
        <w:t xml:space="preserve"> </w:t>
      </w:r>
      <w:r w:rsidRPr="009634FC">
        <w:rPr>
          <w:b/>
        </w:rPr>
        <w:t>Заключением</w:t>
      </w:r>
      <w:r w:rsidRPr="009634FC">
        <w:rPr>
          <w:b/>
          <w:spacing w:val="-2"/>
        </w:rPr>
        <w:t xml:space="preserve"> </w:t>
      </w:r>
      <w:r w:rsidRPr="009634FC">
        <w:t xml:space="preserve">предварительного (периодического) медицинского осмотра (обследования) или со </w:t>
      </w:r>
      <w:r w:rsidRPr="009634FC">
        <w:rPr>
          <w:b/>
        </w:rPr>
        <w:t xml:space="preserve">справкой </w:t>
      </w:r>
      <w:r w:rsidR="009634FC" w:rsidRPr="009634FC">
        <w:rPr>
          <w:b/>
        </w:rPr>
        <w:t>о состоянии здоровья (</w:t>
      </w:r>
      <w:r w:rsidR="009634FC" w:rsidRPr="009634FC">
        <w:t>в бумажном или электронном виде установленного образца с печатью)</w:t>
      </w:r>
      <w:r w:rsidRPr="009634FC">
        <w:rPr>
          <w:b/>
          <w:spacing w:val="-2"/>
        </w:rPr>
        <w:t xml:space="preserve"> </w:t>
      </w:r>
      <w:r w:rsidRPr="009634FC">
        <w:t>при условии наличия всех специалистов и анализов, в соответствии перечня вредных и (или) опасных производственных факторов и работ согласно приказа</w:t>
      </w:r>
      <w:r w:rsidRPr="009634FC">
        <w:rPr>
          <w:spacing w:val="40"/>
        </w:rPr>
        <w:t xml:space="preserve"> </w:t>
      </w:r>
      <w:r w:rsidRPr="009634FC">
        <w:t>Минтруда и соцзащиты РФ, Минздрава РФ от 31.12.2020 N 988н/1420н .</w:t>
      </w:r>
    </w:p>
    <w:sectPr w:rsidR="002004CE">
      <w:type w:val="continuous"/>
      <w:pgSz w:w="11910" w:h="16840"/>
      <w:pgMar w:top="54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CE"/>
    <w:rsid w:val="00016723"/>
    <w:rsid w:val="00030E70"/>
    <w:rsid w:val="00086AC6"/>
    <w:rsid w:val="001533FD"/>
    <w:rsid w:val="00156B1F"/>
    <w:rsid w:val="00165542"/>
    <w:rsid w:val="002004CE"/>
    <w:rsid w:val="00202038"/>
    <w:rsid w:val="00230ABB"/>
    <w:rsid w:val="002731CD"/>
    <w:rsid w:val="00312F07"/>
    <w:rsid w:val="003F1A35"/>
    <w:rsid w:val="00543747"/>
    <w:rsid w:val="00574AE1"/>
    <w:rsid w:val="005D3335"/>
    <w:rsid w:val="0061371B"/>
    <w:rsid w:val="006A68C3"/>
    <w:rsid w:val="0073572E"/>
    <w:rsid w:val="007E4035"/>
    <w:rsid w:val="0080013C"/>
    <w:rsid w:val="00823657"/>
    <w:rsid w:val="009634FC"/>
    <w:rsid w:val="009B4695"/>
    <w:rsid w:val="009C215E"/>
    <w:rsid w:val="00A51766"/>
    <w:rsid w:val="00A911B5"/>
    <w:rsid w:val="00C668AC"/>
    <w:rsid w:val="00CA579D"/>
    <w:rsid w:val="00DF6A60"/>
    <w:rsid w:val="00EC72A9"/>
    <w:rsid w:val="00EF0846"/>
    <w:rsid w:val="00EF7F8F"/>
    <w:rsid w:val="00F07ED5"/>
    <w:rsid w:val="00F6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23FA"/>
  <w15:docId w15:val="{7E3360F1-D82F-409B-804C-312ADDBB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" w:right="138" w:firstLine="355"/>
      <w:jc w:val="both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customStyle="1" w:styleId="ConsPlusCell">
    <w:name w:val="ConsPlusCell"/>
    <w:rsid w:val="00F6728A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extended-textshort">
    <w:name w:val="extended-text__short"/>
    <w:basedOn w:val="a0"/>
    <w:qFormat/>
    <w:rsid w:val="00F67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8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F512E-7918-4F41-9845-35DCFF7DC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Mariya.Lebed</dc:creator>
  <cp:lastModifiedBy>regentova_am</cp:lastModifiedBy>
  <cp:revision>29</cp:revision>
  <dcterms:created xsi:type="dcterms:W3CDTF">2026-03-30T12:47:00Z</dcterms:created>
  <dcterms:modified xsi:type="dcterms:W3CDTF">2026-04-03T13:30:00Z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2026-03-20T00:00:00Z</vt:filetime>
  </property>
  <property fmtid="{D5CDD505-2E9C-101B-9397-08002B2CF9AE}" pid="5" name="Producer">
    <vt:lpwstr>Microsoft® Word 2021</vt:lpwstr>
  </property>
</Properties>
</file>