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D2C72" w14:textId="2CC27097" w:rsidR="0044445E" w:rsidRDefault="0044445E" w:rsidP="0044445E">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784597">
        <w:rPr>
          <w:rFonts w:ascii="Times New Roman" w:hAnsi="Times New Roman" w:cs="Times New Roman"/>
          <w:b/>
          <w:bCs/>
          <w:sz w:val="24"/>
          <w:szCs w:val="24"/>
        </w:rPr>
        <w:t>3</w:t>
      </w:r>
    </w:p>
    <w:p w14:paraId="4BAEE256" w14:textId="77777777" w:rsidR="0044445E" w:rsidRPr="0044445E" w:rsidRDefault="0044445E" w:rsidP="0044445E">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F2DDDAE" w14:textId="77777777" w:rsidR="0044445E" w:rsidRDefault="0044445E" w:rsidP="0044445E">
      <w:pPr>
        <w:jc w:val="right"/>
        <w:rPr>
          <w:rFonts w:ascii="Times New Roman" w:hAnsi="Times New Roman" w:cs="Times New Roman"/>
          <w:b/>
          <w:bCs/>
          <w:color w:val="0070C0"/>
          <w:sz w:val="24"/>
          <w:szCs w:val="24"/>
        </w:rPr>
      </w:pPr>
    </w:p>
    <w:p w14:paraId="6D9E06EB" w14:textId="77777777" w:rsidR="0044445E" w:rsidRDefault="0044445E" w:rsidP="0044445E">
      <w:pPr>
        <w:jc w:val="right"/>
        <w:rPr>
          <w:rFonts w:ascii="Times New Roman" w:hAnsi="Times New Roman" w:cs="Times New Roman"/>
          <w:b/>
          <w:bCs/>
          <w:color w:val="0070C0"/>
          <w:sz w:val="24"/>
          <w:szCs w:val="24"/>
        </w:rPr>
      </w:pPr>
    </w:p>
    <w:p w14:paraId="627C53BD" w14:textId="77777777" w:rsidR="0044445E" w:rsidRDefault="0044445E" w:rsidP="0044445E">
      <w:pPr>
        <w:jc w:val="right"/>
        <w:rPr>
          <w:rFonts w:ascii="Times New Roman" w:hAnsi="Times New Roman" w:cs="Times New Roman"/>
          <w:b/>
          <w:bCs/>
          <w:color w:val="0070C0"/>
          <w:sz w:val="24"/>
          <w:szCs w:val="24"/>
        </w:rPr>
      </w:pPr>
    </w:p>
    <w:p w14:paraId="56A568ED" w14:textId="77777777" w:rsidR="0044445E" w:rsidRDefault="0044445E" w:rsidP="0044445E">
      <w:pPr>
        <w:jc w:val="right"/>
        <w:rPr>
          <w:rFonts w:ascii="Times New Roman" w:hAnsi="Times New Roman" w:cs="Times New Roman"/>
          <w:b/>
          <w:bCs/>
          <w:color w:val="0070C0"/>
          <w:sz w:val="24"/>
          <w:szCs w:val="24"/>
        </w:rPr>
      </w:pPr>
    </w:p>
    <w:p w14:paraId="22B74230" w14:textId="77777777" w:rsidR="0044445E" w:rsidRDefault="0044445E" w:rsidP="0044445E">
      <w:pPr>
        <w:jc w:val="right"/>
        <w:rPr>
          <w:rFonts w:ascii="Times New Roman" w:hAnsi="Times New Roman" w:cs="Times New Roman"/>
          <w:b/>
          <w:bCs/>
          <w:color w:val="0070C0"/>
          <w:sz w:val="24"/>
          <w:szCs w:val="24"/>
        </w:rPr>
      </w:pPr>
    </w:p>
    <w:p w14:paraId="6B72E91A" w14:textId="77777777" w:rsidR="0044445E" w:rsidRDefault="0044445E" w:rsidP="0044445E">
      <w:pPr>
        <w:jc w:val="right"/>
        <w:rPr>
          <w:rFonts w:ascii="Times New Roman" w:hAnsi="Times New Roman" w:cs="Times New Roman"/>
          <w:b/>
          <w:bCs/>
          <w:color w:val="0070C0"/>
          <w:sz w:val="24"/>
          <w:szCs w:val="24"/>
        </w:rPr>
      </w:pPr>
    </w:p>
    <w:p w14:paraId="32657718" w14:textId="77777777" w:rsidR="0044445E" w:rsidRDefault="0044445E" w:rsidP="0044445E">
      <w:pPr>
        <w:jc w:val="right"/>
        <w:rPr>
          <w:rFonts w:ascii="Times New Roman" w:hAnsi="Times New Roman" w:cs="Times New Roman"/>
          <w:b/>
          <w:bCs/>
          <w:color w:val="0070C0"/>
          <w:sz w:val="24"/>
          <w:szCs w:val="24"/>
        </w:rPr>
      </w:pPr>
    </w:p>
    <w:p w14:paraId="799695E1" w14:textId="77777777" w:rsidR="0044445E" w:rsidRDefault="0044445E" w:rsidP="0044445E">
      <w:pPr>
        <w:jc w:val="right"/>
        <w:rPr>
          <w:rFonts w:ascii="Times New Roman" w:hAnsi="Times New Roman" w:cs="Times New Roman"/>
          <w:b/>
          <w:bCs/>
          <w:color w:val="0070C0"/>
          <w:sz w:val="24"/>
          <w:szCs w:val="24"/>
        </w:rPr>
      </w:pPr>
    </w:p>
    <w:p w14:paraId="2100C17E" w14:textId="77777777" w:rsidR="0044445E" w:rsidRDefault="0044445E" w:rsidP="0044445E">
      <w:pPr>
        <w:jc w:val="right"/>
        <w:rPr>
          <w:rFonts w:ascii="Times New Roman" w:hAnsi="Times New Roman" w:cs="Times New Roman"/>
          <w:b/>
          <w:bCs/>
          <w:color w:val="0070C0"/>
          <w:sz w:val="24"/>
          <w:szCs w:val="24"/>
        </w:rPr>
      </w:pPr>
    </w:p>
    <w:p w14:paraId="350BAFDA" w14:textId="77777777" w:rsidR="0044445E" w:rsidRDefault="0044445E" w:rsidP="0044445E">
      <w:pPr>
        <w:jc w:val="right"/>
        <w:rPr>
          <w:rFonts w:ascii="Times New Roman" w:hAnsi="Times New Roman" w:cs="Times New Roman"/>
          <w:b/>
          <w:bCs/>
          <w:color w:val="0070C0"/>
          <w:sz w:val="24"/>
          <w:szCs w:val="24"/>
        </w:rPr>
      </w:pPr>
    </w:p>
    <w:p w14:paraId="1C661710" w14:textId="77777777" w:rsidR="0044445E" w:rsidRPr="00502F97" w:rsidRDefault="0044445E" w:rsidP="0044445E">
      <w:pPr>
        <w:jc w:val="right"/>
        <w:rPr>
          <w:rFonts w:ascii="Times New Roman" w:hAnsi="Times New Roman" w:cs="Times New Roman"/>
          <w:b/>
          <w:bCs/>
          <w:color w:val="0070C0"/>
          <w:sz w:val="24"/>
          <w:szCs w:val="24"/>
        </w:rPr>
      </w:pPr>
    </w:p>
    <w:p w14:paraId="138F84A0" w14:textId="660700DF" w:rsidR="0044445E" w:rsidRPr="008F578C" w:rsidRDefault="00E864D2" w:rsidP="0044445E">
      <w:pPr>
        <w:jc w:val="center"/>
        <w:rPr>
          <w:rFonts w:ascii="Times New Roman" w:hAnsi="Times New Roman" w:cs="Times New Roman"/>
          <w:b/>
          <w:bCs/>
          <w:sz w:val="24"/>
          <w:szCs w:val="24"/>
        </w:rPr>
      </w:pPr>
      <w:r>
        <w:rPr>
          <w:rFonts w:ascii="Times New Roman" w:hAnsi="Times New Roman" w:cs="Times New Roman"/>
          <w:b/>
          <w:bCs/>
          <w:sz w:val="24"/>
          <w:szCs w:val="24"/>
        </w:rPr>
        <w:t>Р</w:t>
      </w:r>
      <w:r w:rsidR="0044445E" w:rsidRPr="008F578C">
        <w:rPr>
          <w:rFonts w:ascii="Times New Roman" w:hAnsi="Times New Roman" w:cs="Times New Roman"/>
          <w:b/>
          <w:bCs/>
          <w:sz w:val="24"/>
          <w:szCs w:val="24"/>
        </w:rPr>
        <w:t>абочая программа профессионального модуля</w:t>
      </w:r>
    </w:p>
    <w:p w14:paraId="03DFB05E" w14:textId="4AC4695B" w:rsidR="0044445E" w:rsidRPr="00784597" w:rsidRDefault="0044445E" w:rsidP="0044445E">
      <w:pPr>
        <w:pStyle w:val="1"/>
      </w:pPr>
      <w:r w:rsidRPr="006E7FF4">
        <w:t>«</w:t>
      </w:r>
      <w:r>
        <w:t>ПМ.0</w:t>
      </w:r>
      <w:r w:rsidR="00E864D2">
        <w:t>2</w:t>
      </w:r>
      <w:r w:rsidRPr="006E7FF4">
        <w:t xml:space="preserve"> </w:t>
      </w:r>
      <w:bookmarkStart w:id="0" w:name="_Hlk163743811"/>
      <w:r w:rsidR="00784597" w:rsidRPr="00784597">
        <w:t>НАЛАДКА ОБОРУДОВАНИЯ И ИЗГОТОВЛЕНИЕ РАЗЛИЧНЫХ ДЕТАЛЕЙ НА ТОКАРНЫХ СТАНКАХ С ПРОГРАММНЫМ УПРАВЛЕНИЕМ</w:t>
      </w:r>
      <w:bookmarkEnd w:id="0"/>
      <w:r w:rsidR="00784597" w:rsidRPr="00784597">
        <w:t>»</w:t>
      </w:r>
    </w:p>
    <w:p w14:paraId="377DA924" w14:textId="77777777" w:rsidR="0044445E" w:rsidRPr="00F53FDC" w:rsidRDefault="0044445E" w:rsidP="0044445E">
      <w:pPr>
        <w:spacing w:line="360" w:lineRule="auto"/>
        <w:jc w:val="center"/>
        <w:rPr>
          <w:rFonts w:ascii="Times New Roman" w:hAnsi="Times New Roman" w:cs="Times New Roman"/>
          <w:sz w:val="24"/>
          <w:szCs w:val="24"/>
        </w:rPr>
      </w:pPr>
    </w:p>
    <w:p w14:paraId="6ACE9D3F" w14:textId="77777777" w:rsidR="0044445E" w:rsidRPr="00F53FDC" w:rsidRDefault="0044445E" w:rsidP="0044445E">
      <w:pPr>
        <w:spacing w:line="360" w:lineRule="auto"/>
        <w:jc w:val="center"/>
        <w:rPr>
          <w:rFonts w:ascii="Times New Roman" w:hAnsi="Times New Roman" w:cs="Times New Roman"/>
          <w:sz w:val="24"/>
          <w:szCs w:val="24"/>
        </w:rPr>
      </w:pPr>
    </w:p>
    <w:p w14:paraId="13736B8E" w14:textId="77777777" w:rsidR="0044445E" w:rsidRPr="00F53FDC" w:rsidRDefault="0044445E" w:rsidP="0044445E">
      <w:pPr>
        <w:spacing w:line="360" w:lineRule="auto"/>
        <w:jc w:val="center"/>
        <w:rPr>
          <w:rFonts w:ascii="Times New Roman" w:hAnsi="Times New Roman" w:cs="Times New Roman"/>
          <w:sz w:val="24"/>
          <w:szCs w:val="24"/>
        </w:rPr>
      </w:pPr>
    </w:p>
    <w:p w14:paraId="4DF1EF31" w14:textId="77777777" w:rsidR="0044445E" w:rsidRPr="00F53FDC" w:rsidRDefault="0044445E" w:rsidP="0044445E">
      <w:pPr>
        <w:spacing w:line="360" w:lineRule="auto"/>
        <w:jc w:val="center"/>
        <w:rPr>
          <w:rFonts w:ascii="Times New Roman" w:hAnsi="Times New Roman" w:cs="Times New Roman"/>
          <w:sz w:val="24"/>
          <w:szCs w:val="24"/>
        </w:rPr>
      </w:pPr>
    </w:p>
    <w:p w14:paraId="55720503" w14:textId="77777777" w:rsidR="0044445E" w:rsidRPr="00F53FDC" w:rsidRDefault="0044445E" w:rsidP="0044445E">
      <w:pPr>
        <w:spacing w:line="360" w:lineRule="auto"/>
        <w:jc w:val="center"/>
        <w:rPr>
          <w:rFonts w:ascii="Times New Roman" w:hAnsi="Times New Roman" w:cs="Times New Roman"/>
          <w:sz w:val="24"/>
          <w:szCs w:val="24"/>
        </w:rPr>
      </w:pPr>
    </w:p>
    <w:p w14:paraId="1237389B" w14:textId="77777777" w:rsidR="0044445E" w:rsidRPr="00F53FDC" w:rsidRDefault="0044445E" w:rsidP="0044445E">
      <w:pPr>
        <w:spacing w:line="360" w:lineRule="auto"/>
        <w:jc w:val="center"/>
        <w:rPr>
          <w:rFonts w:ascii="Times New Roman" w:hAnsi="Times New Roman" w:cs="Times New Roman"/>
          <w:sz w:val="24"/>
          <w:szCs w:val="24"/>
        </w:rPr>
      </w:pPr>
    </w:p>
    <w:p w14:paraId="6B835717" w14:textId="77777777" w:rsidR="0044445E" w:rsidRPr="00F53FDC" w:rsidRDefault="0044445E" w:rsidP="0044445E">
      <w:pPr>
        <w:spacing w:line="360" w:lineRule="auto"/>
        <w:jc w:val="center"/>
        <w:rPr>
          <w:rFonts w:ascii="Times New Roman" w:hAnsi="Times New Roman" w:cs="Times New Roman"/>
          <w:sz w:val="24"/>
          <w:szCs w:val="24"/>
        </w:rPr>
      </w:pPr>
    </w:p>
    <w:p w14:paraId="28B103D2" w14:textId="77777777" w:rsidR="0044445E" w:rsidRPr="00F53FDC" w:rsidRDefault="0044445E" w:rsidP="0044445E">
      <w:pPr>
        <w:spacing w:line="360" w:lineRule="auto"/>
        <w:jc w:val="center"/>
        <w:rPr>
          <w:rFonts w:ascii="Times New Roman" w:hAnsi="Times New Roman" w:cs="Times New Roman"/>
          <w:sz w:val="24"/>
          <w:szCs w:val="24"/>
        </w:rPr>
      </w:pPr>
    </w:p>
    <w:p w14:paraId="29EC4983" w14:textId="77777777" w:rsidR="0044445E" w:rsidRPr="00F53FDC" w:rsidRDefault="0044445E" w:rsidP="0044445E">
      <w:pPr>
        <w:spacing w:line="360" w:lineRule="auto"/>
        <w:jc w:val="center"/>
        <w:rPr>
          <w:rFonts w:ascii="Times New Roman" w:hAnsi="Times New Roman" w:cs="Times New Roman"/>
          <w:sz w:val="24"/>
          <w:szCs w:val="24"/>
        </w:rPr>
      </w:pPr>
    </w:p>
    <w:p w14:paraId="68CCDF3C" w14:textId="77777777" w:rsidR="0044445E" w:rsidRPr="00F53FDC" w:rsidRDefault="0044445E" w:rsidP="0044445E">
      <w:pPr>
        <w:spacing w:line="360" w:lineRule="auto"/>
        <w:jc w:val="center"/>
        <w:rPr>
          <w:rFonts w:ascii="Times New Roman" w:hAnsi="Times New Roman" w:cs="Times New Roman"/>
          <w:sz w:val="24"/>
          <w:szCs w:val="24"/>
        </w:rPr>
      </w:pPr>
    </w:p>
    <w:p w14:paraId="169CE6ED" w14:textId="77777777" w:rsidR="0044445E" w:rsidRPr="00F53FDC" w:rsidRDefault="0044445E" w:rsidP="0044445E">
      <w:pPr>
        <w:spacing w:line="360" w:lineRule="auto"/>
        <w:jc w:val="center"/>
        <w:rPr>
          <w:rFonts w:ascii="Times New Roman" w:hAnsi="Times New Roman" w:cs="Times New Roman"/>
          <w:sz w:val="24"/>
          <w:szCs w:val="24"/>
        </w:rPr>
      </w:pPr>
    </w:p>
    <w:p w14:paraId="1C53DBAE" w14:textId="77777777" w:rsidR="0044445E" w:rsidRPr="00F53FDC" w:rsidRDefault="0044445E" w:rsidP="0044445E">
      <w:pPr>
        <w:spacing w:line="360" w:lineRule="auto"/>
        <w:jc w:val="center"/>
        <w:rPr>
          <w:rFonts w:ascii="Times New Roman" w:hAnsi="Times New Roman" w:cs="Times New Roman"/>
          <w:sz w:val="24"/>
          <w:szCs w:val="24"/>
        </w:rPr>
      </w:pPr>
    </w:p>
    <w:p w14:paraId="581F63EC" w14:textId="77777777" w:rsidR="0044445E" w:rsidRPr="00F53FDC" w:rsidRDefault="0044445E" w:rsidP="0044445E">
      <w:pPr>
        <w:spacing w:line="360" w:lineRule="auto"/>
        <w:jc w:val="center"/>
        <w:rPr>
          <w:rFonts w:ascii="Times New Roman" w:hAnsi="Times New Roman" w:cs="Times New Roman"/>
          <w:sz w:val="24"/>
          <w:szCs w:val="24"/>
        </w:rPr>
      </w:pPr>
    </w:p>
    <w:p w14:paraId="47493A0A" w14:textId="77777777" w:rsidR="0044445E" w:rsidRPr="00F53FDC" w:rsidRDefault="0044445E" w:rsidP="0044445E">
      <w:pPr>
        <w:spacing w:line="360" w:lineRule="auto"/>
        <w:jc w:val="center"/>
        <w:rPr>
          <w:rFonts w:ascii="Times New Roman" w:hAnsi="Times New Roman" w:cs="Times New Roman"/>
          <w:sz w:val="24"/>
          <w:szCs w:val="24"/>
        </w:rPr>
      </w:pPr>
    </w:p>
    <w:p w14:paraId="5F445B49" w14:textId="77777777" w:rsidR="0044445E" w:rsidRDefault="0044445E" w:rsidP="0044445E">
      <w:pPr>
        <w:jc w:val="center"/>
        <w:rPr>
          <w:rFonts w:ascii="Times New Roman" w:hAnsi="Times New Roman" w:cs="Times New Roman"/>
          <w:b/>
          <w:bCs/>
          <w:sz w:val="24"/>
          <w:szCs w:val="24"/>
        </w:rPr>
      </w:pPr>
    </w:p>
    <w:p w14:paraId="5C6EEE90" w14:textId="77777777" w:rsidR="0044445E" w:rsidRDefault="0044445E" w:rsidP="0044445E">
      <w:pPr>
        <w:jc w:val="center"/>
        <w:rPr>
          <w:rFonts w:ascii="Times New Roman" w:hAnsi="Times New Roman" w:cs="Times New Roman"/>
          <w:b/>
          <w:bCs/>
          <w:sz w:val="24"/>
          <w:szCs w:val="24"/>
        </w:rPr>
      </w:pPr>
    </w:p>
    <w:p w14:paraId="26C2EB7F" w14:textId="77777777" w:rsidR="0044445E" w:rsidRDefault="0044445E" w:rsidP="0044445E">
      <w:pPr>
        <w:jc w:val="center"/>
        <w:rPr>
          <w:rFonts w:ascii="Times New Roman" w:hAnsi="Times New Roman" w:cs="Times New Roman"/>
          <w:b/>
          <w:bCs/>
          <w:sz w:val="24"/>
          <w:szCs w:val="24"/>
        </w:rPr>
      </w:pPr>
    </w:p>
    <w:p w14:paraId="1ED1312B" w14:textId="77777777" w:rsidR="0044445E" w:rsidRDefault="0044445E" w:rsidP="0044445E">
      <w:pPr>
        <w:jc w:val="center"/>
        <w:rPr>
          <w:rFonts w:ascii="Times New Roman" w:hAnsi="Times New Roman" w:cs="Times New Roman"/>
          <w:b/>
          <w:bCs/>
          <w:sz w:val="24"/>
          <w:szCs w:val="24"/>
        </w:rPr>
      </w:pPr>
    </w:p>
    <w:p w14:paraId="5A5803C7" w14:textId="77777777" w:rsidR="0044445E" w:rsidRDefault="0044445E" w:rsidP="0044445E">
      <w:pPr>
        <w:jc w:val="center"/>
        <w:rPr>
          <w:rFonts w:ascii="Times New Roman" w:hAnsi="Times New Roman" w:cs="Times New Roman"/>
          <w:b/>
          <w:bCs/>
          <w:sz w:val="24"/>
          <w:szCs w:val="24"/>
        </w:rPr>
      </w:pPr>
    </w:p>
    <w:p w14:paraId="7D95DC3B" w14:textId="77777777" w:rsidR="0044445E" w:rsidRDefault="0044445E" w:rsidP="0044445E">
      <w:pPr>
        <w:jc w:val="center"/>
        <w:rPr>
          <w:rFonts w:ascii="Times New Roman" w:hAnsi="Times New Roman" w:cs="Times New Roman"/>
          <w:b/>
          <w:bCs/>
          <w:sz w:val="24"/>
          <w:szCs w:val="24"/>
        </w:rPr>
      </w:pPr>
    </w:p>
    <w:p w14:paraId="792EB5B2" w14:textId="77777777" w:rsidR="0044445E" w:rsidRDefault="0044445E" w:rsidP="0044445E">
      <w:pPr>
        <w:jc w:val="center"/>
        <w:rPr>
          <w:rFonts w:ascii="Times New Roman" w:hAnsi="Times New Roman" w:cs="Times New Roman"/>
          <w:b/>
          <w:bCs/>
          <w:sz w:val="24"/>
          <w:szCs w:val="24"/>
        </w:rPr>
      </w:pPr>
    </w:p>
    <w:p w14:paraId="0FFD6E05" w14:textId="77777777" w:rsidR="0044445E" w:rsidRDefault="0044445E" w:rsidP="0044445E">
      <w:pPr>
        <w:jc w:val="center"/>
        <w:rPr>
          <w:rFonts w:ascii="Times New Roman" w:hAnsi="Times New Roman" w:cs="Times New Roman"/>
          <w:b/>
          <w:bCs/>
          <w:sz w:val="24"/>
          <w:szCs w:val="24"/>
        </w:rPr>
      </w:pPr>
    </w:p>
    <w:p w14:paraId="08726F24" w14:textId="77777777" w:rsidR="0044445E" w:rsidRDefault="0044445E" w:rsidP="0044445E">
      <w:pPr>
        <w:jc w:val="center"/>
        <w:rPr>
          <w:rFonts w:ascii="Times New Roman" w:hAnsi="Times New Roman" w:cs="Times New Roman"/>
          <w:b/>
          <w:bCs/>
          <w:sz w:val="24"/>
          <w:szCs w:val="24"/>
        </w:rPr>
      </w:pPr>
    </w:p>
    <w:p w14:paraId="0ECEDB3C" w14:textId="77777777" w:rsidR="0044445E" w:rsidRDefault="0044445E" w:rsidP="0044445E">
      <w:pPr>
        <w:jc w:val="center"/>
        <w:rPr>
          <w:rFonts w:ascii="Times New Roman" w:hAnsi="Times New Roman" w:cs="Times New Roman"/>
          <w:b/>
          <w:bCs/>
          <w:sz w:val="24"/>
          <w:szCs w:val="24"/>
        </w:rPr>
      </w:pPr>
    </w:p>
    <w:p w14:paraId="30BD51E2" w14:textId="367635B1" w:rsidR="0044445E" w:rsidRDefault="0044445E" w:rsidP="004444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B441E">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F69C0B" w14:textId="4224BECD" w:rsidR="00453D4C" w:rsidRDefault="00453D4C" w:rsidP="0044445E">
      <w:pPr>
        <w:jc w:val="center"/>
        <w:rPr>
          <w:rFonts w:ascii="Times New Roman" w:hAnsi="Times New Roman" w:cs="Times New Roman"/>
          <w:b/>
          <w:bCs/>
          <w:sz w:val="24"/>
          <w:szCs w:val="24"/>
        </w:rPr>
      </w:pPr>
    </w:p>
    <w:tbl>
      <w:tblPr>
        <w:tblW w:w="0" w:type="auto"/>
        <w:tblInd w:w="120" w:type="dxa"/>
        <w:tblLayout w:type="fixed"/>
        <w:tblCellMar>
          <w:left w:w="0" w:type="dxa"/>
          <w:right w:w="0" w:type="dxa"/>
        </w:tblCellMar>
        <w:tblLook w:val="01E0" w:firstRow="1" w:lastRow="1" w:firstColumn="1" w:lastColumn="1" w:noHBand="0" w:noVBand="0"/>
      </w:tblPr>
      <w:tblGrid>
        <w:gridCol w:w="4861"/>
        <w:gridCol w:w="4512"/>
      </w:tblGrid>
      <w:tr w:rsidR="00453D4C" w:rsidRPr="00CF5185" w14:paraId="58854A45" w14:textId="77777777" w:rsidTr="00345697">
        <w:trPr>
          <w:trHeight w:val="1633"/>
        </w:trPr>
        <w:tc>
          <w:tcPr>
            <w:tcW w:w="4861" w:type="dxa"/>
            <w:shd w:val="clear" w:color="auto" w:fill="auto"/>
          </w:tcPr>
          <w:p w14:paraId="7386E0F7" w14:textId="77777777" w:rsidR="00453D4C" w:rsidRPr="005B1206" w:rsidRDefault="00453D4C" w:rsidP="00345697">
            <w:pPr>
              <w:pStyle w:val="TableParagraph"/>
              <w:spacing w:line="264" w:lineRule="exact"/>
              <w:ind w:firstLine="709"/>
              <w:rPr>
                <w:rFonts w:eastAsia="Calibri"/>
                <w:sz w:val="24"/>
              </w:rPr>
            </w:pPr>
            <w:r w:rsidRPr="005B1206">
              <w:rPr>
                <w:rFonts w:eastAsia="Calibri"/>
                <w:sz w:val="24"/>
              </w:rPr>
              <w:lastRenderedPageBreak/>
              <w:t>РАССМОТРЕНО</w:t>
            </w:r>
          </w:p>
          <w:p w14:paraId="18715A7F" w14:textId="77777777" w:rsidR="00453D4C" w:rsidRPr="005237FE" w:rsidRDefault="00453D4C" w:rsidP="00345697">
            <w:pPr>
              <w:pStyle w:val="TableParagraph"/>
              <w:rPr>
                <w:rFonts w:eastAsia="Calibri"/>
                <w:sz w:val="24"/>
              </w:rPr>
            </w:pPr>
            <w:r w:rsidRPr="005237FE">
              <w:rPr>
                <w:rFonts w:eastAsia="Calibri"/>
                <w:sz w:val="24"/>
              </w:rPr>
              <w:t>Педагогическим советом</w:t>
            </w:r>
          </w:p>
          <w:p w14:paraId="4FA969DE" w14:textId="77777777" w:rsidR="00453D4C" w:rsidRPr="005237FE" w:rsidRDefault="00453D4C" w:rsidP="00345697">
            <w:pPr>
              <w:pStyle w:val="TableParagraph"/>
              <w:rPr>
                <w:rFonts w:eastAsia="Calibri"/>
                <w:sz w:val="24"/>
              </w:rPr>
            </w:pPr>
            <w:r w:rsidRPr="005B1206">
              <w:rPr>
                <w:rFonts w:eastAsia="Calibri"/>
                <w:sz w:val="24"/>
              </w:rPr>
              <w:t>ГБПОУ</w:t>
            </w:r>
            <w:r w:rsidRPr="005237FE">
              <w:rPr>
                <w:rFonts w:eastAsia="Calibri"/>
                <w:sz w:val="24"/>
              </w:rPr>
              <w:t xml:space="preserve"> </w:t>
            </w:r>
            <w:r w:rsidRPr="005B1206">
              <w:rPr>
                <w:rFonts w:eastAsia="Calibri"/>
                <w:sz w:val="24"/>
              </w:rPr>
              <w:t>МО</w:t>
            </w:r>
            <w:r w:rsidRPr="005237FE">
              <w:rPr>
                <w:rFonts w:eastAsia="Calibri"/>
                <w:sz w:val="24"/>
              </w:rPr>
              <w:t xml:space="preserve"> </w:t>
            </w:r>
            <w:r w:rsidRPr="005B1206">
              <w:rPr>
                <w:rFonts w:eastAsia="Calibri"/>
                <w:sz w:val="24"/>
              </w:rPr>
              <w:t>«Красногорский</w:t>
            </w:r>
            <w:r w:rsidRPr="005237FE">
              <w:rPr>
                <w:rFonts w:eastAsia="Calibri"/>
                <w:sz w:val="24"/>
              </w:rPr>
              <w:t xml:space="preserve"> </w:t>
            </w:r>
            <w:r w:rsidRPr="005B1206">
              <w:rPr>
                <w:rFonts w:eastAsia="Calibri"/>
                <w:sz w:val="24"/>
              </w:rPr>
              <w:t>колледж»</w:t>
            </w:r>
          </w:p>
          <w:p w14:paraId="314F382D" w14:textId="77777777" w:rsidR="00453D4C" w:rsidRPr="005237FE" w:rsidRDefault="00453D4C" w:rsidP="00345697">
            <w:pPr>
              <w:pStyle w:val="TableParagraph"/>
              <w:rPr>
                <w:rFonts w:eastAsia="Calibri"/>
                <w:sz w:val="24"/>
              </w:rPr>
            </w:pPr>
            <w:r w:rsidRPr="005237FE">
              <w:rPr>
                <w:rFonts w:eastAsia="Calibri"/>
                <w:sz w:val="24"/>
              </w:rPr>
              <w:t>Протокол № 2</w:t>
            </w:r>
          </w:p>
          <w:p w14:paraId="472AD79C" w14:textId="77777777" w:rsidR="00453D4C" w:rsidRPr="005237FE" w:rsidRDefault="00453D4C" w:rsidP="00345697">
            <w:pPr>
              <w:pStyle w:val="TableParagraph"/>
            </w:pPr>
            <w:r w:rsidRPr="005237FE">
              <w:rPr>
                <w:rFonts w:eastAsia="Calibri"/>
                <w:sz w:val="24"/>
              </w:rPr>
              <w:t xml:space="preserve"> «17» апреля 2025 г</w:t>
            </w:r>
            <w:r>
              <w:t>.</w:t>
            </w:r>
          </w:p>
        </w:tc>
        <w:tc>
          <w:tcPr>
            <w:tcW w:w="4512" w:type="dxa"/>
            <w:shd w:val="clear" w:color="auto" w:fill="auto"/>
          </w:tcPr>
          <w:p w14:paraId="519E5D87" w14:textId="77777777" w:rsidR="00453D4C" w:rsidRPr="005B1206" w:rsidRDefault="00453D4C" w:rsidP="00345697">
            <w:pPr>
              <w:pStyle w:val="TableParagraph"/>
              <w:spacing w:line="264" w:lineRule="exact"/>
              <w:ind w:firstLine="709"/>
              <w:rPr>
                <w:rFonts w:eastAsia="Calibri"/>
                <w:sz w:val="24"/>
              </w:rPr>
            </w:pPr>
            <w:r w:rsidRPr="005B1206">
              <w:rPr>
                <w:rFonts w:eastAsia="Calibri"/>
                <w:sz w:val="24"/>
              </w:rPr>
              <w:t>СОГЛАСОВАНО</w:t>
            </w:r>
          </w:p>
          <w:p w14:paraId="4376E66D" w14:textId="77777777" w:rsidR="00453D4C" w:rsidRDefault="00453D4C" w:rsidP="00345697">
            <w:pPr>
              <w:pStyle w:val="TableParagraph"/>
              <w:rPr>
                <w:rFonts w:eastAsia="Calibri"/>
                <w:spacing w:val="1"/>
                <w:sz w:val="24"/>
              </w:rPr>
            </w:pPr>
            <w:r w:rsidRPr="005B1206">
              <w:rPr>
                <w:rFonts w:eastAsia="Calibri"/>
                <w:sz w:val="24"/>
              </w:rPr>
              <w:t>Научно-методическим</w:t>
            </w:r>
            <w:r w:rsidRPr="005B1206">
              <w:rPr>
                <w:rFonts w:eastAsia="Calibri"/>
                <w:spacing w:val="60"/>
                <w:sz w:val="24"/>
              </w:rPr>
              <w:t xml:space="preserve"> </w:t>
            </w:r>
            <w:r w:rsidRPr="005B1206">
              <w:rPr>
                <w:rFonts w:eastAsia="Calibri"/>
                <w:sz w:val="24"/>
              </w:rPr>
              <w:t>советом</w:t>
            </w:r>
            <w:r w:rsidRPr="005B1206">
              <w:rPr>
                <w:rFonts w:eastAsia="Calibri"/>
                <w:spacing w:val="1"/>
                <w:sz w:val="24"/>
              </w:rPr>
              <w:t xml:space="preserve"> </w:t>
            </w:r>
          </w:p>
          <w:p w14:paraId="4372AA08" w14:textId="77777777" w:rsidR="00453D4C" w:rsidRPr="005B1206" w:rsidRDefault="00453D4C" w:rsidP="00345697">
            <w:pPr>
              <w:pStyle w:val="TableParagraph"/>
              <w:rPr>
                <w:rFonts w:eastAsia="Calibri"/>
                <w:sz w:val="24"/>
              </w:rPr>
            </w:pPr>
            <w:r w:rsidRPr="005B1206">
              <w:rPr>
                <w:rFonts w:eastAsia="Calibri"/>
                <w:sz w:val="24"/>
              </w:rPr>
              <w:t>ГБПОУ</w:t>
            </w:r>
            <w:r w:rsidRPr="005B1206">
              <w:rPr>
                <w:rFonts w:eastAsia="Calibri"/>
                <w:spacing w:val="-9"/>
                <w:sz w:val="24"/>
              </w:rPr>
              <w:t xml:space="preserve"> </w:t>
            </w:r>
            <w:r w:rsidRPr="005B1206">
              <w:rPr>
                <w:rFonts w:eastAsia="Calibri"/>
                <w:sz w:val="24"/>
              </w:rPr>
              <w:t>МО</w:t>
            </w:r>
            <w:r w:rsidRPr="005B1206">
              <w:rPr>
                <w:rFonts w:eastAsia="Calibri"/>
                <w:spacing w:val="1"/>
                <w:sz w:val="24"/>
              </w:rPr>
              <w:t xml:space="preserve"> </w:t>
            </w:r>
            <w:r w:rsidRPr="005B1206">
              <w:rPr>
                <w:rFonts w:eastAsia="Calibri"/>
                <w:sz w:val="24"/>
              </w:rPr>
              <w:t>«Красногорский</w:t>
            </w:r>
            <w:r w:rsidRPr="005B1206">
              <w:rPr>
                <w:rFonts w:eastAsia="Calibri"/>
                <w:spacing w:val="-6"/>
                <w:sz w:val="24"/>
              </w:rPr>
              <w:t xml:space="preserve"> </w:t>
            </w:r>
            <w:r w:rsidRPr="005B1206">
              <w:rPr>
                <w:rFonts w:eastAsia="Calibri"/>
                <w:sz w:val="24"/>
              </w:rPr>
              <w:t>колледж»</w:t>
            </w:r>
          </w:p>
          <w:p w14:paraId="20F1C4DB" w14:textId="77777777" w:rsidR="00453D4C" w:rsidRPr="005B1206" w:rsidRDefault="00453D4C" w:rsidP="00345697">
            <w:pPr>
              <w:pStyle w:val="TableParagraph"/>
              <w:rPr>
                <w:rFonts w:eastAsia="Calibri"/>
                <w:sz w:val="24"/>
              </w:rPr>
            </w:pPr>
            <w:r w:rsidRPr="005B1206">
              <w:rPr>
                <w:rFonts w:eastAsia="Calibri"/>
                <w:sz w:val="24"/>
              </w:rPr>
              <w:t>Протокол</w:t>
            </w:r>
            <w:r w:rsidRPr="005B1206">
              <w:rPr>
                <w:rFonts w:eastAsia="Calibri"/>
                <w:spacing w:val="-4"/>
                <w:sz w:val="24"/>
              </w:rPr>
              <w:t xml:space="preserve"> </w:t>
            </w:r>
            <w:r w:rsidRPr="005B1206">
              <w:rPr>
                <w:rFonts w:eastAsia="Calibri"/>
                <w:sz w:val="24"/>
              </w:rPr>
              <w:t>№</w:t>
            </w:r>
            <w:r w:rsidRPr="005B1206">
              <w:rPr>
                <w:rFonts w:eastAsia="Calibri"/>
                <w:spacing w:val="-5"/>
                <w:sz w:val="24"/>
              </w:rPr>
              <w:t xml:space="preserve"> </w:t>
            </w:r>
            <w:r>
              <w:rPr>
                <w:rFonts w:eastAsia="Calibri"/>
                <w:spacing w:val="-5"/>
                <w:sz w:val="24"/>
              </w:rPr>
              <w:t>1</w:t>
            </w:r>
          </w:p>
          <w:p w14:paraId="7619D820" w14:textId="77777777" w:rsidR="00453D4C" w:rsidRPr="005B1206" w:rsidRDefault="00453D4C" w:rsidP="00345697">
            <w:pPr>
              <w:pStyle w:val="TableParagraph"/>
              <w:spacing w:line="256" w:lineRule="exact"/>
              <w:rPr>
                <w:rFonts w:eastAsia="Calibri"/>
                <w:sz w:val="24"/>
              </w:rPr>
            </w:pPr>
            <w:r w:rsidRPr="005B1206">
              <w:rPr>
                <w:rFonts w:eastAsia="Calibri"/>
                <w:sz w:val="24"/>
              </w:rPr>
              <w:t>от</w:t>
            </w:r>
            <w:r w:rsidRPr="005B1206">
              <w:rPr>
                <w:rFonts w:eastAsia="Calibri"/>
                <w:spacing w:val="5"/>
                <w:sz w:val="24"/>
              </w:rPr>
              <w:t xml:space="preserve"> </w:t>
            </w:r>
            <w:r>
              <w:rPr>
                <w:rFonts w:eastAsia="Calibri"/>
                <w:sz w:val="24"/>
              </w:rPr>
              <w:t>«18</w:t>
            </w:r>
            <w:r w:rsidRPr="005B1206">
              <w:rPr>
                <w:rFonts w:eastAsia="Calibri"/>
                <w:sz w:val="24"/>
              </w:rPr>
              <w:t>»</w:t>
            </w:r>
            <w:r w:rsidRPr="005B1206">
              <w:rPr>
                <w:rFonts w:eastAsia="Calibri"/>
                <w:spacing w:val="-13"/>
                <w:sz w:val="24"/>
              </w:rPr>
              <w:t xml:space="preserve"> </w:t>
            </w:r>
            <w:r w:rsidRPr="005B1206">
              <w:rPr>
                <w:rFonts w:eastAsia="Calibri"/>
                <w:sz w:val="24"/>
              </w:rPr>
              <w:t>апреля</w:t>
            </w:r>
            <w:r w:rsidRPr="005B1206">
              <w:rPr>
                <w:rFonts w:eastAsia="Calibri"/>
                <w:spacing w:val="-2"/>
                <w:sz w:val="24"/>
              </w:rPr>
              <w:t xml:space="preserve"> </w:t>
            </w:r>
            <w:r w:rsidRPr="005B1206">
              <w:rPr>
                <w:rFonts w:eastAsia="Calibri"/>
                <w:sz w:val="24"/>
              </w:rPr>
              <w:t>202</w:t>
            </w:r>
            <w:r>
              <w:rPr>
                <w:rFonts w:eastAsia="Calibri"/>
                <w:sz w:val="24"/>
              </w:rPr>
              <w:t>5</w:t>
            </w:r>
            <w:r w:rsidRPr="005B1206">
              <w:rPr>
                <w:rFonts w:eastAsia="Calibri"/>
                <w:sz w:val="24"/>
              </w:rPr>
              <w:t>г.</w:t>
            </w:r>
          </w:p>
        </w:tc>
      </w:tr>
    </w:tbl>
    <w:p w14:paraId="0C7F22A5" w14:textId="77777777" w:rsidR="00453D4C" w:rsidRPr="00CF5185" w:rsidRDefault="00453D4C" w:rsidP="00453D4C">
      <w:pPr>
        <w:pStyle w:val="af4"/>
        <w:ind w:firstLine="709"/>
        <w:rPr>
          <w:sz w:val="20"/>
        </w:rPr>
      </w:pPr>
    </w:p>
    <w:p w14:paraId="0460C4CC" w14:textId="77777777" w:rsidR="00453D4C" w:rsidRPr="00CF5185" w:rsidRDefault="00453D4C" w:rsidP="00453D4C">
      <w:pPr>
        <w:pStyle w:val="af4"/>
        <w:ind w:firstLine="709"/>
        <w:rPr>
          <w:sz w:val="20"/>
        </w:rPr>
      </w:pPr>
    </w:p>
    <w:p w14:paraId="0F6A8A13" w14:textId="77777777" w:rsidR="00453D4C" w:rsidRPr="00CF5185" w:rsidRDefault="00453D4C" w:rsidP="00453D4C">
      <w:pPr>
        <w:pStyle w:val="af4"/>
        <w:spacing w:before="11"/>
        <w:ind w:firstLine="709"/>
        <w:rPr>
          <w:sz w:val="27"/>
        </w:rPr>
      </w:pPr>
    </w:p>
    <w:p w14:paraId="053FA4B7" w14:textId="77777777" w:rsidR="00453D4C" w:rsidRPr="00CF5185" w:rsidRDefault="00453D4C" w:rsidP="00453D4C">
      <w:pPr>
        <w:pStyle w:val="af4"/>
        <w:spacing w:line="276" w:lineRule="auto"/>
        <w:ind w:firstLine="709"/>
        <w:rPr>
          <w:strike/>
        </w:rPr>
      </w:pPr>
      <w:r w:rsidRPr="00CF5185">
        <w:t>Программа</w:t>
      </w:r>
      <w:r w:rsidRPr="00CF5185">
        <w:rPr>
          <w:spacing w:val="1"/>
        </w:rPr>
        <w:t xml:space="preserve"> </w:t>
      </w:r>
      <w:r>
        <w:t>профессионального модуля</w:t>
      </w:r>
      <w:r w:rsidRPr="00CF5185">
        <w:rPr>
          <w:spacing w:val="1"/>
        </w:rPr>
        <w:t xml:space="preserve"> </w:t>
      </w:r>
      <w:r w:rsidRPr="00CF5185">
        <w:t>П</w:t>
      </w:r>
      <w:r>
        <w:t>М.02</w:t>
      </w:r>
      <w:r>
        <w:rPr>
          <w:spacing w:val="1"/>
        </w:rPr>
        <w:t xml:space="preserve"> </w:t>
      </w:r>
      <w:r w:rsidRPr="0090785D">
        <w:t>Наладка оборудования и изготовление различных деталей на токарных станках с программным управлением</w:t>
      </w:r>
      <w:r>
        <w:t xml:space="preserve"> разработана </w:t>
      </w:r>
      <w:r w:rsidRPr="00CF5185">
        <w:t>на</w:t>
      </w:r>
      <w:r w:rsidRPr="00CF5185">
        <w:rPr>
          <w:spacing w:val="1"/>
        </w:rPr>
        <w:t xml:space="preserve"> </w:t>
      </w:r>
      <w:r w:rsidRPr="00CF5185">
        <w:t>основе</w:t>
      </w:r>
      <w:r w:rsidRPr="00CF5185">
        <w:rPr>
          <w:spacing w:val="1"/>
        </w:rPr>
        <w:t xml:space="preserve"> </w:t>
      </w:r>
      <w:r w:rsidRPr="00CF5185">
        <w:t>Федерального</w:t>
      </w:r>
      <w:r w:rsidRPr="00CF5185">
        <w:rPr>
          <w:spacing w:val="1"/>
        </w:rPr>
        <w:t xml:space="preserve"> </w:t>
      </w:r>
      <w:r w:rsidRPr="00CF5185">
        <w:t>государственного образовательного стандарта среднего профессионального образования</w:t>
      </w:r>
      <w:r w:rsidRPr="00CF5185">
        <w:rPr>
          <w:spacing w:val="1"/>
        </w:rPr>
        <w:t xml:space="preserve"> </w:t>
      </w:r>
      <w:r w:rsidRPr="00CF5185">
        <w:t>(далее</w:t>
      </w:r>
      <w:r w:rsidRPr="00CF5185">
        <w:rPr>
          <w:spacing w:val="1"/>
        </w:rPr>
        <w:t xml:space="preserve"> </w:t>
      </w:r>
      <w:r w:rsidRPr="00CF5185">
        <w:t>-</w:t>
      </w:r>
      <w:r w:rsidRPr="00CF5185">
        <w:rPr>
          <w:spacing w:val="1"/>
        </w:rPr>
        <w:t xml:space="preserve"> </w:t>
      </w:r>
      <w:r w:rsidRPr="00CF5185">
        <w:t>ФГОС</w:t>
      </w:r>
      <w:r w:rsidRPr="00CF5185">
        <w:rPr>
          <w:spacing w:val="1"/>
        </w:rPr>
        <w:t xml:space="preserve"> </w:t>
      </w:r>
      <w:r w:rsidRPr="00CF5185">
        <w:t>СПО),</w:t>
      </w:r>
      <w:r w:rsidRPr="00CF5185">
        <w:rPr>
          <w:spacing w:val="1"/>
        </w:rPr>
        <w:t xml:space="preserve"> </w:t>
      </w:r>
      <w:r w:rsidRPr="00CF5185">
        <w:t>утвержденного</w:t>
      </w:r>
      <w:r w:rsidRPr="00CF5185">
        <w:rPr>
          <w:spacing w:val="1"/>
        </w:rPr>
        <w:t xml:space="preserve"> </w:t>
      </w:r>
      <w:r w:rsidRPr="00CF5185">
        <w:t>приказом</w:t>
      </w:r>
      <w:r w:rsidRPr="00CF5185">
        <w:rPr>
          <w:spacing w:val="1"/>
        </w:rPr>
        <w:t xml:space="preserve"> </w:t>
      </w:r>
      <w:r w:rsidRPr="00CF5185">
        <w:t>Министерства</w:t>
      </w:r>
      <w:r w:rsidRPr="00CF5185">
        <w:rPr>
          <w:spacing w:val="1"/>
        </w:rPr>
        <w:t xml:space="preserve"> </w:t>
      </w:r>
      <w:r w:rsidRPr="00CF5185">
        <w:t>образования</w:t>
      </w:r>
      <w:r w:rsidRPr="00CF5185">
        <w:rPr>
          <w:spacing w:val="1"/>
        </w:rPr>
        <w:t xml:space="preserve"> </w:t>
      </w:r>
      <w:r w:rsidRPr="00CF5185">
        <w:t>и</w:t>
      </w:r>
      <w:r w:rsidRPr="00CF5185">
        <w:rPr>
          <w:spacing w:val="1"/>
        </w:rPr>
        <w:t xml:space="preserve"> </w:t>
      </w:r>
      <w:r w:rsidRPr="00CF5185">
        <w:t>науки</w:t>
      </w:r>
      <w:r w:rsidRPr="00CF5185">
        <w:rPr>
          <w:spacing w:val="1"/>
        </w:rPr>
        <w:t xml:space="preserve"> </w:t>
      </w:r>
      <w:r w:rsidRPr="00CF5185">
        <w:t>Российской</w:t>
      </w:r>
      <w:r w:rsidRPr="00CF5185">
        <w:rPr>
          <w:spacing w:val="1"/>
        </w:rPr>
        <w:t xml:space="preserve"> </w:t>
      </w:r>
      <w:r w:rsidRPr="00CF5185">
        <w:t>Федерации</w:t>
      </w:r>
      <w:r w:rsidRPr="00CF5185">
        <w:rPr>
          <w:spacing w:val="1"/>
        </w:rPr>
        <w:t xml:space="preserve"> </w:t>
      </w:r>
      <w:r w:rsidRPr="00CF5185">
        <w:t>от</w:t>
      </w:r>
      <w:r w:rsidRPr="00CF5185">
        <w:rPr>
          <w:spacing w:val="1"/>
        </w:rPr>
        <w:t xml:space="preserve"> </w:t>
      </w:r>
      <w:r>
        <w:rPr>
          <w:spacing w:val="1"/>
        </w:rPr>
        <w:t>15</w:t>
      </w:r>
      <w:r w:rsidRPr="00CF5185">
        <w:rPr>
          <w:spacing w:val="1"/>
        </w:rPr>
        <w:t xml:space="preserve"> </w:t>
      </w:r>
      <w:r>
        <w:rPr>
          <w:spacing w:val="1"/>
        </w:rPr>
        <w:t>ноя</w:t>
      </w:r>
      <w:r w:rsidRPr="00CF5185">
        <w:t>бря</w:t>
      </w:r>
      <w:r w:rsidRPr="00CF5185">
        <w:rPr>
          <w:spacing w:val="1"/>
        </w:rPr>
        <w:t xml:space="preserve"> </w:t>
      </w:r>
      <w:r w:rsidRPr="00CF5185">
        <w:t>2023</w:t>
      </w:r>
      <w:r w:rsidRPr="00CF5185">
        <w:rPr>
          <w:spacing w:val="1"/>
        </w:rPr>
        <w:t xml:space="preserve"> </w:t>
      </w:r>
      <w:r w:rsidRPr="00CF5185">
        <w:t>года</w:t>
      </w:r>
      <w:r w:rsidRPr="00CF5185">
        <w:rPr>
          <w:spacing w:val="1"/>
        </w:rPr>
        <w:t xml:space="preserve"> </w:t>
      </w:r>
      <w:r w:rsidRPr="00CF5185">
        <w:t>№</w:t>
      </w:r>
      <w:r w:rsidRPr="00CF5185">
        <w:rPr>
          <w:spacing w:val="1"/>
        </w:rPr>
        <w:t xml:space="preserve"> </w:t>
      </w:r>
      <w:r w:rsidRPr="00CF5185">
        <w:t>798,</w:t>
      </w:r>
      <w:r w:rsidRPr="00CF5185">
        <w:rPr>
          <w:spacing w:val="1"/>
        </w:rPr>
        <w:t xml:space="preserve"> </w:t>
      </w:r>
      <w:r w:rsidRPr="00CF5185">
        <w:t>Примерной</w:t>
      </w:r>
      <w:r w:rsidRPr="00CF5185">
        <w:rPr>
          <w:spacing w:val="1"/>
        </w:rPr>
        <w:t xml:space="preserve"> </w:t>
      </w:r>
      <w:r w:rsidRPr="00CF5185">
        <w:t>основной</w:t>
      </w:r>
      <w:r w:rsidRPr="00CF5185">
        <w:rPr>
          <w:spacing w:val="1"/>
        </w:rPr>
        <w:t xml:space="preserve"> </w:t>
      </w:r>
      <w:r w:rsidRPr="00CF5185">
        <w:t>образовательной</w:t>
      </w:r>
      <w:r w:rsidRPr="00CF5185">
        <w:rPr>
          <w:spacing w:val="1"/>
        </w:rPr>
        <w:t xml:space="preserve"> </w:t>
      </w:r>
      <w:r w:rsidRPr="00CF5185">
        <w:t>программы</w:t>
      </w:r>
      <w:r w:rsidRPr="00CF5185">
        <w:rPr>
          <w:spacing w:val="1"/>
        </w:rPr>
        <w:t xml:space="preserve"> </w:t>
      </w:r>
      <w:r w:rsidRPr="00CF5185">
        <w:t>среднего</w:t>
      </w:r>
      <w:r w:rsidRPr="00CF5185">
        <w:rPr>
          <w:spacing w:val="1"/>
        </w:rPr>
        <w:t xml:space="preserve"> </w:t>
      </w:r>
      <w:r w:rsidRPr="00CF5185">
        <w:t>профессионального образования (далее</w:t>
      </w:r>
      <w:r w:rsidRPr="00CF5185">
        <w:rPr>
          <w:spacing w:val="1"/>
        </w:rPr>
        <w:t xml:space="preserve"> </w:t>
      </w:r>
      <w:r w:rsidRPr="00CF5185">
        <w:t>-</w:t>
      </w:r>
      <w:r w:rsidRPr="00CF5185">
        <w:rPr>
          <w:spacing w:val="1"/>
        </w:rPr>
        <w:t xml:space="preserve"> </w:t>
      </w:r>
      <w:r w:rsidRPr="00CF5185">
        <w:t>ПООП</w:t>
      </w:r>
      <w:r w:rsidRPr="00CF5185">
        <w:rPr>
          <w:spacing w:val="1"/>
        </w:rPr>
        <w:t xml:space="preserve"> </w:t>
      </w:r>
      <w:r w:rsidRPr="00CF5185">
        <w:t>СПО)</w:t>
      </w:r>
      <w:r w:rsidRPr="00CF5185">
        <w:rPr>
          <w:spacing w:val="1"/>
        </w:rPr>
        <w:t xml:space="preserve"> </w:t>
      </w:r>
      <w:r w:rsidRPr="00CF5185">
        <w:t>по</w:t>
      </w:r>
      <w:r w:rsidRPr="00CF5185">
        <w:rPr>
          <w:spacing w:val="1"/>
        </w:rPr>
        <w:t xml:space="preserve"> </w:t>
      </w:r>
      <w:r>
        <w:t xml:space="preserve">профессии </w:t>
      </w:r>
      <w:r w:rsidRPr="00CF5185">
        <w:rPr>
          <w:spacing w:val="1"/>
        </w:rPr>
        <w:t xml:space="preserve"> </w:t>
      </w:r>
      <w:r w:rsidRPr="00662F75">
        <w:t>15.01.38 Оператор-наладчик металлообрабатывающих станков</w:t>
      </w:r>
      <w:r w:rsidRPr="00CF5185">
        <w:t>, с</w:t>
      </w:r>
      <w:r w:rsidRPr="00CF5185">
        <w:rPr>
          <w:spacing w:val="1"/>
        </w:rPr>
        <w:t xml:space="preserve"> </w:t>
      </w:r>
      <w:r w:rsidRPr="00CF5185">
        <w:t>учетом</w:t>
      </w:r>
      <w:r w:rsidRPr="00CF5185">
        <w:rPr>
          <w:spacing w:val="1"/>
        </w:rPr>
        <w:t xml:space="preserve"> </w:t>
      </w:r>
      <w:r w:rsidRPr="00CF5185">
        <w:t>требований</w:t>
      </w:r>
      <w:r w:rsidRPr="00CF5185">
        <w:rPr>
          <w:spacing w:val="1"/>
        </w:rPr>
        <w:t xml:space="preserve"> </w:t>
      </w:r>
      <w:r w:rsidRPr="00CF5185">
        <w:t>Федерального</w:t>
      </w:r>
      <w:r w:rsidRPr="00CF5185">
        <w:rPr>
          <w:spacing w:val="1"/>
        </w:rPr>
        <w:t xml:space="preserve"> </w:t>
      </w:r>
      <w:r w:rsidRPr="00CF5185">
        <w:t>государственного</w:t>
      </w:r>
      <w:r w:rsidRPr="00CF5185">
        <w:rPr>
          <w:spacing w:val="1"/>
        </w:rPr>
        <w:t xml:space="preserve"> </w:t>
      </w:r>
      <w:r w:rsidRPr="00CF5185">
        <w:t>образовательного</w:t>
      </w:r>
      <w:r w:rsidRPr="00CF5185">
        <w:rPr>
          <w:spacing w:val="1"/>
        </w:rPr>
        <w:t xml:space="preserve"> </w:t>
      </w:r>
      <w:r w:rsidRPr="00CF5185">
        <w:t>стандарта</w:t>
      </w:r>
      <w:r w:rsidRPr="00CF5185">
        <w:rPr>
          <w:spacing w:val="1"/>
        </w:rPr>
        <w:t xml:space="preserve"> </w:t>
      </w:r>
      <w:r w:rsidRPr="00CF5185">
        <w:t>среднего</w:t>
      </w:r>
      <w:r w:rsidRPr="00CF5185">
        <w:rPr>
          <w:spacing w:val="1"/>
        </w:rPr>
        <w:t xml:space="preserve"> </w:t>
      </w:r>
      <w:r w:rsidRPr="00CF5185">
        <w:t>общего</w:t>
      </w:r>
      <w:r w:rsidRPr="00CF5185">
        <w:rPr>
          <w:spacing w:val="1"/>
        </w:rPr>
        <w:t xml:space="preserve"> </w:t>
      </w:r>
      <w:r w:rsidRPr="00CF5185">
        <w:t>образования,</w:t>
      </w:r>
      <w:r w:rsidRPr="00CF5185">
        <w:rPr>
          <w:spacing w:val="1"/>
        </w:rPr>
        <w:t xml:space="preserve"> </w:t>
      </w:r>
      <w:r w:rsidRPr="00CF5185">
        <w:t xml:space="preserve">федеральной образовательной программы среднего общего образования, примерных программ общеобразовательных дисциплин. </w:t>
      </w:r>
    </w:p>
    <w:p w14:paraId="759EC197" w14:textId="77777777" w:rsidR="00453D4C" w:rsidRPr="00CF5185" w:rsidRDefault="00453D4C" w:rsidP="00453D4C">
      <w:pPr>
        <w:spacing w:before="90" w:line="276" w:lineRule="auto"/>
        <w:ind w:firstLine="709"/>
        <w:jc w:val="both"/>
        <w:rPr>
          <w:sz w:val="26"/>
        </w:rPr>
      </w:pPr>
    </w:p>
    <w:p w14:paraId="6675B823" w14:textId="77777777" w:rsidR="00453D4C" w:rsidRPr="00CF5185" w:rsidRDefault="00453D4C" w:rsidP="00453D4C">
      <w:pPr>
        <w:pStyle w:val="af4"/>
        <w:ind w:firstLine="709"/>
        <w:rPr>
          <w:sz w:val="26"/>
        </w:rPr>
      </w:pPr>
    </w:p>
    <w:p w14:paraId="16B8A61A" w14:textId="77777777" w:rsidR="00453D4C" w:rsidRPr="00F53FDC" w:rsidRDefault="00453D4C" w:rsidP="0044445E">
      <w:pPr>
        <w:jc w:val="center"/>
        <w:rPr>
          <w:rFonts w:ascii="Times New Roman" w:hAnsi="Times New Roman" w:cs="Times New Roman"/>
          <w:b/>
          <w:bCs/>
          <w:sz w:val="24"/>
          <w:szCs w:val="24"/>
        </w:rPr>
      </w:pPr>
      <w:bookmarkStart w:id="1" w:name="_GoBack"/>
      <w:bookmarkEnd w:id="1"/>
    </w:p>
    <w:p w14:paraId="5FBCE624" w14:textId="44A8514D" w:rsidR="0044445E" w:rsidRPr="00B766E1" w:rsidRDefault="0044445E" w:rsidP="00BA3BE0">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CD5CC9D" w14:textId="77777777" w:rsidR="0044445E" w:rsidRDefault="0044445E" w:rsidP="0044445E"/>
    <w:p w14:paraId="6117A58F" w14:textId="77777777" w:rsidR="0044445E" w:rsidRDefault="0044445E" w:rsidP="004444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3748F9" w14:textId="32A7E8BC" w:rsidR="0044445E" w:rsidRPr="00B766E1" w:rsidRDefault="00225487" w:rsidP="00784597">
      <w:pPr>
        <w:pStyle w:val="21"/>
        <w:rPr>
          <w:rFonts w:asciiTheme="minorHAnsi" w:eastAsiaTheme="minorEastAsia" w:hAnsiTheme="minorHAnsi" w:cstheme="minorBidi"/>
          <w:sz w:val="22"/>
          <w:szCs w:val="22"/>
        </w:rPr>
      </w:pPr>
      <w:hyperlink w:anchor="_Toc156820310" w:history="1">
        <w:r w:rsidR="0044445E" w:rsidRPr="00784597">
          <w:rPr>
            <w:rStyle w:val="af0"/>
            <w:i w:val="0"/>
            <w:iCs w:val="0"/>
          </w:rPr>
          <w:t>1.1. Цель и место профессионального модуля «</w:t>
        </w:r>
        <w:r w:rsidR="00784597" w:rsidRPr="00784597">
          <w:rPr>
            <w:rStyle w:val="af0"/>
            <w:i w:val="0"/>
            <w:iCs w:val="0"/>
            <w:u w:val="none"/>
          </w:rPr>
          <w:t>ПМ.</w:t>
        </w:r>
        <w:r w:rsidR="00EB441E">
          <w:rPr>
            <w:rStyle w:val="af0"/>
            <w:i w:val="0"/>
            <w:iCs w:val="0"/>
            <w:u w:val="none"/>
          </w:rPr>
          <w:t>02</w:t>
        </w:r>
        <w:r w:rsidR="00784597" w:rsidRPr="00784597">
          <w:rPr>
            <w:rStyle w:val="af0"/>
            <w:i w:val="0"/>
            <w:iCs w:val="0"/>
            <w:u w:val="none"/>
          </w:rPr>
          <w:t xml:space="preserve"> Наладка оборудования и изготовление различных деталей на токарных станках с программным управлением </w:t>
        </w:r>
        <w:r w:rsidR="0044445E" w:rsidRPr="00784597">
          <w:rPr>
            <w:rStyle w:val="af0"/>
            <w:webHidden/>
          </w:rPr>
          <w:tab/>
        </w:r>
      </w:hyperlink>
    </w:p>
    <w:p w14:paraId="5AF7531E" w14:textId="77777777" w:rsidR="0044445E" w:rsidRPr="00B766E1" w:rsidRDefault="00225487" w:rsidP="00784597">
      <w:pPr>
        <w:pStyle w:val="21"/>
        <w:rPr>
          <w:rFonts w:asciiTheme="minorHAnsi" w:eastAsiaTheme="minorEastAsia" w:hAnsiTheme="minorHAnsi" w:cstheme="minorBidi"/>
          <w:sz w:val="22"/>
          <w:szCs w:val="22"/>
        </w:rPr>
      </w:pPr>
      <w:hyperlink w:anchor="_Toc156820311" w:history="1">
        <w:r w:rsidR="0044445E" w:rsidRPr="00B766E1">
          <w:rPr>
            <w:rStyle w:val="af0"/>
            <w:i w:val="0"/>
            <w:iCs w:val="0"/>
          </w:rPr>
          <w:t>1.2. Планируемые результаты освоения профессионального модуля</w:t>
        </w:r>
        <w:r w:rsidR="0044445E" w:rsidRPr="00B766E1">
          <w:rPr>
            <w:webHidden/>
          </w:rPr>
          <w:tab/>
        </w:r>
      </w:hyperlink>
    </w:p>
    <w:p w14:paraId="5D3C9DDB" w14:textId="77777777" w:rsidR="0044445E" w:rsidRDefault="00225487" w:rsidP="0044445E">
      <w:pPr>
        <w:pStyle w:val="14"/>
        <w:rPr>
          <w:rFonts w:asciiTheme="minorHAnsi" w:eastAsiaTheme="minorEastAsia" w:hAnsiTheme="minorHAnsi" w:cstheme="minorBidi"/>
          <w:b w:val="0"/>
          <w:bCs w:val="0"/>
          <w:lang w:eastAsia="ru-RU"/>
        </w:rPr>
      </w:pPr>
      <w:hyperlink w:anchor="_Toc156820312" w:history="1">
        <w:r w:rsidR="0044445E" w:rsidRPr="00A9619D">
          <w:rPr>
            <w:rStyle w:val="af0"/>
          </w:rPr>
          <w:t>2. Структура и содержание профессионального модуля</w:t>
        </w:r>
        <w:r w:rsidR="0044445E">
          <w:rPr>
            <w:webHidden/>
          </w:rPr>
          <w:tab/>
        </w:r>
      </w:hyperlink>
    </w:p>
    <w:p w14:paraId="7980D357" w14:textId="77777777" w:rsidR="0044445E" w:rsidRPr="00B766E1" w:rsidRDefault="00225487" w:rsidP="00784597">
      <w:pPr>
        <w:pStyle w:val="21"/>
        <w:rPr>
          <w:rFonts w:asciiTheme="minorHAnsi" w:eastAsiaTheme="minorEastAsia" w:hAnsiTheme="minorHAnsi" w:cstheme="minorBidi"/>
          <w:sz w:val="22"/>
          <w:szCs w:val="22"/>
        </w:rPr>
      </w:pPr>
      <w:hyperlink w:anchor="_Toc156820313" w:history="1">
        <w:r w:rsidR="0044445E" w:rsidRPr="00B766E1">
          <w:rPr>
            <w:rStyle w:val="af0"/>
            <w:i w:val="0"/>
            <w:iCs w:val="0"/>
          </w:rPr>
          <w:t>2.1. Трудоемкость освоения модуля</w:t>
        </w:r>
        <w:r w:rsidR="0044445E" w:rsidRPr="00B766E1">
          <w:rPr>
            <w:webHidden/>
          </w:rPr>
          <w:tab/>
        </w:r>
      </w:hyperlink>
    </w:p>
    <w:p w14:paraId="5E38A950" w14:textId="77777777" w:rsidR="0044445E" w:rsidRPr="00B766E1" w:rsidRDefault="00225487" w:rsidP="00784597">
      <w:pPr>
        <w:pStyle w:val="21"/>
        <w:rPr>
          <w:rFonts w:asciiTheme="minorHAnsi" w:eastAsiaTheme="minorEastAsia" w:hAnsiTheme="minorHAnsi" w:cstheme="minorBidi"/>
          <w:sz w:val="22"/>
          <w:szCs w:val="22"/>
        </w:rPr>
      </w:pPr>
      <w:hyperlink w:anchor="_Toc156820314" w:history="1">
        <w:r w:rsidR="0044445E" w:rsidRPr="00B766E1">
          <w:rPr>
            <w:rStyle w:val="af0"/>
            <w:i w:val="0"/>
            <w:iCs w:val="0"/>
          </w:rPr>
          <w:t>2.2. Структура профессионального модуля</w:t>
        </w:r>
        <w:r w:rsidR="0044445E" w:rsidRPr="00B766E1">
          <w:rPr>
            <w:webHidden/>
          </w:rPr>
          <w:tab/>
        </w:r>
      </w:hyperlink>
    </w:p>
    <w:p w14:paraId="3EC453E1" w14:textId="7607CBFC" w:rsidR="0044445E" w:rsidRPr="00B766E1" w:rsidRDefault="00225487" w:rsidP="00784597">
      <w:pPr>
        <w:pStyle w:val="21"/>
        <w:rPr>
          <w:rFonts w:asciiTheme="minorHAnsi" w:eastAsiaTheme="minorEastAsia" w:hAnsiTheme="minorHAnsi" w:cstheme="minorBidi"/>
          <w:sz w:val="22"/>
          <w:szCs w:val="22"/>
        </w:rPr>
      </w:pPr>
      <w:hyperlink w:anchor="_Toc156820315" w:history="1">
        <w:r w:rsidR="0044445E" w:rsidRPr="00B766E1">
          <w:rPr>
            <w:rStyle w:val="af0"/>
            <w:i w:val="0"/>
            <w:iCs w:val="0"/>
          </w:rPr>
          <w:t>2.3. </w:t>
        </w:r>
        <w:r w:rsidR="00EB441E">
          <w:rPr>
            <w:rStyle w:val="af0"/>
            <w:i w:val="0"/>
            <w:iCs w:val="0"/>
          </w:rPr>
          <w:t>С</w:t>
        </w:r>
        <w:r w:rsidR="0044445E" w:rsidRPr="00B766E1">
          <w:rPr>
            <w:rStyle w:val="af0"/>
            <w:i w:val="0"/>
            <w:iCs w:val="0"/>
          </w:rPr>
          <w:t>одержание профессионального модуля</w:t>
        </w:r>
        <w:r w:rsidR="0044445E" w:rsidRPr="00B766E1">
          <w:rPr>
            <w:webHidden/>
          </w:rPr>
          <w:tab/>
        </w:r>
      </w:hyperlink>
    </w:p>
    <w:p w14:paraId="0A7E7D43" w14:textId="77777777" w:rsidR="0044445E" w:rsidRDefault="00225487" w:rsidP="0044445E">
      <w:pPr>
        <w:pStyle w:val="14"/>
        <w:rPr>
          <w:rFonts w:asciiTheme="minorHAnsi" w:eastAsiaTheme="minorEastAsia" w:hAnsiTheme="minorHAnsi" w:cstheme="minorBidi"/>
          <w:b w:val="0"/>
          <w:bCs w:val="0"/>
          <w:lang w:eastAsia="ru-RU"/>
        </w:rPr>
      </w:pPr>
      <w:hyperlink w:anchor="_Toc156820317" w:history="1">
        <w:r w:rsidR="0044445E" w:rsidRPr="00A9619D">
          <w:rPr>
            <w:rStyle w:val="af0"/>
          </w:rPr>
          <w:t>3. Условия реализации профессионального модуля</w:t>
        </w:r>
        <w:r w:rsidR="0044445E">
          <w:rPr>
            <w:webHidden/>
          </w:rPr>
          <w:tab/>
        </w:r>
      </w:hyperlink>
    </w:p>
    <w:p w14:paraId="31982000" w14:textId="77777777" w:rsidR="0044445E" w:rsidRPr="00B766E1" w:rsidRDefault="00225487" w:rsidP="00784597">
      <w:pPr>
        <w:pStyle w:val="21"/>
        <w:rPr>
          <w:rFonts w:asciiTheme="minorHAnsi" w:eastAsiaTheme="minorEastAsia" w:hAnsiTheme="minorHAnsi" w:cstheme="minorBidi"/>
          <w:sz w:val="22"/>
          <w:szCs w:val="22"/>
        </w:rPr>
      </w:pPr>
      <w:hyperlink w:anchor="_Toc156820318" w:history="1">
        <w:r w:rsidR="0044445E" w:rsidRPr="00B766E1">
          <w:rPr>
            <w:rStyle w:val="af0"/>
            <w:i w:val="0"/>
            <w:iCs w:val="0"/>
          </w:rPr>
          <w:t>3.1. Материально-техническое обеспечение</w:t>
        </w:r>
        <w:r w:rsidR="0044445E" w:rsidRPr="00B766E1">
          <w:rPr>
            <w:webHidden/>
          </w:rPr>
          <w:tab/>
        </w:r>
      </w:hyperlink>
    </w:p>
    <w:p w14:paraId="34105D5E" w14:textId="77777777" w:rsidR="0044445E" w:rsidRPr="00B766E1" w:rsidRDefault="00225487" w:rsidP="00784597">
      <w:pPr>
        <w:pStyle w:val="21"/>
        <w:rPr>
          <w:rFonts w:asciiTheme="minorHAnsi" w:eastAsiaTheme="minorEastAsia" w:hAnsiTheme="minorHAnsi" w:cstheme="minorBidi"/>
          <w:sz w:val="22"/>
          <w:szCs w:val="22"/>
        </w:rPr>
      </w:pPr>
      <w:hyperlink w:anchor="_Toc156820319" w:history="1">
        <w:r w:rsidR="0044445E" w:rsidRPr="00B766E1">
          <w:rPr>
            <w:rStyle w:val="af0"/>
            <w:i w:val="0"/>
            <w:iCs w:val="0"/>
          </w:rPr>
          <w:t>3.2. Учебно-методическое обеспечение</w:t>
        </w:r>
        <w:r w:rsidR="0044445E" w:rsidRPr="00B766E1">
          <w:rPr>
            <w:webHidden/>
          </w:rPr>
          <w:tab/>
        </w:r>
      </w:hyperlink>
    </w:p>
    <w:p w14:paraId="72DAAFEB" w14:textId="77777777" w:rsidR="0044445E" w:rsidRDefault="00225487" w:rsidP="0044445E">
      <w:pPr>
        <w:pStyle w:val="14"/>
        <w:rPr>
          <w:rFonts w:asciiTheme="minorHAnsi" w:eastAsiaTheme="minorEastAsia" w:hAnsiTheme="minorHAnsi" w:cstheme="minorBidi"/>
          <w:b w:val="0"/>
          <w:bCs w:val="0"/>
          <w:lang w:eastAsia="ru-RU"/>
        </w:rPr>
      </w:pPr>
      <w:hyperlink w:anchor="_Toc156820320" w:history="1">
        <w:r w:rsidR="0044445E" w:rsidRPr="00A9619D">
          <w:rPr>
            <w:rStyle w:val="af0"/>
          </w:rPr>
          <w:t>4. Контроль и оценка результатов освоения  профессионального модуля</w:t>
        </w:r>
        <w:r w:rsidR="0044445E">
          <w:rPr>
            <w:webHidden/>
          </w:rPr>
          <w:tab/>
        </w:r>
      </w:hyperlink>
    </w:p>
    <w:p w14:paraId="4A9BC33B" w14:textId="77777777" w:rsidR="0044445E" w:rsidRPr="00B766E1" w:rsidRDefault="0044445E" w:rsidP="0044445E">
      <w:r>
        <w:fldChar w:fldCharType="end"/>
      </w:r>
    </w:p>
    <w:p w14:paraId="549D87D2" w14:textId="77777777" w:rsidR="0044445E" w:rsidRDefault="0044445E" w:rsidP="0044445E">
      <w:pPr>
        <w:pStyle w:val="1"/>
      </w:pPr>
    </w:p>
    <w:p w14:paraId="3A7077E1" w14:textId="77777777" w:rsidR="0044445E" w:rsidRDefault="0044445E" w:rsidP="0044445E">
      <w:pPr>
        <w:pStyle w:val="1f"/>
        <w:jc w:val="left"/>
        <w:sectPr w:rsidR="0044445E" w:rsidSect="00502F97">
          <w:headerReference w:type="even" r:id="rId8"/>
          <w:headerReference w:type="default" r:id="rId9"/>
          <w:pgSz w:w="11906" w:h="16838"/>
          <w:pgMar w:top="1134" w:right="567" w:bottom="1134" w:left="1701" w:header="709" w:footer="709" w:gutter="0"/>
          <w:cols w:space="708"/>
          <w:docGrid w:linePitch="360"/>
        </w:sectPr>
      </w:pPr>
    </w:p>
    <w:p w14:paraId="07B3BE7F" w14:textId="1DB4C81A" w:rsidR="0044445E" w:rsidRPr="00C13371" w:rsidRDefault="0044445E" w:rsidP="0044445E">
      <w:pPr>
        <w:pStyle w:val="1f"/>
      </w:pPr>
      <w:r w:rsidRPr="007863C1">
        <w:lastRenderedPageBreak/>
        <w:t xml:space="preserve">1. Общая </w:t>
      </w:r>
      <w:r w:rsidRPr="00C13371">
        <w:t>характеристика РАБОЧЕЙ ПРОГРАММЫ</w:t>
      </w:r>
      <w:r w:rsidRPr="00C13371">
        <w:rPr>
          <w:rFonts w:asciiTheme="minorHAnsi" w:hAnsiTheme="minorHAnsi"/>
          <w:lang w:val="ru-RU"/>
        </w:rPr>
        <w:t xml:space="preserve"> </w:t>
      </w:r>
      <w:r w:rsidRPr="00C13371">
        <w:t>ПРОФЕССИОНАЛЬНОГО МОДУЛЯ</w:t>
      </w:r>
    </w:p>
    <w:p w14:paraId="7F62858B" w14:textId="05687ED3" w:rsidR="00784597" w:rsidRPr="00784597" w:rsidRDefault="00784597" w:rsidP="00784597">
      <w:pPr>
        <w:pStyle w:val="1d"/>
        <w:jc w:val="center"/>
        <w:rPr>
          <w:rFonts w:eastAsia="Segoe UI"/>
          <w:b/>
          <w:bCs/>
          <w:lang w:val="ru-RU"/>
        </w:rPr>
      </w:pPr>
      <w:r w:rsidRPr="00784597">
        <w:rPr>
          <w:rFonts w:eastAsia="Segoe UI"/>
          <w:b/>
          <w:bCs/>
          <w:lang w:val="ru-RU"/>
        </w:rPr>
        <w:t>«ПМ.0</w:t>
      </w:r>
      <w:r w:rsidR="00EB441E">
        <w:rPr>
          <w:rFonts w:eastAsia="Segoe UI"/>
          <w:b/>
          <w:bCs/>
          <w:lang w:val="ru-RU"/>
        </w:rPr>
        <w:t>2</w:t>
      </w:r>
      <w:r w:rsidRPr="00784597">
        <w:rPr>
          <w:rFonts w:eastAsia="Segoe UI"/>
          <w:b/>
          <w:bCs/>
          <w:lang w:val="ru-RU"/>
        </w:rPr>
        <w:t xml:space="preserve"> </w:t>
      </w:r>
      <w:r>
        <w:rPr>
          <w:rFonts w:eastAsia="Segoe UI"/>
          <w:b/>
          <w:bCs/>
          <w:lang w:val="ru-RU"/>
        </w:rPr>
        <w:t>Н</w:t>
      </w:r>
      <w:r w:rsidRPr="00784597">
        <w:rPr>
          <w:rFonts w:eastAsia="Segoe UI"/>
          <w:b/>
          <w:bCs/>
          <w:lang w:val="ru-RU"/>
        </w:rPr>
        <w:t>аладка оборудования и изготовление различных деталей на токарных станках с программным управлением »</w:t>
      </w:r>
    </w:p>
    <w:p w14:paraId="1674F460" w14:textId="77777777" w:rsidR="0044445E" w:rsidRPr="00C13371" w:rsidRDefault="0044445E" w:rsidP="0044445E">
      <w:pPr>
        <w:pStyle w:val="1f"/>
        <w:rPr>
          <w:rFonts w:asciiTheme="minorHAnsi" w:hAnsiTheme="minorHAnsi"/>
          <w:lang w:val="ru-RU"/>
        </w:rPr>
      </w:pPr>
    </w:p>
    <w:p w14:paraId="1FCFB628" w14:textId="77777777" w:rsidR="0044445E" w:rsidRPr="00EA6E1D" w:rsidRDefault="0044445E" w:rsidP="004444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E8BE79B" w14:textId="4D04019E" w:rsidR="0044445E" w:rsidRPr="0076088E" w:rsidRDefault="0044445E" w:rsidP="004444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6088E">
        <w:rPr>
          <w:rFonts w:ascii="Times New Roman" w:eastAsia="Times New Roman" w:hAnsi="Times New Roman" w:cs="Times New Roman"/>
          <w:sz w:val="24"/>
          <w:szCs w:val="24"/>
          <w:lang w:eastAsia="ru-RU"/>
        </w:rPr>
        <w:t>«</w:t>
      </w:r>
      <w:r w:rsidR="0076088E" w:rsidRPr="0076088E">
        <w:rPr>
          <w:rFonts w:ascii="Times New Roman" w:eastAsia="Times New Roman" w:hAnsi="Times New Roman" w:cs="Times New Roman"/>
          <w:sz w:val="24"/>
          <w:szCs w:val="24"/>
          <w:lang w:eastAsia="ru-RU"/>
        </w:rPr>
        <w:t>Наладка оборудования и изготовление различных деталей на токарных станках с программным управлением (по выбору)</w:t>
      </w:r>
      <w:r w:rsidRPr="0076088E">
        <w:rPr>
          <w:rFonts w:ascii="Times New Roman" w:eastAsia="Times New Roman" w:hAnsi="Times New Roman" w:cs="Times New Roman"/>
          <w:bCs/>
          <w:sz w:val="24"/>
          <w:szCs w:val="24"/>
          <w:lang w:eastAsia="ru-RU"/>
        </w:rPr>
        <w:t>»</w:t>
      </w:r>
      <w:r w:rsidRPr="0076088E">
        <w:rPr>
          <w:rFonts w:ascii="Times New Roman" w:eastAsia="Times New Roman" w:hAnsi="Times New Roman" w:cs="Times New Roman"/>
          <w:sz w:val="24"/>
          <w:szCs w:val="24"/>
          <w:lang w:eastAsia="ru-RU"/>
        </w:rPr>
        <w:t xml:space="preserve">. </w:t>
      </w:r>
    </w:p>
    <w:p w14:paraId="0A51ACA1" w14:textId="2E174894" w:rsidR="0076088E" w:rsidRPr="0076088E" w:rsidRDefault="0044445E" w:rsidP="0076088E">
      <w:pPr>
        <w:suppressAutoHyphens/>
        <w:spacing w:line="276" w:lineRule="auto"/>
        <w:ind w:firstLine="709"/>
        <w:jc w:val="both"/>
        <w:rPr>
          <w:rFonts w:ascii="Times New Roman" w:hAnsi="Times New Roman" w:cs="Times New Roman"/>
          <w:sz w:val="24"/>
          <w:szCs w:val="24"/>
        </w:rPr>
      </w:pPr>
      <w:r w:rsidRPr="0076088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8D16EE">
        <w:rPr>
          <w:rFonts w:ascii="Times New Roman" w:hAnsi="Times New Roman" w:cs="Times New Roman"/>
          <w:sz w:val="24"/>
          <w:szCs w:val="24"/>
        </w:rPr>
        <w:t>ям:</w:t>
      </w:r>
      <w:r w:rsidRPr="0076088E">
        <w:rPr>
          <w:rFonts w:ascii="Times New Roman" w:hAnsi="Times New Roman" w:cs="Times New Roman"/>
          <w:sz w:val="24"/>
          <w:szCs w:val="24"/>
        </w:rPr>
        <w:t xml:space="preserve"> </w:t>
      </w:r>
      <w:r w:rsidRPr="00581940">
        <w:rPr>
          <w:rFonts w:ascii="Times New Roman" w:hAnsi="Times New Roman" w:cs="Times New Roman"/>
          <w:sz w:val="24"/>
          <w:szCs w:val="24"/>
        </w:rPr>
        <w:t>«</w:t>
      </w:r>
      <w:r w:rsidR="0076088E" w:rsidRPr="00581940">
        <w:rPr>
          <w:rFonts w:ascii="Times New Roman" w:hAnsi="Times New Roman" w:cs="Times New Roman"/>
          <w:sz w:val="24"/>
          <w:szCs w:val="24"/>
        </w:rPr>
        <w:t>токарь (универсал) – оператор станков с программным управлением (токарные работы)»</w:t>
      </w:r>
      <w:r w:rsidR="008D16EE" w:rsidRPr="00581940">
        <w:rPr>
          <w:rFonts w:ascii="Times New Roman" w:hAnsi="Times New Roman" w:cs="Times New Roman"/>
          <w:sz w:val="24"/>
          <w:szCs w:val="24"/>
        </w:rPr>
        <w:t xml:space="preserve">, </w:t>
      </w:r>
      <w:bookmarkStart w:id="2" w:name="_Hlk163746846"/>
      <w:r w:rsidR="008D16EE" w:rsidRPr="00581940">
        <w:rPr>
          <w:rFonts w:ascii="Times New Roman" w:hAnsi="Times New Roman" w:cs="Times New Roman"/>
          <w:iCs/>
          <w:sz w:val="24"/>
          <w:szCs w:val="24"/>
        </w:rPr>
        <w:t>токарь (универсал) - оператор - наладчик станков с программным управлением  (включая многокоординатные обрабатывающие центры)</w:t>
      </w:r>
      <w:bookmarkEnd w:id="2"/>
      <w:r w:rsidR="00581940">
        <w:rPr>
          <w:rFonts w:ascii="Times New Roman" w:hAnsi="Times New Roman" w:cs="Times New Roman"/>
          <w:sz w:val="24"/>
          <w:szCs w:val="24"/>
        </w:rPr>
        <w:t>.</w:t>
      </w:r>
    </w:p>
    <w:p w14:paraId="564EA414" w14:textId="77777777" w:rsidR="0044445E" w:rsidRDefault="0044445E" w:rsidP="0044445E">
      <w:pPr>
        <w:suppressAutoHyphens/>
        <w:spacing w:line="276" w:lineRule="auto"/>
        <w:ind w:firstLine="709"/>
        <w:jc w:val="both"/>
        <w:rPr>
          <w:rFonts w:ascii="Times New Roman" w:hAnsi="Times New Roman" w:cs="Times New Roman"/>
          <w:sz w:val="24"/>
          <w:szCs w:val="24"/>
        </w:rPr>
      </w:pPr>
    </w:p>
    <w:p w14:paraId="21F96B62" w14:textId="77777777" w:rsidR="0044445E" w:rsidRPr="00EA6E1D" w:rsidRDefault="0044445E" w:rsidP="004444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8995974" w14:textId="36A0F431" w:rsidR="0044445E" w:rsidRDefault="0044445E" w:rsidP="004444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E09A297" w14:textId="23550A70" w:rsidR="0044445E" w:rsidRDefault="0044445E" w:rsidP="004444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473"/>
        <w:gridCol w:w="2554"/>
        <w:gridCol w:w="2247"/>
      </w:tblGrid>
      <w:tr w:rsidR="004D63BD" w:rsidRPr="009313A7" w14:paraId="19FB2752" w14:textId="77777777" w:rsidTr="004D63BD">
        <w:tc>
          <w:tcPr>
            <w:tcW w:w="2354" w:type="dxa"/>
            <w:tcBorders>
              <w:top w:val="single" w:sz="4" w:space="0" w:color="auto"/>
              <w:left w:val="single" w:sz="4" w:space="0" w:color="auto"/>
              <w:right w:val="single" w:sz="4" w:space="0" w:color="auto"/>
            </w:tcBorders>
          </w:tcPr>
          <w:p w14:paraId="48A98E33" w14:textId="77777777" w:rsidR="004D63BD" w:rsidRPr="009313A7" w:rsidRDefault="004D63BD" w:rsidP="006407E1">
            <w:pPr>
              <w:jc w:val="center"/>
              <w:rPr>
                <w:rStyle w:val="afb"/>
                <w:b/>
                <w:i w:val="0"/>
              </w:rPr>
            </w:pPr>
            <w:r w:rsidRPr="009313A7">
              <w:rPr>
                <w:rStyle w:val="afb"/>
                <w:b/>
                <w:i w:val="0"/>
              </w:rPr>
              <w:t xml:space="preserve">Код </w:t>
            </w:r>
            <w:r w:rsidRPr="009313A7">
              <w:rPr>
                <w:rStyle w:val="afb"/>
                <w:b/>
                <w:i w:val="0"/>
              </w:rPr>
              <w:br/>
              <w:t>ОК, ПК</w:t>
            </w:r>
          </w:p>
        </w:tc>
        <w:tc>
          <w:tcPr>
            <w:tcW w:w="2533" w:type="dxa"/>
            <w:tcBorders>
              <w:top w:val="single" w:sz="4" w:space="0" w:color="auto"/>
              <w:left w:val="single" w:sz="4" w:space="0" w:color="auto"/>
              <w:right w:val="single" w:sz="4" w:space="0" w:color="auto"/>
            </w:tcBorders>
          </w:tcPr>
          <w:p w14:paraId="2BC1168A"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Уметь</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298A8812"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Знать</w:t>
            </w:r>
          </w:p>
        </w:tc>
        <w:tc>
          <w:tcPr>
            <w:tcW w:w="2141" w:type="dxa"/>
            <w:tcBorders>
              <w:top w:val="single" w:sz="4" w:space="0" w:color="auto"/>
              <w:left w:val="single" w:sz="4" w:space="0" w:color="auto"/>
              <w:bottom w:val="single" w:sz="4" w:space="0" w:color="auto"/>
              <w:right w:val="single" w:sz="4" w:space="0" w:color="auto"/>
            </w:tcBorders>
          </w:tcPr>
          <w:p w14:paraId="4292EF82" w14:textId="77777777" w:rsidR="004D63BD" w:rsidRPr="009313A7" w:rsidRDefault="004D63BD" w:rsidP="006407E1">
            <w:pPr>
              <w:jc w:val="center"/>
              <w:rPr>
                <w:rFonts w:ascii="Times New Roman" w:hAnsi="Times New Roman" w:cs="Times New Roman"/>
                <w:b/>
              </w:rPr>
            </w:pPr>
            <w:r w:rsidRPr="009313A7">
              <w:rPr>
                <w:rFonts w:ascii="Times New Roman" w:hAnsi="Times New Roman" w:cs="Times New Roman"/>
                <w:b/>
              </w:rPr>
              <w:t>Владеть навыками</w:t>
            </w:r>
          </w:p>
        </w:tc>
      </w:tr>
      <w:tr w:rsidR="004D63BD" w:rsidRPr="009313A7" w14:paraId="38155523" w14:textId="77777777" w:rsidTr="004D63BD">
        <w:tc>
          <w:tcPr>
            <w:tcW w:w="2354" w:type="dxa"/>
            <w:tcBorders>
              <w:top w:val="single" w:sz="4" w:space="0" w:color="auto"/>
              <w:left w:val="single" w:sz="4" w:space="0" w:color="auto"/>
              <w:right w:val="single" w:sz="4" w:space="0" w:color="auto"/>
            </w:tcBorders>
          </w:tcPr>
          <w:p w14:paraId="53202724" w14:textId="77777777" w:rsidR="004D63BD" w:rsidRPr="009313A7" w:rsidRDefault="004D63BD" w:rsidP="006407E1">
            <w:pPr>
              <w:rPr>
                <w:rFonts w:ascii="Times New Roman" w:hAnsi="Times New Roman" w:cs="Times New Roman"/>
                <w:bCs/>
              </w:rPr>
            </w:pPr>
            <w:r w:rsidRPr="009313A7">
              <w:rPr>
                <w:rStyle w:val="afb"/>
                <w:b/>
                <w:i w:val="0"/>
              </w:rPr>
              <w:t>ОК 01.</w:t>
            </w:r>
            <w:r w:rsidRPr="009313A7">
              <w:rPr>
                <w:rStyle w:val="afb"/>
                <w:i w:val="0"/>
              </w:rPr>
              <w:t>Выбирать способы решения задач профессиональной деятельности применительно к различным контекстам</w:t>
            </w:r>
          </w:p>
        </w:tc>
        <w:tc>
          <w:tcPr>
            <w:tcW w:w="2533" w:type="dxa"/>
            <w:tcBorders>
              <w:top w:val="single" w:sz="4" w:space="0" w:color="auto"/>
              <w:left w:val="single" w:sz="4" w:space="0" w:color="auto"/>
              <w:right w:val="single" w:sz="4" w:space="0" w:color="auto"/>
            </w:tcBorders>
          </w:tcPr>
          <w:p w14:paraId="138A6C51"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06A29E8"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составлять план действия; определять необходимые ресурсы;</w:t>
            </w:r>
          </w:p>
          <w:p w14:paraId="43D671E3"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4DBEBAE" w14:textId="77777777" w:rsidR="004D63BD" w:rsidRPr="009313A7" w:rsidRDefault="004D63BD" w:rsidP="006407E1">
            <w:pPr>
              <w:suppressAutoHyphens/>
              <w:jc w:val="both"/>
              <w:rPr>
                <w:rFonts w:ascii="Times New Roman" w:hAnsi="Times New Roman" w:cs="Times New Roman"/>
                <w:bCs/>
              </w:rPr>
            </w:pPr>
            <w:r w:rsidRPr="009313A7">
              <w:rPr>
                <w:rFonts w:ascii="Times New Roman" w:hAnsi="Times New Roman" w:cs="Times New Roman"/>
              </w:rPr>
              <w:t>а</w:t>
            </w:r>
            <w:r w:rsidRPr="009313A7">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3ED405C"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4FCAF492" w14:textId="77777777" w:rsidR="004D63BD" w:rsidRPr="009313A7" w:rsidRDefault="004D63BD" w:rsidP="006407E1">
            <w:pPr>
              <w:jc w:val="center"/>
              <w:rPr>
                <w:rFonts w:ascii="Times New Roman" w:hAnsi="Times New Roman" w:cs="Times New Roman"/>
                <w:bCs/>
              </w:rPr>
            </w:pPr>
            <w:r w:rsidRPr="009313A7">
              <w:rPr>
                <w:rFonts w:ascii="Times New Roman" w:hAnsi="Times New Roman" w:cs="Times New Roman"/>
                <w:bCs/>
              </w:rPr>
              <w:t>-</w:t>
            </w:r>
          </w:p>
        </w:tc>
      </w:tr>
      <w:tr w:rsidR="004D63BD" w:rsidRPr="009313A7" w14:paraId="54D20D78" w14:textId="77777777" w:rsidTr="004D63BD">
        <w:tc>
          <w:tcPr>
            <w:tcW w:w="2354" w:type="dxa"/>
            <w:tcBorders>
              <w:top w:val="single" w:sz="4" w:space="0" w:color="auto"/>
              <w:left w:val="single" w:sz="4" w:space="0" w:color="auto"/>
              <w:right w:val="single" w:sz="4" w:space="0" w:color="auto"/>
            </w:tcBorders>
          </w:tcPr>
          <w:p w14:paraId="25700039" w14:textId="77777777" w:rsidR="004D63BD" w:rsidRPr="009313A7" w:rsidRDefault="004D63BD" w:rsidP="006407E1">
            <w:pPr>
              <w:rPr>
                <w:rFonts w:ascii="Times New Roman" w:hAnsi="Times New Roman" w:cs="Times New Roman"/>
                <w:bCs/>
              </w:rPr>
            </w:pPr>
            <w:r w:rsidRPr="009313A7">
              <w:rPr>
                <w:rStyle w:val="afb"/>
                <w:b/>
                <w:i w:val="0"/>
              </w:rPr>
              <w:lastRenderedPageBreak/>
              <w:t>ОК 02.</w:t>
            </w:r>
            <w:r w:rsidRPr="009313A7">
              <w:rPr>
                <w:rStyle w:val="afb"/>
                <w:i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33" w:type="dxa"/>
            <w:tcBorders>
              <w:top w:val="single" w:sz="4" w:space="0" w:color="auto"/>
              <w:left w:val="single" w:sz="4" w:space="0" w:color="auto"/>
              <w:right w:val="single" w:sz="4" w:space="0" w:color="auto"/>
            </w:tcBorders>
          </w:tcPr>
          <w:p w14:paraId="54C562BF"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36A23A3"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9313A7">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41" w:type="dxa"/>
            <w:tcBorders>
              <w:top w:val="single" w:sz="4" w:space="0" w:color="auto"/>
              <w:left w:val="single" w:sz="4" w:space="0" w:color="auto"/>
              <w:bottom w:val="single" w:sz="4" w:space="0" w:color="auto"/>
              <w:right w:val="single" w:sz="4" w:space="0" w:color="auto"/>
            </w:tcBorders>
          </w:tcPr>
          <w:p w14:paraId="09E5ED6C" w14:textId="0843C739"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6AFB9552" w14:textId="77777777" w:rsidTr="004D63BD">
        <w:tc>
          <w:tcPr>
            <w:tcW w:w="2354" w:type="dxa"/>
            <w:tcBorders>
              <w:top w:val="single" w:sz="4" w:space="0" w:color="auto"/>
              <w:left w:val="single" w:sz="4" w:space="0" w:color="auto"/>
              <w:right w:val="single" w:sz="4" w:space="0" w:color="auto"/>
            </w:tcBorders>
          </w:tcPr>
          <w:p w14:paraId="195B8824" w14:textId="77777777" w:rsidR="004D63BD" w:rsidRPr="009313A7" w:rsidRDefault="004D63BD" w:rsidP="006407E1">
            <w:pPr>
              <w:rPr>
                <w:rFonts w:ascii="Times New Roman" w:hAnsi="Times New Roman" w:cs="Times New Roman"/>
                <w:bCs/>
              </w:rPr>
            </w:pPr>
            <w:r w:rsidRPr="009313A7">
              <w:rPr>
                <w:rStyle w:val="afb"/>
                <w:b/>
                <w:i w:val="0"/>
              </w:rPr>
              <w:t>ОК 03.</w:t>
            </w:r>
            <w:r w:rsidRPr="009313A7">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33" w:type="dxa"/>
            <w:tcBorders>
              <w:top w:val="single" w:sz="4" w:space="0" w:color="auto"/>
              <w:left w:val="single" w:sz="4" w:space="0" w:color="auto"/>
              <w:right w:val="single" w:sz="4" w:space="0" w:color="auto"/>
            </w:tcBorders>
          </w:tcPr>
          <w:p w14:paraId="678294DB"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9313A7">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9313A7">
              <w:rPr>
                <w:rFonts w:ascii="Times New Roman" w:hAnsi="Times New Roman" w:cs="Times New Roman"/>
                <w:bCs/>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w:t>
            </w:r>
            <w:r w:rsidRPr="009313A7">
              <w:rPr>
                <w:rFonts w:ascii="Times New Roman" w:hAnsi="Times New Roman" w:cs="Times New Roman"/>
                <w:bCs/>
              </w:rPr>
              <w:lastRenderedPageBreak/>
              <w:t xml:space="preserve">план; рассчитывать размеры выплат по процентным ставкам кредитования; </w:t>
            </w:r>
            <w:r w:rsidRPr="009313A7">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7959637"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41" w:type="dxa"/>
            <w:tcBorders>
              <w:top w:val="single" w:sz="4" w:space="0" w:color="auto"/>
              <w:left w:val="single" w:sz="4" w:space="0" w:color="auto"/>
              <w:bottom w:val="single" w:sz="4" w:space="0" w:color="auto"/>
              <w:right w:val="single" w:sz="4" w:space="0" w:color="auto"/>
            </w:tcBorders>
          </w:tcPr>
          <w:p w14:paraId="60B06ABC" w14:textId="2B3E9DCA"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57E35158" w14:textId="77777777" w:rsidTr="004D63BD">
        <w:tc>
          <w:tcPr>
            <w:tcW w:w="2354" w:type="dxa"/>
            <w:tcBorders>
              <w:top w:val="single" w:sz="4" w:space="0" w:color="auto"/>
              <w:left w:val="single" w:sz="4" w:space="0" w:color="auto"/>
              <w:right w:val="single" w:sz="4" w:space="0" w:color="auto"/>
            </w:tcBorders>
          </w:tcPr>
          <w:p w14:paraId="509C61A0" w14:textId="77777777" w:rsidR="004D63BD" w:rsidRPr="009313A7" w:rsidRDefault="004D63BD" w:rsidP="006407E1">
            <w:pPr>
              <w:rPr>
                <w:rFonts w:ascii="Times New Roman" w:hAnsi="Times New Roman" w:cs="Times New Roman"/>
                <w:bCs/>
              </w:rPr>
            </w:pPr>
            <w:r w:rsidRPr="009313A7">
              <w:rPr>
                <w:rStyle w:val="afb"/>
                <w:b/>
                <w:i w:val="0"/>
              </w:rPr>
              <w:t>ОК 04.</w:t>
            </w:r>
            <w:r w:rsidRPr="009313A7">
              <w:rPr>
                <w:rStyle w:val="afb"/>
                <w:i w:val="0"/>
              </w:rPr>
              <w:t>Эффективно взаимодействовать и работать в коллективе и команде;</w:t>
            </w:r>
          </w:p>
        </w:tc>
        <w:tc>
          <w:tcPr>
            <w:tcW w:w="2533" w:type="dxa"/>
            <w:tcBorders>
              <w:top w:val="single" w:sz="4" w:space="0" w:color="auto"/>
              <w:left w:val="single" w:sz="4" w:space="0" w:color="auto"/>
              <w:right w:val="single" w:sz="4" w:space="0" w:color="auto"/>
            </w:tcBorders>
          </w:tcPr>
          <w:p w14:paraId="1A5A1443"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CC81FB7"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141" w:type="dxa"/>
            <w:tcBorders>
              <w:top w:val="single" w:sz="4" w:space="0" w:color="auto"/>
              <w:left w:val="single" w:sz="4" w:space="0" w:color="auto"/>
              <w:bottom w:val="single" w:sz="4" w:space="0" w:color="auto"/>
              <w:right w:val="single" w:sz="4" w:space="0" w:color="auto"/>
            </w:tcBorders>
          </w:tcPr>
          <w:p w14:paraId="74756CFE" w14:textId="1C381E2F"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7DD656DD" w14:textId="77777777" w:rsidTr="004D63BD">
        <w:tc>
          <w:tcPr>
            <w:tcW w:w="2354" w:type="dxa"/>
            <w:tcBorders>
              <w:top w:val="single" w:sz="4" w:space="0" w:color="auto"/>
              <w:left w:val="single" w:sz="4" w:space="0" w:color="auto"/>
              <w:right w:val="single" w:sz="4" w:space="0" w:color="auto"/>
            </w:tcBorders>
          </w:tcPr>
          <w:p w14:paraId="46B48D96" w14:textId="77777777" w:rsidR="004D63BD" w:rsidRPr="009313A7" w:rsidRDefault="004D63BD" w:rsidP="006407E1">
            <w:pPr>
              <w:rPr>
                <w:rFonts w:ascii="Times New Roman" w:hAnsi="Times New Roman" w:cs="Times New Roman"/>
                <w:bCs/>
              </w:rPr>
            </w:pPr>
            <w:r w:rsidRPr="009313A7">
              <w:rPr>
                <w:rStyle w:val="afb"/>
                <w:b/>
                <w:i w:val="0"/>
              </w:rPr>
              <w:t>ОК 05.</w:t>
            </w:r>
            <w:r w:rsidRPr="009313A7">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3" w:type="dxa"/>
            <w:tcBorders>
              <w:top w:val="single" w:sz="4" w:space="0" w:color="auto"/>
              <w:left w:val="single" w:sz="4" w:space="0" w:color="auto"/>
              <w:right w:val="single" w:sz="4" w:space="0" w:color="auto"/>
            </w:tcBorders>
          </w:tcPr>
          <w:p w14:paraId="17A88D8F"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 xml:space="preserve">грамотно </w:t>
            </w:r>
            <w:r w:rsidRPr="009313A7">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9313A7">
              <w:rPr>
                <w:rFonts w:ascii="Times New Roman" w:eastAsia="Times New Roman" w:hAnsi="Times New Roman" w:cs="Times New Roman"/>
                <w:lang w:eastAsia="ru-RU"/>
              </w:rPr>
              <w:t>проявлять толерантность в рабочем коллективе</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384B672A"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141" w:type="dxa"/>
            <w:tcBorders>
              <w:top w:val="single" w:sz="4" w:space="0" w:color="auto"/>
              <w:left w:val="single" w:sz="4" w:space="0" w:color="auto"/>
              <w:bottom w:val="single" w:sz="4" w:space="0" w:color="auto"/>
              <w:right w:val="single" w:sz="4" w:space="0" w:color="auto"/>
            </w:tcBorders>
          </w:tcPr>
          <w:p w14:paraId="3FC18349" w14:textId="2FEAB5B6"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4387B0AE" w14:textId="77777777" w:rsidTr="004D63BD">
        <w:tc>
          <w:tcPr>
            <w:tcW w:w="2354" w:type="dxa"/>
            <w:tcBorders>
              <w:left w:val="single" w:sz="4" w:space="0" w:color="auto"/>
              <w:bottom w:val="single" w:sz="4" w:space="0" w:color="auto"/>
              <w:right w:val="single" w:sz="4" w:space="0" w:color="auto"/>
            </w:tcBorders>
          </w:tcPr>
          <w:p w14:paraId="22CF6A34" w14:textId="77777777" w:rsidR="004D63BD" w:rsidRPr="009313A7" w:rsidRDefault="004D63BD" w:rsidP="006407E1">
            <w:pPr>
              <w:rPr>
                <w:rFonts w:ascii="Times New Roman" w:hAnsi="Times New Roman" w:cs="Times New Roman"/>
                <w:bCs/>
              </w:rPr>
            </w:pPr>
            <w:r w:rsidRPr="009313A7">
              <w:rPr>
                <w:rStyle w:val="afb"/>
                <w:b/>
                <w:i w:val="0"/>
              </w:rPr>
              <w:t>ОК 06.</w:t>
            </w:r>
            <w:r w:rsidRPr="009313A7">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33" w:type="dxa"/>
            <w:tcBorders>
              <w:left w:val="single" w:sz="4" w:space="0" w:color="auto"/>
              <w:bottom w:val="single" w:sz="4" w:space="0" w:color="auto"/>
              <w:right w:val="single" w:sz="4" w:space="0" w:color="auto"/>
            </w:tcBorders>
          </w:tcPr>
          <w:p w14:paraId="0A2A0192"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описывать значимость своей профессии; применять стандарты антикоррупционного поведения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088AE5C1"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41" w:type="dxa"/>
            <w:tcBorders>
              <w:top w:val="single" w:sz="4" w:space="0" w:color="auto"/>
              <w:left w:val="single" w:sz="4" w:space="0" w:color="auto"/>
              <w:bottom w:val="single" w:sz="4" w:space="0" w:color="auto"/>
              <w:right w:val="single" w:sz="4" w:space="0" w:color="auto"/>
            </w:tcBorders>
          </w:tcPr>
          <w:p w14:paraId="539CDAEE" w14:textId="77777777" w:rsidR="004D63BD" w:rsidRPr="009313A7" w:rsidRDefault="004D63BD" w:rsidP="006407E1">
            <w:pPr>
              <w:jc w:val="center"/>
              <w:rPr>
                <w:rFonts w:ascii="Times New Roman" w:hAnsi="Times New Roman" w:cs="Times New Roman"/>
                <w:bCs/>
              </w:rPr>
            </w:pPr>
            <w:r w:rsidRPr="009313A7">
              <w:rPr>
                <w:rFonts w:ascii="Times New Roman" w:hAnsi="Times New Roman" w:cs="Times New Roman"/>
                <w:bCs/>
              </w:rPr>
              <w:t>-</w:t>
            </w:r>
          </w:p>
        </w:tc>
      </w:tr>
      <w:tr w:rsidR="004D63BD" w:rsidRPr="009313A7" w14:paraId="4B40AC4E" w14:textId="77777777" w:rsidTr="004D63BD">
        <w:tc>
          <w:tcPr>
            <w:tcW w:w="2354" w:type="dxa"/>
            <w:tcBorders>
              <w:left w:val="single" w:sz="4" w:space="0" w:color="auto"/>
              <w:bottom w:val="single" w:sz="4" w:space="0" w:color="auto"/>
              <w:right w:val="single" w:sz="4" w:space="0" w:color="auto"/>
            </w:tcBorders>
          </w:tcPr>
          <w:p w14:paraId="4791E358" w14:textId="77777777" w:rsidR="004D63BD" w:rsidRPr="009313A7" w:rsidRDefault="004D63BD" w:rsidP="006407E1">
            <w:pPr>
              <w:rPr>
                <w:rFonts w:ascii="Times New Roman" w:hAnsi="Times New Roman" w:cs="Times New Roman"/>
                <w:bCs/>
              </w:rPr>
            </w:pPr>
            <w:r w:rsidRPr="009313A7">
              <w:rPr>
                <w:rStyle w:val="afb"/>
                <w:b/>
                <w:i w:val="0"/>
              </w:rPr>
              <w:t>ОК 07.</w:t>
            </w:r>
            <w:r w:rsidRPr="009313A7">
              <w:rPr>
                <w:rStyle w:val="afb"/>
                <w:i w:val="0"/>
              </w:rPr>
              <w:t xml:space="preserve">Содействовать сохранению окружающей среды, ресурсосбережению, </w:t>
            </w:r>
            <w:r w:rsidRPr="009313A7">
              <w:rPr>
                <w:rStyle w:val="afb"/>
                <w:i w:val="0"/>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2533" w:type="dxa"/>
            <w:tcBorders>
              <w:left w:val="single" w:sz="4" w:space="0" w:color="auto"/>
              <w:bottom w:val="single" w:sz="4" w:space="0" w:color="auto"/>
              <w:right w:val="single" w:sz="4" w:space="0" w:color="auto"/>
            </w:tcBorders>
          </w:tcPr>
          <w:p w14:paraId="42CB8288"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 xml:space="preserve">соблюдать нормы экологической безопасности; определять </w:t>
            </w:r>
            <w:r w:rsidRPr="009313A7">
              <w:rPr>
                <w:rFonts w:ascii="Times New Roman" w:eastAsia="Times New Roman" w:hAnsi="Times New Roman" w:cs="Times New Roman"/>
                <w:bCs/>
                <w:lang w:eastAsia="ru-RU"/>
              </w:rPr>
              <w:lastRenderedPageBreak/>
              <w:t>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45B73E6"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bCs/>
                <w:lang w:eastAsia="ru-RU"/>
              </w:rPr>
              <w:lastRenderedPageBreak/>
              <w:t xml:space="preserve">правила экологической безопасности при ведении профессиональной </w:t>
            </w:r>
            <w:r w:rsidRPr="009313A7">
              <w:rPr>
                <w:rFonts w:ascii="Times New Roman" w:eastAsia="Times New Roman" w:hAnsi="Times New Roman" w:cs="Times New Roman"/>
                <w:bCs/>
                <w:lang w:eastAsia="ru-RU"/>
              </w:rPr>
              <w:lastRenderedPageBreak/>
              <w:t>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41" w:type="dxa"/>
            <w:tcBorders>
              <w:top w:val="single" w:sz="4" w:space="0" w:color="auto"/>
              <w:left w:val="single" w:sz="4" w:space="0" w:color="auto"/>
              <w:bottom w:val="single" w:sz="4" w:space="0" w:color="auto"/>
              <w:right w:val="single" w:sz="4" w:space="0" w:color="auto"/>
            </w:tcBorders>
          </w:tcPr>
          <w:p w14:paraId="137A05E4" w14:textId="5A49C947" w:rsidR="004D63BD" w:rsidRPr="009313A7" w:rsidRDefault="00BA3BE0" w:rsidP="006407E1">
            <w:pPr>
              <w:jc w:val="center"/>
              <w:rPr>
                <w:rFonts w:ascii="Times New Roman" w:hAnsi="Times New Roman" w:cs="Times New Roman"/>
                <w:bCs/>
              </w:rPr>
            </w:pPr>
            <w:r>
              <w:rPr>
                <w:rFonts w:ascii="Times New Roman" w:hAnsi="Times New Roman" w:cs="Times New Roman"/>
                <w:bCs/>
              </w:rPr>
              <w:lastRenderedPageBreak/>
              <w:t>-</w:t>
            </w:r>
          </w:p>
        </w:tc>
      </w:tr>
      <w:tr w:rsidR="004D63BD" w:rsidRPr="009313A7" w14:paraId="2E051409" w14:textId="77777777" w:rsidTr="004D63BD">
        <w:tc>
          <w:tcPr>
            <w:tcW w:w="2354" w:type="dxa"/>
            <w:tcBorders>
              <w:left w:val="single" w:sz="4" w:space="0" w:color="auto"/>
              <w:bottom w:val="single" w:sz="4" w:space="0" w:color="auto"/>
              <w:right w:val="single" w:sz="4" w:space="0" w:color="auto"/>
            </w:tcBorders>
          </w:tcPr>
          <w:p w14:paraId="0B1F1A2F" w14:textId="77777777" w:rsidR="004D63BD" w:rsidRPr="009313A7" w:rsidRDefault="004D63BD" w:rsidP="006407E1">
            <w:pPr>
              <w:rPr>
                <w:rFonts w:ascii="Times New Roman" w:hAnsi="Times New Roman" w:cs="Times New Roman"/>
                <w:bCs/>
              </w:rPr>
            </w:pPr>
            <w:r w:rsidRPr="009313A7">
              <w:rPr>
                <w:rStyle w:val="afb"/>
                <w:b/>
                <w:i w:val="0"/>
              </w:rPr>
              <w:t>ОК 08.</w:t>
            </w:r>
            <w:r w:rsidRPr="009313A7">
              <w:rPr>
                <w:rStyle w:val="afb"/>
                <w:i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33" w:type="dxa"/>
            <w:tcBorders>
              <w:left w:val="single" w:sz="4" w:space="0" w:color="auto"/>
              <w:bottom w:val="single" w:sz="4" w:space="0" w:color="auto"/>
              <w:right w:val="single" w:sz="4" w:space="0" w:color="auto"/>
            </w:tcBorders>
          </w:tcPr>
          <w:p w14:paraId="433C3B7D"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8C31003"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41" w:type="dxa"/>
            <w:tcBorders>
              <w:top w:val="single" w:sz="4" w:space="0" w:color="auto"/>
              <w:left w:val="single" w:sz="4" w:space="0" w:color="auto"/>
              <w:bottom w:val="single" w:sz="4" w:space="0" w:color="auto"/>
              <w:right w:val="single" w:sz="4" w:space="0" w:color="auto"/>
            </w:tcBorders>
          </w:tcPr>
          <w:p w14:paraId="6E4A289D" w14:textId="5BBB918B"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27E36DDC" w14:textId="77777777" w:rsidTr="004D63BD">
        <w:tc>
          <w:tcPr>
            <w:tcW w:w="2354" w:type="dxa"/>
            <w:tcBorders>
              <w:left w:val="single" w:sz="4" w:space="0" w:color="auto"/>
              <w:bottom w:val="single" w:sz="4" w:space="0" w:color="auto"/>
              <w:right w:val="single" w:sz="4" w:space="0" w:color="auto"/>
            </w:tcBorders>
          </w:tcPr>
          <w:p w14:paraId="13DE60A2" w14:textId="77777777" w:rsidR="004D63BD" w:rsidRPr="009313A7" w:rsidRDefault="004D63BD" w:rsidP="006407E1">
            <w:pPr>
              <w:rPr>
                <w:rFonts w:ascii="Times New Roman" w:hAnsi="Times New Roman" w:cs="Times New Roman"/>
                <w:bCs/>
              </w:rPr>
            </w:pPr>
            <w:r w:rsidRPr="009313A7">
              <w:rPr>
                <w:rStyle w:val="afb"/>
                <w:b/>
                <w:i w:val="0"/>
              </w:rPr>
              <w:t>ОК 09.</w:t>
            </w:r>
            <w:r w:rsidRPr="009313A7">
              <w:rPr>
                <w:rStyle w:val="afb"/>
                <w:i w:val="0"/>
              </w:rPr>
              <w:t>Пользоваться профессиональной документацией на государственном и иностранном языках</w:t>
            </w:r>
          </w:p>
        </w:tc>
        <w:tc>
          <w:tcPr>
            <w:tcW w:w="2533" w:type="dxa"/>
            <w:tcBorders>
              <w:left w:val="single" w:sz="4" w:space="0" w:color="auto"/>
              <w:bottom w:val="single" w:sz="4" w:space="0" w:color="auto"/>
              <w:right w:val="single" w:sz="4" w:space="0" w:color="auto"/>
            </w:tcBorders>
          </w:tcPr>
          <w:p w14:paraId="552DE5A4" w14:textId="77777777" w:rsidR="004D63BD" w:rsidRPr="009313A7" w:rsidRDefault="004D63BD" w:rsidP="006407E1">
            <w:pPr>
              <w:rPr>
                <w:rFonts w:ascii="Times New Roman" w:hAnsi="Times New Roman" w:cs="Times New Roman"/>
                <w:bCs/>
              </w:rPr>
            </w:pPr>
            <w:r w:rsidRPr="009313A7">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w:t>
            </w:r>
            <w:r w:rsidRPr="009313A7">
              <w:rPr>
                <w:rFonts w:ascii="Times New Roman" w:hAnsi="Times New Roman" w:cs="Times New Roman"/>
                <w:bCs/>
              </w:rPr>
              <w:lastRenderedPageBreak/>
              <w:t>простые связные сообщения на знакомые или интересующие профессиональные темы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CCFA6A8" w14:textId="77777777" w:rsidR="004D63BD" w:rsidRPr="009313A7" w:rsidRDefault="004D63BD" w:rsidP="006407E1">
            <w:pPr>
              <w:rPr>
                <w:rFonts w:ascii="Times New Roman" w:hAnsi="Times New Roman" w:cs="Times New Roman"/>
                <w:bCs/>
              </w:rPr>
            </w:pPr>
            <w:r w:rsidRPr="009313A7">
              <w:rPr>
                <w:rFonts w:ascii="Times New Roman" w:eastAsia="Times New Roman" w:hAnsi="Times New Roman" w:cs="Times New Roman"/>
                <w:lang w:eastAsia="ru-RU"/>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41" w:type="dxa"/>
            <w:tcBorders>
              <w:top w:val="single" w:sz="4" w:space="0" w:color="auto"/>
              <w:left w:val="single" w:sz="4" w:space="0" w:color="auto"/>
              <w:bottom w:val="single" w:sz="4" w:space="0" w:color="auto"/>
              <w:right w:val="single" w:sz="4" w:space="0" w:color="auto"/>
            </w:tcBorders>
          </w:tcPr>
          <w:p w14:paraId="25397252" w14:textId="45CB58CA" w:rsidR="004D63BD" w:rsidRPr="009313A7" w:rsidRDefault="00BA3BE0" w:rsidP="006407E1">
            <w:pPr>
              <w:jc w:val="center"/>
              <w:rPr>
                <w:rFonts w:ascii="Times New Roman" w:hAnsi="Times New Roman" w:cs="Times New Roman"/>
                <w:bCs/>
              </w:rPr>
            </w:pPr>
            <w:r>
              <w:rPr>
                <w:rFonts w:ascii="Times New Roman" w:hAnsi="Times New Roman" w:cs="Times New Roman"/>
                <w:bCs/>
              </w:rPr>
              <w:t>-</w:t>
            </w:r>
          </w:p>
        </w:tc>
      </w:tr>
      <w:tr w:rsidR="004D63BD" w:rsidRPr="009313A7" w14:paraId="22177EBA" w14:textId="77777777" w:rsidTr="00750B88">
        <w:tc>
          <w:tcPr>
            <w:tcW w:w="2354" w:type="dxa"/>
            <w:tcBorders>
              <w:top w:val="single" w:sz="4" w:space="0" w:color="auto"/>
              <w:left w:val="single" w:sz="4" w:space="0" w:color="auto"/>
              <w:right w:val="single" w:sz="4" w:space="0" w:color="auto"/>
            </w:tcBorders>
          </w:tcPr>
          <w:p w14:paraId="6B8EDEE9" w14:textId="07F4803C" w:rsidR="00750B88" w:rsidRPr="00750B88" w:rsidRDefault="00A46FCA" w:rsidP="00750B88">
            <w:pPr>
              <w:rPr>
                <w:rFonts w:ascii="Times New Roman" w:hAnsi="Times New Roman" w:cs="Times New Roman"/>
                <w:bCs/>
              </w:rPr>
            </w:pPr>
            <w:r>
              <w:rPr>
                <w:rFonts w:ascii="Times New Roman" w:hAnsi="Times New Roman" w:cs="Times New Roman"/>
                <w:bCs/>
              </w:rPr>
              <w:t>ПК 2</w:t>
            </w:r>
            <w:r w:rsidR="00750B88" w:rsidRPr="00750B88">
              <w:rPr>
                <w:rFonts w:ascii="Times New Roman" w:hAnsi="Times New Roman" w:cs="Times New Roman"/>
                <w:bCs/>
              </w:rPr>
              <w:t>.1. Осуществлять подготовку, наладку</w:t>
            </w:r>
          </w:p>
          <w:p w14:paraId="5AFA61FE" w14:textId="630A7C51" w:rsidR="004D63BD" w:rsidRPr="009313A7" w:rsidRDefault="00750B88" w:rsidP="00750B88">
            <w:pPr>
              <w:rPr>
                <w:rFonts w:ascii="Times New Roman" w:hAnsi="Times New Roman" w:cs="Times New Roman"/>
                <w:bCs/>
              </w:rPr>
            </w:pPr>
            <w:r w:rsidRPr="009313A7">
              <w:rPr>
                <w:rFonts w:ascii="Times New Roman" w:hAnsi="Times New Roman" w:cs="Times New Roman"/>
                <w:bCs/>
              </w:rPr>
              <w:t xml:space="preserve"> и обслуживание рабочего места для работы на токарных станках с программным управлением</w:t>
            </w:r>
          </w:p>
        </w:tc>
        <w:tc>
          <w:tcPr>
            <w:tcW w:w="2533" w:type="dxa"/>
            <w:tcBorders>
              <w:top w:val="single" w:sz="4" w:space="0" w:color="auto"/>
              <w:left w:val="single" w:sz="4" w:space="0" w:color="auto"/>
              <w:right w:val="single" w:sz="4" w:space="0" w:color="auto"/>
            </w:tcBorders>
          </w:tcPr>
          <w:p w14:paraId="528E3BA4" w14:textId="346CA5B5" w:rsidR="004D63BD" w:rsidRPr="009313A7" w:rsidRDefault="00750B88" w:rsidP="006407E1">
            <w:pPr>
              <w:rPr>
                <w:rFonts w:ascii="Times New Roman" w:hAnsi="Times New Roman" w:cs="Times New Roman"/>
                <w:bCs/>
              </w:rPr>
            </w:pPr>
            <w:r w:rsidRPr="009313A7">
              <w:rPr>
                <w:rFonts w:ascii="Times New Roman" w:hAnsi="Times New Roman" w:cs="Times New Roman"/>
                <w:bCs/>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14C5AF0" w14:textId="77777777" w:rsidR="00750B88" w:rsidRPr="00750B88" w:rsidRDefault="00750B88" w:rsidP="00750B88">
            <w:pPr>
              <w:spacing w:line="276" w:lineRule="auto"/>
              <w:jc w:val="both"/>
              <w:rPr>
                <w:rFonts w:ascii="Times New Roman" w:eastAsia="Times New Roman" w:hAnsi="Times New Roman" w:cs="Times New Roman"/>
                <w:lang w:eastAsia="ru-RU"/>
              </w:rPr>
            </w:pPr>
            <w:r w:rsidRPr="00750B88">
              <w:rPr>
                <w:rFonts w:ascii="Times New Roman" w:eastAsia="Times New Roman" w:hAnsi="Times New Roman" w:cs="Times New Roman"/>
                <w:lang w:eastAsia="ru-RU"/>
              </w:rPr>
              <w:t>устройства и принципы работы токарных станков с программным управлением;</w:t>
            </w:r>
          </w:p>
          <w:p w14:paraId="3592F1C6" w14:textId="19499B3B" w:rsidR="004D63BD" w:rsidRPr="009313A7" w:rsidRDefault="00750B88" w:rsidP="00750B88">
            <w:pPr>
              <w:rPr>
                <w:rFonts w:ascii="Times New Roman" w:hAnsi="Times New Roman" w:cs="Times New Roman"/>
                <w:bCs/>
              </w:rPr>
            </w:pPr>
            <w:r w:rsidRPr="009313A7">
              <w:rPr>
                <w:rFonts w:ascii="Times New Roman" w:eastAsia="Times New Roman" w:hAnsi="Times New Roman" w:cs="Times New Roman"/>
                <w:lang w:eastAsia="ru-RU"/>
              </w:rPr>
              <w:t>правила подготовки к работе и содержания рабочих мест оператора станка с программным управлением, технического регламента, требования охраны труда, производственной санитарии, пожарной безопасности и электробезопасности</w:t>
            </w:r>
          </w:p>
        </w:tc>
        <w:tc>
          <w:tcPr>
            <w:tcW w:w="2141" w:type="dxa"/>
            <w:tcBorders>
              <w:top w:val="single" w:sz="4" w:space="0" w:color="auto"/>
              <w:left w:val="single" w:sz="4" w:space="0" w:color="auto"/>
              <w:bottom w:val="single" w:sz="4" w:space="0" w:color="auto"/>
              <w:right w:val="single" w:sz="4" w:space="0" w:color="auto"/>
            </w:tcBorders>
          </w:tcPr>
          <w:p w14:paraId="615201AF" w14:textId="3A1E77DF" w:rsidR="004D63BD" w:rsidRPr="009313A7" w:rsidRDefault="00750B88" w:rsidP="006407E1">
            <w:pPr>
              <w:rPr>
                <w:rFonts w:ascii="Times New Roman" w:hAnsi="Times New Roman" w:cs="Times New Roman"/>
                <w:bCs/>
              </w:rPr>
            </w:pPr>
            <w:r w:rsidRPr="009313A7">
              <w:rPr>
                <w:rFonts w:ascii="Times New Roman" w:hAnsi="Times New Roman" w:cs="Times New Roman"/>
                <w:bCs/>
              </w:rPr>
              <w:t>выполнения подготовительных работ и обслуживания рабочего места оператора станка с программным управлением</w:t>
            </w:r>
          </w:p>
        </w:tc>
      </w:tr>
      <w:tr w:rsidR="00750B88" w:rsidRPr="009313A7" w14:paraId="79F4CA44" w14:textId="77777777" w:rsidTr="00750B88">
        <w:trPr>
          <w:trHeight w:val="327"/>
        </w:trPr>
        <w:tc>
          <w:tcPr>
            <w:tcW w:w="2354" w:type="dxa"/>
            <w:tcBorders>
              <w:left w:val="single" w:sz="4" w:space="0" w:color="auto"/>
              <w:right w:val="single" w:sz="4" w:space="0" w:color="auto"/>
            </w:tcBorders>
          </w:tcPr>
          <w:p w14:paraId="7A656B7A" w14:textId="3B3AB1F9" w:rsidR="00750B88" w:rsidRPr="009313A7" w:rsidRDefault="00A46FCA" w:rsidP="00750B88">
            <w:pPr>
              <w:rPr>
                <w:rFonts w:ascii="Times New Roman" w:hAnsi="Times New Roman" w:cs="Times New Roman"/>
                <w:bCs/>
              </w:rPr>
            </w:pPr>
            <w:r>
              <w:rPr>
                <w:rFonts w:ascii="Times New Roman" w:hAnsi="Times New Roman" w:cs="Times New Roman"/>
                <w:bCs/>
              </w:rPr>
              <w:t>ПК 2</w:t>
            </w:r>
            <w:r w:rsidR="00750B88" w:rsidRPr="009313A7">
              <w:rPr>
                <w:rFonts w:ascii="Times New Roman" w:hAnsi="Times New Roman" w:cs="Times New Roman"/>
                <w:bCs/>
              </w:rPr>
              <w:t>.2.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(включая изготовление пробной детали и контроль параметров)</w:t>
            </w:r>
          </w:p>
        </w:tc>
        <w:tc>
          <w:tcPr>
            <w:tcW w:w="2533" w:type="dxa"/>
            <w:tcBorders>
              <w:left w:val="single" w:sz="4" w:space="0" w:color="auto"/>
              <w:right w:val="single" w:sz="4" w:space="0" w:color="auto"/>
            </w:tcBorders>
          </w:tcPr>
          <w:p w14:paraId="1FD91338" w14:textId="04EBADB8" w:rsidR="00750B88" w:rsidRPr="009313A7" w:rsidRDefault="00750B88" w:rsidP="00750B88">
            <w:pPr>
              <w:rPr>
                <w:rFonts w:ascii="Times New Roman" w:hAnsi="Times New Roman" w:cs="Times New Roman"/>
                <w:bCs/>
              </w:rPr>
            </w:pPr>
            <w:r w:rsidRPr="009313A7">
              <w:rPr>
                <w:rFonts w:ascii="Times New Roman" w:hAnsi="Times New Roman" w:cs="Times New Roman"/>
                <w:bCs/>
              </w:rPr>
              <w:t>выбирать и подготавливать к работе универсальные, специальные приспособления, режущий и контрольно-измерительный инструмент и оснастку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14ACCB2" w14:textId="77777777" w:rsidR="00750B88" w:rsidRPr="009313A7" w:rsidRDefault="00750B88" w:rsidP="00750B88">
            <w:pPr>
              <w:jc w:val="both"/>
              <w:rPr>
                <w:rFonts w:ascii="Times New Roman" w:hAnsi="Times New Roman" w:cs="Times New Roman"/>
              </w:rPr>
            </w:pPr>
            <w:r w:rsidRPr="009313A7">
              <w:rPr>
                <w:rFonts w:ascii="Times New Roman" w:hAnsi="Times New Roman" w:cs="Times New Roman"/>
              </w:rPr>
              <w:t>наименования, назначения, устройства и правила применения приспособлений, режущего и измерительного инструмента;</w:t>
            </w:r>
          </w:p>
          <w:p w14:paraId="7D9B717F" w14:textId="77777777" w:rsidR="00750B88" w:rsidRPr="009313A7" w:rsidRDefault="00750B88" w:rsidP="00750B88">
            <w:pPr>
              <w:jc w:val="both"/>
              <w:rPr>
                <w:rFonts w:ascii="Times New Roman" w:hAnsi="Times New Roman" w:cs="Times New Roman"/>
              </w:rPr>
            </w:pPr>
            <w:r w:rsidRPr="009313A7">
              <w:rPr>
                <w:rFonts w:ascii="Times New Roman" w:hAnsi="Times New Roman" w:cs="Times New Roman"/>
              </w:rPr>
              <w:t>основы теории резания металлов;</w:t>
            </w:r>
          </w:p>
          <w:p w14:paraId="65C31466" w14:textId="4F5E151D" w:rsidR="00750B88" w:rsidRPr="009313A7" w:rsidRDefault="00750B88" w:rsidP="00750B88">
            <w:pPr>
              <w:rPr>
                <w:rFonts w:ascii="Times New Roman" w:hAnsi="Times New Roman" w:cs="Times New Roman"/>
                <w:bCs/>
              </w:rPr>
            </w:pPr>
            <w:r w:rsidRPr="009313A7">
              <w:rPr>
                <w:rFonts w:ascii="Times New Roman" w:hAnsi="Times New Roman" w:cs="Times New Roman"/>
              </w:rPr>
              <w:t>правила определения режимов резания по справочникам и паспорту станка</w:t>
            </w:r>
          </w:p>
        </w:tc>
        <w:tc>
          <w:tcPr>
            <w:tcW w:w="2141" w:type="dxa"/>
            <w:tcBorders>
              <w:top w:val="single" w:sz="4" w:space="0" w:color="auto"/>
              <w:left w:val="single" w:sz="4" w:space="0" w:color="auto"/>
              <w:bottom w:val="single" w:sz="4" w:space="0" w:color="auto"/>
              <w:right w:val="single" w:sz="4" w:space="0" w:color="auto"/>
            </w:tcBorders>
          </w:tcPr>
          <w:p w14:paraId="07F26AB8" w14:textId="6528FF68" w:rsidR="00750B88" w:rsidRPr="009313A7" w:rsidRDefault="00750B88" w:rsidP="00750B88">
            <w:pPr>
              <w:rPr>
                <w:rFonts w:ascii="Times New Roman" w:hAnsi="Times New Roman" w:cs="Times New Roman"/>
                <w:bCs/>
              </w:rPr>
            </w:pPr>
            <w:r w:rsidRPr="009313A7">
              <w:rPr>
                <w:rFonts w:ascii="Times New Roman" w:hAnsi="Times New Roman" w:cs="Times New Roman"/>
              </w:rPr>
              <w:t>подготовки к использованию инструмента и оснастки для работы на токарных станках с программным управлением, настройки станка в соответствии с заданием (включая пробную деталь и контроль параметров пробной детали)</w:t>
            </w:r>
          </w:p>
        </w:tc>
      </w:tr>
      <w:tr w:rsidR="00750B88" w:rsidRPr="009313A7" w14:paraId="35C908A8" w14:textId="77777777" w:rsidTr="00750B88">
        <w:trPr>
          <w:trHeight w:val="327"/>
        </w:trPr>
        <w:tc>
          <w:tcPr>
            <w:tcW w:w="2354" w:type="dxa"/>
            <w:tcBorders>
              <w:left w:val="single" w:sz="4" w:space="0" w:color="auto"/>
              <w:right w:val="single" w:sz="4" w:space="0" w:color="auto"/>
            </w:tcBorders>
          </w:tcPr>
          <w:p w14:paraId="666F5EA8" w14:textId="31FA33DC" w:rsidR="00750B88" w:rsidRPr="009313A7" w:rsidRDefault="00A46FCA" w:rsidP="00750B88">
            <w:pPr>
              <w:rPr>
                <w:rFonts w:ascii="Times New Roman" w:hAnsi="Times New Roman" w:cs="Times New Roman"/>
                <w:bCs/>
              </w:rPr>
            </w:pPr>
            <w:r>
              <w:rPr>
                <w:rFonts w:ascii="Times New Roman" w:hAnsi="Times New Roman" w:cs="Times New Roman"/>
                <w:bCs/>
              </w:rPr>
              <w:t>ПК 2</w:t>
            </w:r>
            <w:r w:rsidR="00750B88" w:rsidRPr="009313A7">
              <w:rPr>
                <w:rFonts w:ascii="Times New Roman" w:hAnsi="Times New Roman" w:cs="Times New Roman"/>
                <w:bCs/>
              </w:rPr>
              <w:t>.3. Разрабатывать управляющие программы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c>
          <w:tcPr>
            <w:tcW w:w="2533" w:type="dxa"/>
            <w:tcBorders>
              <w:left w:val="single" w:sz="4" w:space="0" w:color="auto"/>
              <w:right w:val="single" w:sz="4" w:space="0" w:color="auto"/>
            </w:tcBorders>
          </w:tcPr>
          <w:p w14:paraId="225987DB"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построение 3d модели детали по чертежу;</w:t>
            </w:r>
          </w:p>
          <w:p w14:paraId="5FBDB1E6"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разрабатывать технологический процесс обработки деталей;</w:t>
            </w:r>
          </w:p>
          <w:p w14:paraId="0B5EC07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написание управляющей программы в CAD/САМ (для 3 осей);</w:t>
            </w:r>
          </w:p>
          <w:p w14:paraId="4D0B3F85"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написание управляющей программы в CAD/CAM (до 5 осей);</w:t>
            </w:r>
          </w:p>
          <w:p w14:paraId="4390AF6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осуществлять написание управляющей </w:t>
            </w:r>
            <w:r w:rsidRPr="009313A7">
              <w:rPr>
                <w:rFonts w:ascii="Times New Roman" w:hAnsi="Times New Roman" w:cs="Times New Roman"/>
                <w:bCs/>
              </w:rPr>
              <w:lastRenderedPageBreak/>
              <w:t>программы со стойки станка с программным управлением;</w:t>
            </w:r>
          </w:p>
          <w:p w14:paraId="20A6C7D5"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подбирать оптимальные параметры и режимы резания под конкретный инструмент и поставленную задачу;</w:t>
            </w:r>
          </w:p>
          <w:p w14:paraId="394D0B0C"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проверять управляющие программы средствами вычислительной техники и осуществлять ее коррекцию;</w:t>
            </w:r>
          </w:p>
          <w:p w14:paraId="5BADAEF0"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кодировать информацию и готовить данные для ввода в станок, записывая их на носитель;</w:t>
            </w:r>
          </w:p>
          <w:p w14:paraId="311D166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вводить управляющие программы в станок с программным управлением и контролировать циклы их выполнения при изготовлении деталей;</w:t>
            </w:r>
          </w:p>
          <w:p w14:paraId="43F0AEB4"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применять методы и приемы отладки программного кода;</w:t>
            </w:r>
          </w:p>
          <w:p w14:paraId="598F3A6E" w14:textId="036B07F6" w:rsidR="00750B88" w:rsidRPr="009313A7" w:rsidRDefault="00750B88" w:rsidP="00750B88">
            <w:pPr>
              <w:rPr>
                <w:rFonts w:ascii="Times New Roman" w:hAnsi="Times New Roman" w:cs="Times New Roman"/>
                <w:bCs/>
              </w:rPr>
            </w:pPr>
            <w:r w:rsidRPr="009313A7">
              <w:rPr>
                <w:rFonts w:ascii="Times New Roman" w:hAnsi="Times New Roman" w:cs="Times New Roman"/>
                <w:bCs/>
              </w:rPr>
              <w:t>работать в режиме корректировки управляющей программы</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10C6C0B7"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методы разработки технологического процесса изготовления деталей на токарных станках с программным управлением;</w:t>
            </w:r>
          </w:p>
          <w:p w14:paraId="33DBF7C9"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теории программирования станков с программным управлением с использованием G-кода;</w:t>
            </w:r>
          </w:p>
          <w:p w14:paraId="18BDA28E"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приемы программирования одной или более систем программного управления; приемы работы в CAD/САМ системах;</w:t>
            </w:r>
          </w:p>
          <w:p w14:paraId="3E11CE78"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порядок заполнения и чтения операционной </w:t>
            </w:r>
            <w:r w:rsidRPr="009313A7">
              <w:rPr>
                <w:rFonts w:ascii="Times New Roman" w:hAnsi="Times New Roman" w:cs="Times New Roman"/>
                <w:bCs/>
              </w:rPr>
              <w:lastRenderedPageBreak/>
              <w:t>карты работы станка с программным управлением;</w:t>
            </w:r>
          </w:p>
          <w:p w14:paraId="66C18146" w14:textId="4C2AA3DD" w:rsidR="00750B88" w:rsidRPr="009313A7" w:rsidRDefault="00750B88" w:rsidP="00750B88">
            <w:pPr>
              <w:rPr>
                <w:rFonts w:ascii="Times New Roman" w:hAnsi="Times New Roman" w:cs="Times New Roman"/>
                <w:bCs/>
              </w:rPr>
            </w:pPr>
            <w:r w:rsidRPr="009313A7">
              <w:rPr>
                <w:rFonts w:ascii="Times New Roman" w:hAnsi="Times New Roman" w:cs="Times New Roman"/>
                <w:bCs/>
              </w:rPr>
              <w:t>способы использования (корректировки) существующих программ для выполнения задания по изготовлению детали</w:t>
            </w:r>
          </w:p>
        </w:tc>
        <w:tc>
          <w:tcPr>
            <w:tcW w:w="2141" w:type="dxa"/>
            <w:tcBorders>
              <w:top w:val="single" w:sz="4" w:space="0" w:color="auto"/>
              <w:left w:val="single" w:sz="4" w:space="0" w:color="auto"/>
              <w:bottom w:val="single" w:sz="4" w:space="0" w:color="auto"/>
              <w:right w:val="single" w:sz="4" w:space="0" w:color="auto"/>
            </w:tcBorders>
          </w:tcPr>
          <w:p w14:paraId="2889492D" w14:textId="3FB4FA19" w:rsidR="00750B88" w:rsidRPr="009313A7" w:rsidRDefault="00750B88" w:rsidP="00750B88">
            <w:pPr>
              <w:rPr>
                <w:rFonts w:ascii="Times New Roman" w:hAnsi="Times New Roman" w:cs="Times New Roman"/>
                <w:bCs/>
              </w:rPr>
            </w:pPr>
            <w:r w:rsidRPr="009313A7">
              <w:rPr>
                <w:rFonts w:ascii="Times New Roman" w:hAnsi="Times New Roman" w:cs="Times New Roman"/>
                <w:bCs/>
              </w:rPr>
              <w:lastRenderedPageBreak/>
              <w:t>разработки управляющих программ с применением систем автоматического программирования, систем автоматизированного проектирования и систем автоматизированного производства, диалогового программирования с пульта управления станком</w:t>
            </w:r>
          </w:p>
        </w:tc>
      </w:tr>
      <w:tr w:rsidR="00750B88" w:rsidRPr="009313A7" w14:paraId="4989FB01" w14:textId="77777777" w:rsidTr="00750B88">
        <w:trPr>
          <w:trHeight w:val="327"/>
        </w:trPr>
        <w:tc>
          <w:tcPr>
            <w:tcW w:w="2354" w:type="dxa"/>
            <w:tcBorders>
              <w:left w:val="single" w:sz="4" w:space="0" w:color="auto"/>
              <w:right w:val="single" w:sz="4" w:space="0" w:color="auto"/>
            </w:tcBorders>
          </w:tcPr>
          <w:p w14:paraId="516E07F8" w14:textId="13804437" w:rsidR="00750B88" w:rsidRPr="009313A7" w:rsidRDefault="00A46FCA" w:rsidP="00750B88">
            <w:pPr>
              <w:rPr>
                <w:rFonts w:ascii="Times New Roman" w:hAnsi="Times New Roman" w:cs="Times New Roman"/>
                <w:bCs/>
              </w:rPr>
            </w:pPr>
            <w:r>
              <w:rPr>
                <w:rFonts w:ascii="Times New Roman" w:hAnsi="Times New Roman" w:cs="Times New Roman"/>
                <w:bCs/>
              </w:rPr>
              <w:t>ПК 2</w:t>
            </w:r>
            <w:r w:rsidR="00750B88" w:rsidRPr="009313A7">
              <w:rPr>
                <w:rFonts w:ascii="Times New Roman" w:hAnsi="Times New Roman" w:cs="Times New Roman"/>
                <w:bCs/>
              </w:rPr>
              <w:t>.4.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2533" w:type="dxa"/>
            <w:tcBorders>
              <w:left w:val="single" w:sz="4" w:space="0" w:color="auto"/>
              <w:right w:val="single" w:sz="4" w:space="0" w:color="auto"/>
            </w:tcBorders>
          </w:tcPr>
          <w:p w14:paraId="66DBB6A6" w14:textId="77777777" w:rsidR="00750B88" w:rsidRPr="00750B88" w:rsidRDefault="00750B88" w:rsidP="00750B88">
            <w:pPr>
              <w:rPr>
                <w:rFonts w:ascii="Times New Roman" w:hAnsi="Times New Roman" w:cs="Times New Roman"/>
                <w:bCs/>
              </w:rPr>
            </w:pPr>
            <w:r w:rsidRPr="00750B88">
              <w:rPr>
                <w:rFonts w:ascii="Times New Roman" w:hAnsi="Times New Roman" w:cs="Times New Roman"/>
                <w:bCs/>
              </w:rPr>
              <w:t>составлять технологический процесс обработки деталей, изделий;</w:t>
            </w:r>
          </w:p>
          <w:p w14:paraId="053487D2" w14:textId="15FAFDD6" w:rsidR="00750B88" w:rsidRPr="009313A7" w:rsidRDefault="00750B88" w:rsidP="00750B88">
            <w:pPr>
              <w:rPr>
                <w:rFonts w:ascii="Times New Roman" w:hAnsi="Times New Roman" w:cs="Times New Roman"/>
                <w:bCs/>
              </w:rPr>
            </w:pPr>
            <w:r w:rsidRPr="009313A7">
              <w:rPr>
                <w:rFonts w:ascii="Times New Roman" w:hAnsi="Times New Roman" w:cs="Times New Roman"/>
                <w:bCs/>
              </w:rPr>
              <w:t>определять возможности использования готовых управляющих программ на станках ЧПУ</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53BFB2C2" w14:textId="5C1148ED" w:rsidR="00750B88" w:rsidRPr="009313A7" w:rsidRDefault="00750B88" w:rsidP="00750B88">
            <w:pPr>
              <w:rPr>
                <w:rFonts w:ascii="Times New Roman" w:hAnsi="Times New Roman" w:cs="Times New Roman"/>
                <w:bCs/>
              </w:rPr>
            </w:pPr>
            <w:r w:rsidRPr="009313A7">
              <w:rPr>
                <w:rFonts w:ascii="Times New Roman" w:hAnsi="Times New Roman" w:cs="Times New Roman"/>
                <w:bCs/>
              </w:rPr>
              <w:t>режимы резания по справочнику и паспорту станка правила подналадки и наладки;</w:t>
            </w:r>
          </w:p>
          <w:p w14:paraId="7C39AB5E"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устройства, назначения и правила применения приспособлений и оснастки;</w:t>
            </w:r>
          </w:p>
          <w:p w14:paraId="4B702EC2"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правила проведения анализа и выбора готовых управляющих программ;</w:t>
            </w:r>
          </w:p>
          <w:p w14:paraId="29BE9AD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основные направления автоматизации производственных процессов;</w:t>
            </w:r>
          </w:p>
          <w:p w14:paraId="10465C09"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системы программного управления станками;</w:t>
            </w:r>
          </w:p>
          <w:p w14:paraId="4B4B24C8" w14:textId="76456E67" w:rsidR="00750B88" w:rsidRPr="009313A7" w:rsidRDefault="00750B88" w:rsidP="00750B88">
            <w:pPr>
              <w:rPr>
                <w:rFonts w:ascii="Times New Roman" w:hAnsi="Times New Roman" w:cs="Times New Roman"/>
                <w:bCs/>
              </w:rPr>
            </w:pPr>
            <w:r w:rsidRPr="009313A7">
              <w:rPr>
                <w:rFonts w:ascii="Times New Roman" w:hAnsi="Times New Roman" w:cs="Times New Roman"/>
                <w:bCs/>
              </w:rPr>
              <w:t>основные способы подготовки программы</w:t>
            </w:r>
          </w:p>
        </w:tc>
        <w:tc>
          <w:tcPr>
            <w:tcW w:w="2141" w:type="dxa"/>
            <w:tcBorders>
              <w:top w:val="single" w:sz="4" w:space="0" w:color="auto"/>
              <w:left w:val="single" w:sz="4" w:space="0" w:color="auto"/>
              <w:bottom w:val="single" w:sz="4" w:space="0" w:color="auto"/>
              <w:right w:val="single" w:sz="4" w:space="0" w:color="auto"/>
            </w:tcBorders>
          </w:tcPr>
          <w:p w14:paraId="1CCEEDEA" w14:textId="4683DABE" w:rsidR="00750B88" w:rsidRPr="009313A7" w:rsidRDefault="00750B88" w:rsidP="00750B88">
            <w:pPr>
              <w:rPr>
                <w:rFonts w:ascii="Times New Roman" w:hAnsi="Times New Roman" w:cs="Times New Roman"/>
                <w:bCs/>
              </w:rPr>
            </w:pPr>
            <w:r w:rsidRPr="009313A7">
              <w:rPr>
                <w:rFonts w:ascii="Times New Roman" w:hAnsi="Times New Roman" w:cs="Times New Roman"/>
              </w:rPr>
              <w:t>переноса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750B88" w:rsidRPr="009313A7" w14:paraId="1A3D842B" w14:textId="77777777" w:rsidTr="004D63BD">
        <w:trPr>
          <w:trHeight w:val="327"/>
        </w:trPr>
        <w:tc>
          <w:tcPr>
            <w:tcW w:w="2354" w:type="dxa"/>
            <w:tcBorders>
              <w:left w:val="single" w:sz="4" w:space="0" w:color="auto"/>
              <w:bottom w:val="single" w:sz="4" w:space="0" w:color="auto"/>
              <w:right w:val="single" w:sz="4" w:space="0" w:color="auto"/>
            </w:tcBorders>
          </w:tcPr>
          <w:p w14:paraId="66EFFC71" w14:textId="30AD90BC" w:rsidR="00750B88" w:rsidRPr="009313A7" w:rsidRDefault="00A46FCA" w:rsidP="00750B88">
            <w:pPr>
              <w:rPr>
                <w:rFonts w:ascii="Times New Roman" w:hAnsi="Times New Roman" w:cs="Times New Roman"/>
                <w:bCs/>
              </w:rPr>
            </w:pPr>
            <w:r>
              <w:rPr>
                <w:rFonts w:ascii="Times New Roman" w:hAnsi="Times New Roman" w:cs="Times New Roman"/>
                <w:bCs/>
              </w:rPr>
              <w:lastRenderedPageBreak/>
              <w:t>ПК 2</w:t>
            </w:r>
            <w:r w:rsidR="00750B88" w:rsidRPr="009313A7">
              <w:rPr>
                <w:rFonts w:ascii="Times New Roman" w:hAnsi="Times New Roman" w:cs="Times New Roman"/>
                <w:bCs/>
              </w:rPr>
              <w:t>.5. Выполнять обработку деталей на токарных станках с программным управлением с соблюдением требований к качеству, в соответствии с заданием и с технической документацией</w:t>
            </w:r>
          </w:p>
        </w:tc>
        <w:tc>
          <w:tcPr>
            <w:tcW w:w="2533" w:type="dxa"/>
            <w:tcBorders>
              <w:left w:val="single" w:sz="4" w:space="0" w:color="auto"/>
              <w:bottom w:val="single" w:sz="4" w:space="0" w:color="auto"/>
              <w:right w:val="single" w:sz="4" w:space="0" w:color="auto"/>
            </w:tcBorders>
          </w:tcPr>
          <w:p w14:paraId="60900CE3"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 xml:space="preserve">обрабатывать заготовки простой детали типа тела вращения с точностью размеров по 12 - 14-му квалитету; </w:t>
            </w:r>
          </w:p>
          <w:p w14:paraId="114B514F"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обрабатывать заготовки детали средней сложности типа тела вращения с точностью размеров до 8-го квалитета на токарном станке с ЧПУ с многопозиционной револьверной головкой;</w:t>
            </w:r>
          </w:p>
          <w:p w14:paraId="117B0C4F"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обрабатывать заготовки сложной детали типа тела вращения с точностью размеров до 7-го квалитета на токарном станке с ЧПУ с приводным инструментом;</w:t>
            </w:r>
          </w:p>
          <w:p w14:paraId="3893E68D"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простой детали типа тела вращения с точностью размеров по 12 - 14-му квалитету, изготовленной на токарном универсальном станке с ЧПУ;</w:t>
            </w:r>
          </w:p>
          <w:p w14:paraId="1D007D60" w14:textId="77777777"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детали средней сложности типа тела вращения с точностью размеров до 8-го квалитета, изготовленной на токарном станке с ЧПУ с многопозиционной револьверной головкой;</w:t>
            </w:r>
          </w:p>
          <w:p w14:paraId="1FB47868" w14:textId="36D690A9" w:rsidR="00750B88" w:rsidRPr="009313A7" w:rsidRDefault="00750B88" w:rsidP="00750B88">
            <w:pPr>
              <w:rPr>
                <w:rFonts w:ascii="Times New Roman" w:hAnsi="Times New Roman" w:cs="Times New Roman"/>
                <w:bCs/>
              </w:rPr>
            </w:pPr>
            <w:r w:rsidRPr="009313A7">
              <w:rPr>
                <w:rFonts w:ascii="Times New Roman" w:hAnsi="Times New Roman" w:cs="Times New Roman"/>
                <w:bCs/>
              </w:rPr>
              <w:t>осуществлять контроль параметров сложной детали типа тела вращения с точностью размеров до 7-го квалитета, изготовленной на токарном станке с ЧПУ с приводным инструментом</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97C0333" w14:textId="77777777" w:rsidR="00750B88" w:rsidRPr="009313A7" w:rsidRDefault="00750B88" w:rsidP="00750B88">
            <w:pPr>
              <w:rPr>
                <w:rFonts w:ascii="Times New Roman" w:hAnsi="Times New Roman" w:cs="Times New Roman"/>
                <w:bCs/>
              </w:rPr>
            </w:pPr>
          </w:p>
        </w:tc>
        <w:tc>
          <w:tcPr>
            <w:tcW w:w="2141" w:type="dxa"/>
            <w:tcBorders>
              <w:top w:val="single" w:sz="4" w:space="0" w:color="auto"/>
              <w:left w:val="single" w:sz="4" w:space="0" w:color="auto"/>
              <w:bottom w:val="single" w:sz="4" w:space="0" w:color="auto"/>
              <w:right w:val="single" w:sz="4" w:space="0" w:color="auto"/>
            </w:tcBorders>
          </w:tcPr>
          <w:p w14:paraId="55939810" w14:textId="37FE99CA" w:rsidR="00750B88" w:rsidRPr="009313A7" w:rsidRDefault="00750B88" w:rsidP="00750B88">
            <w:pPr>
              <w:rPr>
                <w:rFonts w:ascii="Times New Roman" w:hAnsi="Times New Roman" w:cs="Times New Roman"/>
              </w:rPr>
            </w:pPr>
            <w:r w:rsidRPr="009313A7">
              <w:rPr>
                <w:rFonts w:ascii="Times New Roman" w:hAnsi="Times New Roman" w:cs="Times New Roman"/>
              </w:rPr>
              <w:t>обработки и доводки деталей, заготовок и инструментов на токарных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bl>
    <w:p w14:paraId="6DDF856E" w14:textId="77777777" w:rsidR="0044445E" w:rsidRDefault="0044445E" w:rsidP="0044445E">
      <w:pPr>
        <w:ind w:firstLine="709"/>
        <w:rPr>
          <w:rFonts w:ascii="Times New Roman" w:eastAsia="Times New Roman" w:hAnsi="Times New Roman" w:cs="Times New Roman"/>
          <w:sz w:val="24"/>
          <w:szCs w:val="24"/>
          <w:lang w:eastAsia="ru-RU"/>
        </w:rPr>
      </w:pPr>
    </w:p>
    <w:p w14:paraId="330EB7E2" w14:textId="77777777" w:rsidR="0044445E" w:rsidRDefault="0044445E" w:rsidP="0044445E">
      <w:pPr>
        <w:ind w:firstLine="709"/>
        <w:rPr>
          <w:rFonts w:ascii="Times New Roman" w:eastAsia="Times New Roman" w:hAnsi="Times New Roman" w:cs="Times New Roman"/>
          <w:sz w:val="24"/>
          <w:szCs w:val="24"/>
          <w:lang w:eastAsia="ru-RU"/>
        </w:rPr>
      </w:pPr>
    </w:p>
    <w:p w14:paraId="56B13ABB" w14:textId="77777777" w:rsidR="0044445E" w:rsidRPr="00E11160" w:rsidRDefault="0044445E" w:rsidP="0044445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8270BC5" w14:textId="635CD14E" w:rsidR="0044445E" w:rsidRDefault="0044445E" w:rsidP="004444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1D66" w:rsidRPr="000E591D" w14:paraId="67720944" w14:textId="77777777" w:rsidTr="000544F4">
        <w:trPr>
          <w:trHeight w:val="23"/>
        </w:trPr>
        <w:tc>
          <w:tcPr>
            <w:tcW w:w="2460" w:type="pct"/>
            <w:vAlign w:val="center"/>
          </w:tcPr>
          <w:p w14:paraId="33341FC6" w14:textId="77777777" w:rsidR="00E11D66" w:rsidRPr="00C13371" w:rsidRDefault="00E11D66" w:rsidP="000544F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1B3CB04"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803B5C" w14:textId="77777777" w:rsidR="00E11D66" w:rsidRPr="00C13371" w:rsidRDefault="00E11D66" w:rsidP="000544F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11D66" w:rsidRPr="000E591D" w14:paraId="1049381F" w14:textId="77777777" w:rsidTr="000544F4">
        <w:trPr>
          <w:trHeight w:val="23"/>
        </w:trPr>
        <w:tc>
          <w:tcPr>
            <w:tcW w:w="2460" w:type="pct"/>
            <w:vAlign w:val="center"/>
          </w:tcPr>
          <w:p w14:paraId="1CDA7589"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DBB79B" w14:textId="79F479BB" w:rsidR="00E11D66" w:rsidRPr="00EB441E" w:rsidRDefault="00EB441E" w:rsidP="000544F4">
            <w:pPr>
              <w:jc w:val="center"/>
              <w:rPr>
                <w:rFonts w:ascii="Times New Roman" w:hAnsi="Times New Roman" w:cs="Times New Roman"/>
                <w:b/>
                <w:bCs/>
                <w:sz w:val="24"/>
                <w:szCs w:val="24"/>
              </w:rPr>
            </w:pPr>
            <w:r w:rsidRPr="00EB441E">
              <w:rPr>
                <w:rFonts w:ascii="Times New Roman" w:hAnsi="Times New Roman" w:cs="Times New Roman"/>
                <w:b/>
                <w:bCs/>
                <w:sz w:val="24"/>
                <w:szCs w:val="24"/>
              </w:rPr>
              <w:t>92</w:t>
            </w:r>
          </w:p>
        </w:tc>
        <w:tc>
          <w:tcPr>
            <w:tcW w:w="1345" w:type="pct"/>
            <w:vAlign w:val="center"/>
          </w:tcPr>
          <w:p w14:paraId="1F1F5694" w14:textId="0E47B0B0" w:rsidR="00E11D66" w:rsidRPr="00E11D66" w:rsidRDefault="00EB441E" w:rsidP="000544F4">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E11D66" w:rsidRPr="000E591D" w14:paraId="46F010D2" w14:textId="77777777" w:rsidTr="000544F4">
        <w:trPr>
          <w:trHeight w:val="23"/>
        </w:trPr>
        <w:tc>
          <w:tcPr>
            <w:tcW w:w="2460" w:type="pct"/>
            <w:vAlign w:val="center"/>
          </w:tcPr>
          <w:p w14:paraId="63FAB442"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E22E4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c>
          <w:tcPr>
            <w:tcW w:w="1345" w:type="pct"/>
            <w:vAlign w:val="center"/>
          </w:tcPr>
          <w:p w14:paraId="37154B21"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ХХ</w:t>
            </w:r>
          </w:p>
        </w:tc>
      </w:tr>
      <w:tr w:rsidR="00E11D66" w:rsidRPr="000E591D" w14:paraId="556BD65F" w14:textId="77777777" w:rsidTr="000544F4">
        <w:trPr>
          <w:trHeight w:val="23"/>
        </w:trPr>
        <w:tc>
          <w:tcPr>
            <w:tcW w:w="2460" w:type="pct"/>
            <w:vAlign w:val="center"/>
          </w:tcPr>
          <w:p w14:paraId="02C22E5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E78A894"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c>
          <w:tcPr>
            <w:tcW w:w="1345" w:type="pct"/>
            <w:vAlign w:val="center"/>
          </w:tcPr>
          <w:p w14:paraId="25E821F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w:t>
            </w:r>
          </w:p>
        </w:tc>
      </w:tr>
      <w:tr w:rsidR="00E11D66" w:rsidRPr="000E591D" w14:paraId="1A63613B" w14:textId="77777777" w:rsidTr="000544F4">
        <w:trPr>
          <w:trHeight w:val="23"/>
        </w:trPr>
        <w:tc>
          <w:tcPr>
            <w:tcW w:w="2460" w:type="pct"/>
            <w:vAlign w:val="center"/>
          </w:tcPr>
          <w:p w14:paraId="250BEBF5"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567C9A1" w14:textId="77777777" w:rsidR="00E11D66" w:rsidRPr="00EB441E" w:rsidRDefault="00E11D66" w:rsidP="000544F4">
            <w:pPr>
              <w:jc w:val="center"/>
              <w:rPr>
                <w:rFonts w:ascii="Times New Roman" w:hAnsi="Times New Roman" w:cs="Times New Roman"/>
                <w:b/>
                <w:bCs/>
                <w:sz w:val="24"/>
                <w:szCs w:val="24"/>
              </w:rPr>
            </w:pPr>
            <w:r w:rsidRPr="00EB441E">
              <w:rPr>
                <w:rFonts w:ascii="Times New Roman" w:hAnsi="Times New Roman" w:cs="Times New Roman"/>
                <w:b/>
                <w:bCs/>
                <w:sz w:val="24"/>
                <w:szCs w:val="24"/>
              </w:rPr>
              <w:t>180</w:t>
            </w:r>
          </w:p>
        </w:tc>
        <w:tc>
          <w:tcPr>
            <w:tcW w:w="1345" w:type="pct"/>
            <w:vAlign w:val="center"/>
          </w:tcPr>
          <w:p w14:paraId="09AF051A"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180</w:t>
            </w:r>
          </w:p>
        </w:tc>
      </w:tr>
      <w:tr w:rsidR="00E11D66" w:rsidRPr="000E591D" w14:paraId="7DBD056F" w14:textId="77777777" w:rsidTr="000544F4">
        <w:trPr>
          <w:trHeight w:val="23"/>
        </w:trPr>
        <w:tc>
          <w:tcPr>
            <w:tcW w:w="2460" w:type="pct"/>
            <w:vAlign w:val="center"/>
          </w:tcPr>
          <w:p w14:paraId="7195E368"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E41F7DB"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c>
          <w:tcPr>
            <w:tcW w:w="1345" w:type="pct"/>
            <w:vAlign w:val="center"/>
          </w:tcPr>
          <w:p w14:paraId="63CE55C3"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72</w:t>
            </w:r>
          </w:p>
        </w:tc>
      </w:tr>
      <w:tr w:rsidR="00E11D66" w:rsidRPr="000E591D" w14:paraId="7B900E18" w14:textId="77777777" w:rsidTr="000544F4">
        <w:trPr>
          <w:trHeight w:val="23"/>
        </w:trPr>
        <w:tc>
          <w:tcPr>
            <w:tcW w:w="2460" w:type="pct"/>
            <w:vAlign w:val="center"/>
          </w:tcPr>
          <w:p w14:paraId="57866D3B"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B195EA7"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c>
          <w:tcPr>
            <w:tcW w:w="1345" w:type="pct"/>
            <w:vAlign w:val="center"/>
          </w:tcPr>
          <w:p w14:paraId="77510DEC" w14:textId="77777777" w:rsidR="00E11D66" w:rsidRPr="00E11D66" w:rsidRDefault="00E11D66" w:rsidP="000544F4">
            <w:pPr>
              <w:jc w:val="center"/>
              <w:rPr>
                <w:rFonts w:ascii="Times New Roman" w:hAnsi="Times New Roman" w:cs="Times New Roman"/>
                <w:bCs/>
                <w:sz w:val="24"/>
                <w:szCs w:val="24"/>
              </w:rPr>
            </w:pPr>
            <w:r w:rsidRPr="00E11D66">
              <w:rPr>
                <w:rFonts w:ascii="Times New Roman" w:hAnsi="Times New Roman" w:cs="Times New Roman"/>
                <w:bCs/>
                <w:sz w:val="24"/>
                <w:szCs w:val="24"/>
              </w:rPr>
              <w:t>108</w:t>
            </w:r>
          </w:p>
        </w:tc>
      </w:tr>
      <w:tr w:rsidR="00E11D66" w:rsidRPr="000E591D" w14:paraId="33A10D30" w14:textId="77777777" w:rsidTr="005F440C">
        <w:trPr>
          <w:trHeight w:val="23"/>
        </w:trPr>
        <w:tc>
          <w:tcPr>
            <w:tcW w:w="2460" w:type="pct"/>
            <w:vAlign w:val="center"/>
          </w:tcPr>
          <w:p w14:paraId="60799631"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383D029" w14:textId="1A027132" w:rsidR="00E11D66" w:rsidRPr="00E11D66" w:rsidRDefault="00EB441E" w:rsidP="000544F4">
            <w:pPr>
              <w:jc w:val="center"/>
              <w:rPr>
                <w:rFonts w:ascii="Times New Roman" w:hAnsi="Times New Roman" w:cs="Times New Roman"/>
                <w:bCs/>
                <w:sz w:val="24"/>
                <w:szCs w:val="24"/>
              </w:rPr>
            </w:pPr>
            <w:r>
              <w:rPr>
                <w:rFonts w:ascii="Times New Roman" w:hAnsi="Times New Roman" w:cs="Times New Roman"/>
                <w:bCs/>
                <w:sz w:val="24"/>
                <w:szCs w:val="24"/>
              </w:rPr>
              <w:t>10</w:t>
            </w:r>
          </w:p>
        </w:tc>
        <w:tc>
          <w:tcPr>
            <w:tcW w:w="1345" w:type="pct"/>
            <w:tcBorders>
              <w:bottom w:val="single" w:sz="6" w:space="0" w:color="000000"/>
            </w:tcBorders>
            <w:vAlign w:val="center"/>
          </w:tcPr>
          <w:p w14:paraId="62D5801F" w14:textId="79E7284A" w:rsidR="00E11D66" w:rsidRPr="00E11D66" w:rsidRDefault="00E11D66" w:rsidP="000544F4">
            <w:pPr>
              <w:jc w:val="center"/>
              <w:rPr>
                <w:rFonts w:ascii="Times New Roman" w:hAnsi="Times New Roman" w:cs="Times New Roman"/>
                <w:bCs/>
                <w:sz w:val="24"/>
                <w:szCs w:val="24"/>
              </w:rPr>
            </w:pPr>
          </w:p>
        </w:tc>
      </w:tr>
      <w:tr w:rsidR="00E11D66" w:rsidRPr="00257255" w14:paraId="4BC6324C" w14:textId="77777777" w:rsidTr="005F440C">
        <w:trPr>
          <w:trHeight w:val="23"/>
        </w:trPr>
        <w:tc>
          <w:tcPr>
            <w:tcW w:w="2460" w:type="pct"/>
            <w:vAlign w:val="center"/>
          </w:tcPr>
          <w:p w14:paraId="4483C1CE" w14:textId="77777777" w:rsidR="00E11D66" w:rsidRPr="00C13371" w:rsidRDefault="00E11D66" w:rsidP="000544F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DAECDBC" w14:textId="6C742E99" w:rsidR="00E11D66" w:rsidRPr="00E11D66" w:rsidRDefault="00E11D66" w:rsidP="00EB441E">
            <w:pPr>
              <w:jc w:val="center"/>
              <w:rPr>
                <w:rFonts w:ascii="Times New Roman" w:hAnsi="Times New Roman" w:cs="Times New Roman"/>
                <w:b/>
                <w:sz w:val="24"/>
                <w:szCs w:val="24"/>
              </w:rPr>
            </w:pPr>
            <w:r w:rsidRPr="00E11D66">
              <w:rPr>
                <w:rFonts w:ascii="Times New Roman" w:hAnsi="Times New Roman" w:cs="Times New Roman"/>
                <w:b/>
                <w:sz w:val="24"/>
                <w:szCs w:val="24"/>
              </w:rPr>
              <w:t>2</w:t>
            </w:r>
            <w:r w:rsidR="00EB441E">
              <w:rPr>
                <w:rFonts w:ascii="Times New Roman" w:hAnsi="Times New Roman" w:cs="Times New Roman"/>
                <w:b/>
                <w:sz w:val="24"/>
                <w:szCs w:val="24"/>
              </w:rPr>
              <w:t>82</w:t>
            </w:r>
          </w:p>
        </w:tc>
        <w:tc>
          <w:tcPr>
            <w:tcW w:w="1345" w:type="pct"/>
            <w:tcBorders>
              <w:bottom w:val="single" w:sz="4" w:space="0" w:color="auto"/>
            </w:tcBorders>
            <w:vAlign w:val="center"/>
          </w:tcPr>
          <w:p w14:paraId="06176D3B" w14:textId="402D030E" w:rsidR="00E11D66" w:rsidRPr="00E11D66" w:rsidRDefault="00E11D66" w:rsidP="000544F4">
            <w:pPr>
              <w:jc w:val="center"/>
              <w:rPr>
                <w:rFonts w:ascii="Times New Roman" w:hAnsi="Times New Roman" w:cs="Times New Roman"/>
                <w:b/>
                <w:sz w:val="24"/>
                <w:szCs w:val="24"/>
              </w:rPr>
            </w:pPr>
            <w:r w:rsidRPr="00E11D66">
              <w:rPr>
                <w:rFonts w:ascii="Times New Roman" w:hAnsi="Times New Roman" w:cs="Times New Roman"/>
                <w:b/>
                <w:sz w:val="24"/>
                <w:szCs w:val="24"/>
              </w:rPr>
              <w:t>2</w:t>
            </w:r>
            <w:r w:rsidR="00EB441E">
              <w:rPr>
                <w:rFonts w:ascii="Times New Roman" w:hAnsi="Times New Roman" w:cs="Times New Roman"/>
                <w:b/>
                <w:sz w:val="24"/>
                <w:szCs w:val="24"/>
              </w:rPr>
              <w:t>26</w:t>
            </w:r>
          </w:p>
        </w:tc>
      </w:tr>
    </w:tbl>
    <w:p w14:paraId="7AD68628" w14:textId="12E5B128" w:rsidR="00E11D66" w:rsidRDefault="00E11D66" w:rsidP="0044445E">
      <w:pPr>
        <w:pStyle w:val="114"/>
        <w:rPr>
          <w:rFonts w:ascii="Times New Roman" w:hAnsi="Times New Roman"/>
        </w:rPr>
      </w:pPr>
    </w:p>
    <w:p w14:paraId="3B8AAEEF" w14:textId="6321DFCF" w:rsidR="0044445E" w:rsidRDefault="0044445E" w:rsidP="004444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548"/>
        <w:gridCol w:w="1134"/>
        <w:gridCol w:w="851"/>
        <w:gridCol w:w="710"/>
        <w:gridCol w:w="710"/>
        <w:gridCol w:w="565"/>
        <w:gridCol w:w="569"/>
        <w:gridCol w:w="571"/>
        <w:gridCol w:w="563"/>
      </w:tblGrid>
      <w:tr w:rsidR="00490CA2" w:rsidRPr="0036604A" w14:paraId="57855863" w14:textId="77777777" w:rsidTr="0052464A">
        <w:trPr>
          <w:cantSplit/>
          <w:trHeight w:val="3271"/>
        </w:trPr>
        <w:tc>
          <w:tcPr>
            <w:tcW w:w="795" w:type="pct"/>
            <w:tcBorders>
              <w:bottom w:val="single" w:sz="4" w:space="0" w:color="auto"/>
            </w:tcBorders>
          </w:tcPr>
          <w:p w14:paraId="06E85561" w14:textId="77777777" w:rsidR="005D7C77" w:rsidRPr="0036604A" w:rsidRDefault="005D7C77" w:rsidP="000544F4">
            <w:pPr>
              <w:suppressAutoHyphens/>
              <w:jc w:val="center"/>
              <w:rPr>
                <w:rFonts w:ascii="Times New Roman" w:eastAsia="Times New Roman" w:hAnsi="Times New Roman" w:cs="Times New Roman"/>
                <w:lang w:eastAsia="ru-RU"/>
              </w:rPr>
            </w:pPr>
          </w:p>
          <w:p w14:paraId="5A830549" w14:textId="77777777" w:rsidR="005D7C77" w:rsidRPr="0036604A" w:rsidRDefault="005D7C77" w:rsidP="000544F4">
            <w:pPr>
              <w:suppressAutoHyphens/>
              <w:jc w:val="center"/>
              <w:rPr>
                <w:rFonts w:ascii="Times New Roman" w:eastAsia="Times New Roman" w:hAnsi="Times New Roman" w:cs="Times New Roman"/>
                <w:lang w:eastAsia="ru-RU"/>
              </w:rPr>
            </w:pPr>
          </w:p>
          <w:p w14:paraId="0164C8EF" w14:textId="77777777" w:rsidR="005D7C77" w:rsidRPr="0036604A" w:rsidRDefault="005D7C77" w:rsidP="000544F4">
            <w:pPr>
              <w:suppressAutoHyphens/>
              <w:jc w:val="center"/>
              <w:rPr>
                <w:rFonts w:ascii="Times New Roman" w:eastAsia="Times New Roman" w:hAnsi="Times New Roman" w:cs="Times New Roman"/>
                <w:lang w:eastAsia="ru-RU"/>
              </w:rPr>
            </w:pPr>
          </w:p>
          <w:p w14:paraId="673BD617" w14:textId="77777777" w:rsidR="005D7C77" w:rsidRPr="0036604A" w:rsidRDefault="005D7C77" w:rsidP="000544F4">
            <w:pPr>
              <w:suppressAutoHyphens/>
              <w:jc w:val="center"/>
              <w:rPr>
                <w:rFonts w:ascii="Times New Roman" w:eastAsia="Times New Roman" w:hAnsi="Times New Roman" w:cs="Times New Roman"/>
                <w:lang w:eastAsia="ru-RU"/>
              </w:rPr>
            </w:pPr>
          </w:p>
          <w:p w14:paraId="45A8BEF2" w14:textId="77777777" w:rsidR="0036604A" w:rsidRDefault="0036604A" w:rsidP="000544F4">
            <w:pPr>
              <w:suppressAutoHyphens/>
              <w:jc w:val="center"/>
              <w:rPr>
                <w:rFonts w:ascii="Times New Roman" w:eastAsia="Times New Roman" w:hAnsi="Times New Roman" w:cs="Times New Roman"/>
                <w:lang w:eastAsia="ru-RU"/>
              </w:rPr>
            </w:pPr>
          </w:p>
          <w:p w14:paraId="5BE98988" w14:textId="458CCD32"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Код ОК, ПК</w:t>
            </w:r>
          </w:p>
        </w:tc>
        <w:tc>
          <w:tcPr>
            <w:tcW w:w="1303" w:type="pct"/>
            <w:tcBorders>
              <w:bottom w:val="single" w:sz="4" w:space="0" w:color="auto"/>
            </w:tcBorders>
            <w:vAlign w:val="center"/>
          </w:tcPr>
          <w:p w14:paraId="294E12AE"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Наименования разделов профессионального модуля</w:t>
            </w:r>
          </w:p>
        </w:tc>
        <w:tc>
          <w:tcPr>
            <w:tcW w:w="580" w:type="pct"/>
            <w:tcBorders>
              <w:bottom w:val="single" w:sz="4" w:space="0" w:color="auto"/>
            </w:tcBorders>
            <w:vAlign w:val="center"/>
          </w:tcPr>
          <w:p w14:paraId="332F62BF"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Всего, час.</w:t>
            </w:r>
          </w:p>
        </w:tc>
        <w:tc>
          <w:tcPr>
            <w:tcW w:w="435" w:type="pct"/>
            <w:tcBorders>
              <w:bottom w:val="single" w:sz="4" w:space="0" w:color="auto"/>
            </w:tcBorders>
            <w:textDirection w:val="btLr"/>
            <w:vAlign w:val="center"/>
          </w:tcPr>
          <w:p w14:paraId="3BEC0271"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682686B6" w14:textId="77777777" w:rsidR="00490CA2" w:rsidRPr="0036604A" w:rsidRDefault="00490CA2" w:rsidP="000544F4">
            <w:pPr>
              <w:suppressAutoHyphens/>
              <w:ind w:left="113" w:right="113"/>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Обучение по МДК, в т.ч.:</w:t>
            </w:r>
          </w:p>
        </w:tc>
        <w:tc>
          <w:tcPr>
            <w:tcW w:w="363" w:type="pct"/>
            <w:textDirection w:val="btLr"/>
            <w:vAlign w:val="center"/>
          </w:tcPr>
          <w:p w14:paraId="290ACFE8"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hAnsi="Times New Roman" w:cs="Times New Roman"/>
                <w:bCs/>
              </w:rPr>
              <w:t>Учебные занятия</w:t>
            </w:r>
          </w:p>
        </w:tc>
        <w:tc>
          <w:tcPr>
            <w:tcW w:w="289" w:type="pct"/>
            <w:textDirection w:val="btLr"/>
            <w:vAlign w:val="center"/>
          </w:tcPr>
          <w:p w14:paraId="1ED6BE51"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Курсовая работа (проект)</w:t>
            </w:r>
          </w:p>
        </w:tc>
        <w:tc>
          <w:tcPr>
            <w:tcW w:w="291" w:type="pct"/>
            <w:textDirection w:val="btLr"/>
            <w:vAlign w:val="center"/>
          </w:tcPr>
          <w:p w14:paraId="2F4FE465"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Самостоятельная работа</w:t>
            </w:r>
            <w:r w:rsidRPr="0036604A">
              <w:rPr>
                <w:rFonts w:ascii="Times New Roman" w:eastAsia="Times New Roman" w:hAnsi="Times New Roman" w:cs="Times New Roman"/>
                <w:i/>
                <w:vertAlign w:val="superscript"/>
                <w:lang w:eastAsia="ru-RU"/>
              </w:rPr>
              <w:footnoteReference w:id="1"/>
            </w:r>
          </w:p>
        </w:tc>
        <w:tc>
          <w:tcPr>
            <w:tcW w:w="292" w:type="pct"/>
            <w:shd w:val="clear" w:color="auto" w:fill="D9D9D9" w:themeFill="background1" w:themeFillShade="D9"/>
            <w:textDirection w:val="btLr"/>
            <w:vAlign w:val="center"/>
          </w:tcPr>
          <w:p w14:paraId="26F9CEA9"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5879E64F"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Производственная практика</w:t>
            </w:r>
          </w:p>
        </w:tc>
      </w:tr>
      <w:tr w:rsidR="00490CA2" w:rsidRPr="0036604A" w14:paraId="540551C1" w14:textId="77777777" w:rsidTr="0052464A">
        <w:trPr>
          <w:cantSplit/>
          <w:trHeight w:val="73"/>
        </w:trPr>
        <w:tc>
          <w:tcPr>
            <w:tcW w:w="795" w:type="pct"/>
            <w:tcBorders>
              <w:bottom w:val="single" w:sz="4" w:space="0" w:color="auto"/>
            </w:tcBorders>
            <w:vAlign w:val="center"/>
          </w:tcPr>
          <w:p w14:paraId="319CB930"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w:t>
            </w:r>
          </w:p>
        </w:tc>
        <w:tc>
          <w:tcPr>
            <w:tcW w:w="1303" w:type="pct"/>
            <w:tcBorders>
              <w:bottom w:val="single" w:sz="4" w:space="0" w:color="auto"/>
            </w:tcBorders>
            <w:vAlign w:val="center"/>
          </w:tcPr>
          <w:p w14:paraId="64793D81"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iCs/>
                <w:lang w:eastAsia="ru-RU"/>
              </w:rPr>
              <w:t>2</w:t>
            </w:r>
          </w:p>
        </w:tc>
        <w:tc>
          <w:tcPr>
            <w:tcW w:w="580" w:type="pct"/>
            <w:tcBorders>
              <w:bottom w:val="single" w:sz="4" w:space="0" w:color="auto"/>
            </w:tcBorders>
            <w:vAlign w:val="center"/>
          </w:tcPr>
          <w:p w14:paraId="1A395A41" w14:textId="77777777" w:rsidR="00490CA2" w:rsidRPr="0036604A" w:rsidRDefault="00490CA2" w:rsidP="000544F4">
            <w:pPr>
              <w:jc w:val="center"/>
              <w:rPr>
                <w:rFonts w:ascii="Times New Roman" w:eastAsia="Times New Roman" w:hAnsi="Times New Roman" w:cs="Times New Roman"/>
                <w:iCs/>
                <w:lang w:eastAsia="ru-RU"/>
              </w:rPr>
            </w:pPr>
            <w:r w:rsidRPr="0036604A">
              <w:rPr>
                <w:rFonts w:ascii="Times New Roman" w:eastAsia="Times New Roman" w:hAnsi="Times New Roman" w:cs="Times New Roman"/>
                <w:iCs/>
                <w:lang w:eastAsia="ru-RU"/>
              </w:rPr>
              <w:t>3</w:t>
            </w:r>
          </w:p>
        </w:tc>
        <w:tc>
          <w:tcPr>
            <w:tcW w:w="435" w:type="pct"/>
            <w:tcBorders>
              <w:bottom w:val="single" w:sz="4" w:space="0" w:color="auto"/>
            </w:tcBorders>
            <w:vAlign w:val="center"/>
          </w:tcPr>
          <w:p w14:paraId="254821AB" w14:textId="77777777" w:rsidR="00490CA2" w:rsidRPr="0036604A" w:rsidRDefault="00490CA2" w:rsidP="000544F4">
            <w:pPr>
              <w:jc w:val="center"/>
              <w:rPr>
                <w:rFonts w:ascii="Times New Roman" w:eastAsia="Times New Roman" w:hAnsi="Times New Roman" w:cs="Times New Roman"/>
                <w:iCs/>
                <w:lang w:eastAsia="ru-RU"/>
              </w:rPr>
            </w:pPr>
            <w:r w:rsidRPr="0036604A">
              <w:rPr>
                <w:rFonts w:ascii="Times New Roman" w:eastAsia="Times New Roman" w:hAnsi="Times New Roman" w:cs="Times New Roman"/>
                <w:lang w:eastAsia="ru-RU"/>
              </w:rPr>
              <w:t>4</w:t>
            </w:r>
          </w:p>
        </w:tc>
        <w:tc>
          <w:tcPr>
            <w:tcW w:w="363" w:type="pct"/>
            <w:shd w:val="clear" w:color="auto" w:fill="D9D9D9" w:themeFill="background1" w:themeFillShade="D9"/>
            <w:vAlign w:val="center"/>
          </w:tcPr>
          <w:p w14:paraId="5B405D7C"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5</w:t>
            </w:r>
          </w:p>
        </w:tc>
        <w:tc>
          <w:tcPr>
            <w:tcW w:w="363" w:type="pct"/>
            <w:vAlign w:val="center"/>
          </w:tcPr>
          <w:p w14:paraId="4F4F3902"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color w:val="000000"/>
                <w:lang w:eastAsia="ru-RU"/>
              </w:rPr>
              <w:t>6</w:t>
            </w:r>
          </w:p>
        </w:tc>
        <w:tc>
          <w:tcPr>
            <w:tcW w:w="289" w:type="pct"/>
            <w:vAlign w:val="center"/>
          </w:tcPr>
          <w:p w14:paraId="2D4AEF33"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7</w:t>
            </w:r>
          </w:p>
        </w:tc>
        <w:tc>
          <w:tcPr>
            <w:tcW w:w="291" w:type="pct"/>
            <w:vAlign w:val="center"/>
          </w:tcPr>
          <w:p w14:paraId="2EC73977"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8</w:t>
            </w:r>
          </w:p>
        </w:tc>
        <w:tc>
          <w:tcPr>
            <w:tcW w:w="292" w:type="pct"/>
            <w:shd w:val="clear" w:color="auto" w:fill="D9D9D9" w:themeFill="background1" w:themeFillShade="D9"/>
          </w:tcPr>
          <w:p w14:paraId="2BF45E14"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9</w:t>
            </w:r>
          </w:p>
        </w:tc>
        <w:tc>
          <w:tcPr>
            <w:tcW w:w="288" w:type="pct"/>
            <w:shd w:val="clear" w:color="auto" w:fill="D9D9D9" w:themeFill="background1" w:themeFillShade="D9"/>
          </w:tcPr>
          <w:p w14:paraId="58C9E28E" w14:textId="77777777" w:rsidR="00490CA2" w:rsidRPr="0036604A" w:rsidRDefault="00490CA2" w:rsidP="000544F4">
            <w:pPr>
              <w:suppressAutoHyphens/>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w:t>
            </w:r>
          </w:p>
        </w:tc>
      </w:tr>
      <w:tr w:rsidR="0052464A" w:rsidRPr="0036604A" w14:paraId="1CEADBDF" w14:textId="77777777" w:rsidTr="0052464A">
        <w:tc>
          <w:tcPr>
            <w:tcW w:w="795" w:type="pct"/>
          </w:tcPr>
          <w:p w14:paraId="762F14AE" w14:textId="1489546A" w:rsidR="0052464A" w:rsidRPr="0036604A" w:rsidRDefault="00A46FCA" w:rsidP="0052464A">
            <w:pPr>
              <w:rPr>
                <w:rFonts w:ascii="Times New Roman" w:hAnsi="Times New Roman"/>
              </w:rPr>
            </w:pPr>
            <w:r>
              <w:rPr>
                <w:rFonts w:ascii="Times New Roman" w:hAnsi="Times New Roman"/>
              </w:rPr>
              <w:t>ПК 2.1. - ПК 2</w:t>
            </w:r>
            <w:r w:rsidR="0052464A" w:rsidRPr="0036604A">
              <w:rPr>
                <w:rFonts w:ascii="Times New Roman" w:hAnsi="Times New Roman"/>
              </w:rPr>
              <w:t>.5.</w:t>
            </w:r>
          </w:p>
          <w:p w14:paraId="6B1E2FBA" w14:textId="07394AC1" w:rsidR="0052464A" w:rsidRPr="0036604A" w:rsidRDefault="0052464A" w:rsidP="0052464A">
            <w:pPr>
              <w:rPr>
                <w:rFonts w:ascii="Times New Roman" w:eastAsia="Times New Roman" w:hAnsi="Times New Roman" w:cs="Times New Roman"/>
                <w:bCs/>
                <w:lang w:eastAsia="ru-RU"/>
              </w:rPr>
            </w:pPr>
            <w:r w:rsidRPr="0036604A">
              <w:rPr>
                <w:rFonts w:ascii="Times New Roman" w:hAnsi="Times New Roman"/>
              </w:rPr>
              <w:t>ОК 01. – ОК 09.</w:t>
            </w:r>
          </w:p>
        </w:tc>
        <w:tc>
          <w:tcPr>
            <w:tcW w:w="1303" w:type="pct"/>
          </w:tcPr>
          <w:p w14:paraId="0019F1E1" w14:textId="384BC883" w:rsidR="0052464A" w:rsidRPr="0036604A" w:rsidRDefault="00225816" w:rsidP="0052464A">
            <w:pPr>
              <w:rPr>
                <w:rFonts w:ascii="Times New Roman" w:eastAsia="Times New Roman" w:hAnsi="Times New Roman" w:cs="Times New Roman"/>
                <w:lang w:eastAsia="ru-RU"/>
              </w:rPr>
            </w:pPr>
            <w:r w:rsidRPr="00225816">
              <w:rPr>
                <w:rFonts w:ascii="Times New Roman" w:hAnsi="Times New Roman"/>
              </w:rPr>
              <w:t>Технология изготовления деталей на токарных станках с программным управлением</w:t>
            </w:r>
          </w:p>
        </w:tc>
        <w:tc>
          <w:tcPr>
            <w:tcW w:w="580" w:type="pct"/>
          </w:tcPr>
          <w:p w14:paraId="7E60E93A" w14:textId="5BC8B5FE" w:rsidR="0052464A" w:rsidRPr="0036604A" w:rsidRDefault="00225816" w:rsidP="005246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435" w:type="pct"/>
          </w:tcPr>
          <w:p w14:paraId="66E04184" w14:textId="74FC208C" w:rsidR="0052464A" w:rsidRPr="0036604A" w:rsidRDefault="00225816" w:rsidP="00225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363" w:type="pct"/>
            <w:shd w:val="clear" w:color="auto" w:fill="D9D9D9" w:themeFill="background1" w:themeFillShade="D9"/>
          </w:tcPr>
          <w:p w14:paraId="443E5EB6" w14:textId="125B5F11" w:rsidR="0052464A" w:rsidRPr="0036604A" w:rsidRDefault="00225816" w:rsidP="005246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63" w:type="pct"/>
          </w:tcPr>
          <w:p w14:paraId="27C44C54" w14:textId="1F3531F2" w:rsidR="0052464A" w:rsidRPr="0036604A" w:rsidRDefault="00225816" w:rsidP="0052464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89" w:type="pct"/>
          </w:tcPr>
          <w:p w14:paraId="30B0EEAF"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lang w:eastAsia="ru-RU"/>
              </w:rPr>
              <w:t>х</w:t>
            </w:r>
          </w:p>
        </w:tc>
        <w:tc>
          <w:tcPr>
            <w:tcW w:w="291" w:type="pct"/>
          </w:tcPr>
          <w:p w14:paraId="0EC183F2" w14:textId="77777777" w:rsidR="0052464A" w:rsidRPr="0036604A" w:rsidRDefault="0052464A" w:rsidP="0052464A">
            <w:pPr>
              <w:jc w:val="center"/>
              <w:rPr>
                <w:rFonts w:ascii="Times New Roman" w:eastAsia="Times New Roman" w:hAnsi="Times New Roman" w:cs="Times New Roman"/>
                <w:b/>
                <w:bCs/>
                <w:lang w:eastAsia="ru-RU"/>
              </w:rPr>
            </w:pPr>
            <w:r w:rsidRPr="0036604A">
              <w:rPr>
                <w:rFonts w:ascii="Times New Roman" w:eastAsia="Times New Roman" w:hAnsi="Times New Roman" w:cs="Times New Roman"/>
                <w:b/>
                <w:bCs/>
                <w:lang w:eastAsia="ru-RU"/>
              </w:rPr>
              <w:t>-</w:t>
            </w:r>
          </w:p>
        </w:tc>
        <w:tc>
          <w:tcPr>
            <w:tcW w:w="292" w:type="pct"/>
            <w:shd w:val="clear" w:color="auto" w:fill="D9D9D9" w:themeFill="background1" w:themeFillShade="D9"/>
          </w:tcPr>
          <w:p w14:paraId="30EFA29F" w14:textId="43427618" w:rsidR="0052464A" w:rsidRPr="0036604A" w:rsidRDefault="0052464A" w:rsidP="0052464A">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43E8114" w14:textId="77777777" w:rsidR="0052464A" w:rsidRPr="0036604A" w:rsidRDefault="0052464A" w:rsidP="0052464A">
            <w:pPr>
              <w:jc w:val="center"/>
              <w:rPr>
                <w:rFonts w:ascii="Times New Roman" w:eastAsia="Times New Roman" w:hAnsi="Times New Roman" w:cs="Times New Roman"/>
                <w:b/>
                <w:bCs/>
                <w:lang w:eastAsia="ru-RU"/>
              </w:rPr>
            </w:pPr>
          </w:p>
        </w:tc>
      </w:tr>
      <w:tr w:rsidR="00490CA2" w:rsidRPr="0036604A" w14:paraId="3A861D72" w14:textId="77777777" w:rsidTr="0052464A">
        <w:trPr>
          <w:trHeight w:val="314"/>
        </w:trPr>
        <w:tc>
          <w:tcPr>
            <w:tcW w:w="795" w:type="pct"/>
          </w:tcPr>
          <w:p w14:paraId="7901BA5F" w14:textId="77777777" w:rsidR="00490CA2" w:rsidRPr="0036604A" w:rsidRDefault="00490CA2" w:rsidP="000544F4">
            <w:pPr>
              <w:rPr>
                <w:rFonts w:ascii="Times New Roman" w:eastAsia="Times New Roman" w:hAnsi="Times New Roman" w:cs="Times New Roman"/>
                <w:bCs/>
                <w:lang w:eastAsia="ru-RU"/>
              </w:rPr>
            </w:pPr>
          </w:p>
        </w:tc>
        <w:tc>
          <w:tcPr>
            <w:tcW w:w="1303" w:type="pct"/>
          </w:tcPr>
          <w:p w14:paraId="5257CFD6" w14:textId="77777777" w:rsidR="00490CA2" w:rsidRPr="0036604A" w:rsidRDefault="00490CA2" w:rsidP="000544F4">
            <w:pPr>
              <w:rPr>
                <w:rFonts w:ascii="Times New Roman" w:eastAsia="Times New Roman" w:hAnsi="Times New Roman" w:cs="Times New Roman"/>
                <w:bCs/>
                <w:lang w:eastAsia="ru-RU"/>
              </w:rPr>
            </w:pPr>
            <w:r w:rsidRPr="0036604A">
              <w:rPr>
                <w:rFonts w:ascii="Times New Roman" w:eastAsia="Times New Roman" w:hAnsi="Times New Roman" w:cs="Times New Roman"/>
                <w:bCs/>
                <w:lang w:eastAsia="ru-RU"/>
              </w:rPr>
              <w:t>Учебная практика</w:t>
            </w:r>
          </w:p>
        </w:tc>
        <w:tc>
          <w:tcPr>
            <w:tcW w:w="580" w:type="pct"/>
          </w:tcPr>
          <w:p w14:paraId="0DCD325E" w14:textId="1FDF1D37" w:rsidR="00490CA2" w:rsidRPr="0036604A" w:rsidRDefault="00225816" w:rsidP="000544F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5" w:type="pct"/>
          </w:tcPr>
          <w:p w14:paraId="1411E9A9" w14:textId="7CF4BDDB" w:rsidR="00490CA2" w:rsidRPr="0036604A" w:rsidRDefault="00225816" w:rsidP="000544F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3" w:type="pct"/>
            <w:shd w:val="clear" w:color="auto" w:fill="D9D9D9" w:themeFill="background1" w:themeFillShade="D9"/>
          </w:tcPr>
          <w:p w14:paraId="0E3DC400" w14:textId="77777777" w:rsidR="00490CA2" w:rsidRPr="0036604A"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7294F20A" w14:textId="77777777" w:rsidR="00490CA2" w:rsidRPr="0036604A"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71652C2"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72</w:t>
            </w:r>
          </w:p>
        </w:tc>
        <w:tc>
          <w:tcPr>
            <w:tcW w:w="288" w:type="pct"/>
            <w:shd w:val="clear" w:color="auto" w:fill="D9D9D9" w:themeFill="background1" w:themeFillShade="D9"/>
          </w:tcPr>
          <w:p w14:paraId="0E71B053" w14:textId="77777777" w:rsidR="00490CA2" w:rsidRPr="0036604A" w:rsidRDefault="00490CA2" w:rsidP="000544F4">
            <w:pPr>
              <w:jc w:val="center"/>
              <w:rPr>
                <w:rFonts w:ascii="Times New Roman" w:eastAsia="Times New Roman" w:hAnsi="Times New Roman" w:cs="Times New Roman"/>
                <w:lang w:eastAsia="ru-RU"/>
              </w:rPr>
            </w:pPr>
          </w:p>
        </w:tc>
      </w:tr>
      <w:tr w:rsidR="00490CA2" w:rsidRPr="0036604A" w14:paraId="68C86779" w14:textId="77777777" w:rsidTr="0052464A">
        <w:trPr>
          <w:trHeight w:val="314"/>
        </w:trPr>
        <w:tc>
          <w:tcPr>
            <w:tcW w:w="795" w:type="pct"/>
          </w:tcPr>
          <w:p w14:paraId="46246838" w14:textId="77777777" w:rsidR="00490CA2" w:rsidRPr="0036604A" w:rsidRDefault="00490CA2" w:rsidP="000544F4">
            <w:pPr>
              <w:rPr>
                <w:rFonts w:ascii="Times New Roman" w:eastAsia="Times New Roman" w:hAnsi="Times New Roman" w:cs="Times New Roman"/>
                <w:lang w:eastAsia="ru-RU"/>
              </w:rPr>
            </w:pPr>
          </w:p>
        </w:tc>
        <w:tc>
          <w:tcPr>
            <w:tcW w:w="1303" w:type="pct"/>
          </w:tcPr>
          <w:p w14:paraId="7DBF02F5" w14:textId="77777777" w:rsidR="00490CA2" w:rsidRPr="0036604A" w:rsidRDefault="00490CA2" w:rsidP="000544F4">
            <w:pPr>
              <w:rPr>
                <w:rFonts w:ascii="Times New Roman" w:eastAsia="Times New Roman" w:hAnsi="Times New Roman" w:cs="Times New Roman"/>
                <w:b/>
                <w:bCs/>
                <w:u w:val="single"/>
                <w:lang w:eastAsia="ru-RU"/>
              </w:rPr>
            </w:pPr>
            <w:r w:rsidRPr="0036604A">
              <w:rPr>
                <w:rFonts w:ascii="Times New Roman" w:eastAsia="Times New Roman" w:hAnsi="Times New Roman" w:cs="Times New Roman"/>
                <w:lang w:eastAsia="ru-RU"/>
              </w:rPr>
              <w:t>Производственная практика</w:t>
            </w:r>
          </w:p>
        </w:tc>
        <w:tc>
          <w:tcPr>
            <w:tcW w:w="580" w:type="pct"/>
          </w:tcPr>
          <w:p w14:paraId="23E1704F" w14:textId="77777777" w:rsidR="00490CA2" w:rsidRPr="00225816" w:rsidRDefault="00490CA2" w:rsidP="000544F4">
            <w:pPr>
              <w:jc w:val="center"/>
              <w:rPr>
                <w:rFonts w:ascii="Times New Roman" w:eastAsia="Times New Roman" w:hAnsi="Times New Roman" w:cs="Times New Roman"/>
                <w:b/>
                <w:lang w:eastAsia="ru-RU"/>
              </w:rPr>
            </w:pPr>
            <w:r w:rsidRPr="00225816">
              <w:rPr>
                <w:rFonts w:ascii="Times New Roman" w:eastAsia="Times New Roman" w:hAnsi="Times New Roman" w:cs="Times New Roman"/>
                <w:b/>
                <w:lang w:eastAsia="ru-RU"/>
              </w:rPr>
              <w:t>108</w:t>
            </w:r>
          </w:p>
        </w:tc>
        <w:tc>
          <w:tcPr>
            <w:tcW w:w="435" w:type="pct"/>
          </w:tcPr>
          <w:p w14:paraId="1A9E518E"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c>
          <w:tcPr>
            <w:tcW w:w="363" w:type="pct"/>
            <w:shd w:val="clear" w:color="auto" w:fill="D9D9D9" w:themeFill="background1" w:themeFillShade="D9"/>
          </w:tcPr>
          <w:p w14:paraId="46AB79AB" w14:textId="77777777" w:rsidR="00490CA2" w:rsidRPr="0036604A" w:rsidRDefault="00490CA2" w:rsidP="000544F4">
            <w:pPr>
              <w:jc w:val="center"/>
              <w:rPr>
                <w:rFonts w:ascii="Times New Roman" w:eastAsia="Times New Roman" w:hAnsi="Times New Roman" w:cs="Times New Roman"/>
                <w:b/>
                <w:bCs/>
                <w:lang w:eastAsia="ru-RU"/>
              </w:rPr>
            </w:pPr>
          </w:p>
        </w:tc>
        <w:tc>
          <w:tcPr>
            <w:tcW w:w="943" w:type="pct"/>
            <w:gridSpan w:val="3"/>
            <w:shd w:val="clear" w:color="auto" w:fill="auto"/>
          </w:tcPr>
          <w:p w14:paraId="3B678118" w14:textId="77777777" w:rsidR="00490CA2" w:rsidRPr="0036604A" w:rsidRDefault="00490CA2" w:rsidP="000544F4">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CD045BF" w14:textId="77777777" w:rsidR="00490CA2" w:rsidRPr="0036604A"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D106390" w14:textId="77777777" w:rsidR="00490CA2" w:rsidRPr="0036604A" w:rsidRDefault="00490CA2" w:rsidP="000544F4">
            <w:pPr>
              <w:jc w:val="center"/>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108</w:t>
            </w:r>
          </w:p>
        </w:tc>
      </w:tr>
      <w:tr w:rsidR="00490CA2" w:rsidRPr="0036604A" w14:paraId="02245D8E" w14:textId="77777777" w:rsidTr="0052464A">
        <w:tc>
          <w:tcPr>
            <w:tcW w:w="795" w:type="pct"/>
          </w:tcPr>
          <w:p w14:paraId="6B3676D4" w14:textId="77777777" w:rsidR="00490CA2" w:rsidRPr="0036604A" w:rsidRDefault="00490CA2" w:rsidP="000544F4">
            <w:pPr>
              <w:suppressAutoHyphens/>
              <w:rPr>
                <w:rFonts w:ascii="Times New Roman" w:eastAsia="Times New Roman" w:hAnsi="Times New Roman" w:cs="Times New Roman"/>
                <w:lang w:eastAsia="ru-RU"/>
              </w:rPr>
            </w:pPr>
          </w:p>
        </w:tc>
        <w:tc>
          <w:tcPr>
            <w:tcW w:w="1303" w:type="pct"/>
          </w:tcPr>
          <w:p w14:paraId="2379961C" w14:textId="77777777" w:rsidR="00490CA2" w:rsidRPr="0036604A" w:rsidRDefault="00490CA2" w:rsidP="000544F4">
            <w:pPr>
              <w:suppressAutoHyphens/>
              <w:rPr>
                <w:rFonts w:ascii="Times New Roman" w:eastAsia="Times New Roman" w:hAnsi="Times New Roman" w:cs="Times New Roman"/>
                <w:lang w:eastAsia="ru-RU"/>
              </w:rPr>
            </w:pPr>
            <w:r w:rsidRPr="0036604A">
              <w:rPr>
                <w:rFonts w:ascii="Times New Roman" w:eastAsia="Times New Roman" w:hAnsi="Times New Roman" w:cs="Times New Roman"/>
                <w:lang w:eastAsia="ru-RU"/>
              </w:rPr>
              <w:t>Промежуточная аттестация</w:t>
            </w:r>
          </w:p>
        </w:tc>
        <w:tc>
          <w:tcPr>
            <w:tcW w:w="580" w:type="pct"/>
          </w:tcPr>
          <w:p w14:paraId="0A8063A7" w14:textId="0E418347" w:rsidR="00490CA2" w:rsidRPr="0036604A" w:rsidRDefault="00225816" w:rsidP="000544F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435" w:type="pct"/>
            <w:shd w:val="clear" w:color="auto" w:fill="auto"/>
          </w:tcPr>
          <w:p w14:paraId="7A7BA8F9" w14:textId="77777777" w:rsidR="00490CA2" w:rsidRPr="0036604A" w:rsidRDefault="00490CA2" w:rsidP="000544F4">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750E5835" w14:textId="77777777" w:rsidR="00490CA2" w:rsidRPr="0036604A" w:rsidRDefault="00490CA2" w:rsidP="000544F4">
            <w:pPr>
              <w:jc w:val="center"/>
              <w:rPr>
                <w:rFonts w:ascii="Times New Roman" w:eastAsia="Times New Roman" w:hAnsi="Times New Roman" w:cs="Times New Roman"/>
                <w:lang w:eastAsia="ru-RU"/>
              </w:rPr>
            </w:pPr>
          </w:p>
        </w:tc>
        <w:tc>
          <w:tcPr>
            <w:tcW w:w="943" w:type="pct"/>
            <w:gridSpan w:val="3"/>
            <w:shd w:val="clear" w:color="auto" w:fill="auto"/>
          </w:tcPr>
          <w:p w14:paraId="425ADDEB" w14:textId="77777777" w:rsidR="00490CA2" w:rsidRPr="0036604A" w:rsidRDefault="00490CA2" w:rsidP="000544F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3300532B" w14:textId="77777777" w:rsidR="00490CA2" w:rsidRPr="0036604A" w:rsidRDefault="00490CA2" w:rsidP="000544F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E836772" w14:textId="77777777" w:rsidR="00490CA2" w:rsidRPr="0036604A" w:rsidRDefault="00490CA2" w:rsidP="000544F4">
            <w:pPr>
              <w:jc w:val="center"/>
              <w:rPr>
                <w:rFonts w:ascii="Times New Roman" w:eastAsia="Times New Roman" w:hAnsi="Times New Roman" w:cs="Times New Roman"/>
                <w:i/>
                <w:lang w:eastAsia="ru-RU"/>
              </w:rPr>
            </w:pPr>
          </w:p>
        </w:tc>
      </w:tr>
      <w:tr w:rsidR="00490CA2" w:rsidRPr="0036604A" w14:paraId="10792FA4" w14:textId="77777777" w:rsidTr="0052464A">
        <w:trPr>
          <w:trHeight w:val="217"/>
        </w:trPr>
        <w:tc>
          <w:tcPr>
            <w:tcW w:w="795" w:type="pct"/>
          </w:tcPr>
          <w:p w14:paraId="4825BB98" w14:textId="77777777" w:rsidR="00490CA2" w:rsidRPr="0036604A" w:rsidRDefault="00490CA2" w:rsidP="000544F4">
            <w:pPr>
              <w:rPr>
                <w:rFonts w:ascii="Times New Roman" w:eastAsia="Times New Roman" w:hAnsi="Times New Roman" w:cs="Times New Roman"/>
                <w:b/>
                <w:i/>
                <w:lang w:eastAsia="ru-RU"/>
              </w:rPr>
            </w:pPr>
          </w:p>
        </w:tc>
        <w:tc>
          <w:tcPr>
            <w:tcW w:w="1303" w:type="pct"/>
          </w:tcPr>
          <w:p w14:paraId="6A9A9A19" w14:textId="77777777" w:rsidR="00490CA2" w:rsidRPr="0036604A" w:rsidRDefault="00490CA2" w:rsidP="000544F4">
            <w:pPr>
              <w:rPr>
                <w:rFonts w:ascii="Times New Roman" w:eastAsia="Times New Roman" w:hAnsi="Times New Roman" w:cs="Times New Roman"/>
                <w:b/>
                <w:i/>
                <w:lang w:eastAsia="ru-RU"/>
              </w:rPr>
            </w:pPr>
            <w:r w:rsidRPr="0036604A">
              <w:rPr>
                <w:rFonts w:ascii="Times New Roman" w:eastAsia="Times New Roman" w:hAnsi="Times New Roman" w:cs="Times New Roman"/>
                <w:b/>
                <w:i/>
                <w:lang w:eastAsia="ru-RU"/>
              </w:rPr>
              <w:t xml:space="preserve">Всего: </w:t>
            </w:r>
          </w:p>
        </w:tc>
        <w:tc>
          <w:tcPr>
            <w:tcW w:w="580" w:type="pct"/>
          </w:tcPr>
          <w:p w14:paraId="4816A6CB" w14:textId="25692FA6" w:rsidR="00490CA2" w:rsidRPr="0036604A" w:rsidRDefault="00490CA2" w:rsidP="00225816">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bCs/>
                <w:lang w:eastAsia="ru-RU"/>
              </w:rPr>
              <w:t>2</w:t>
            </w:r>
            <w:r w:rsidR="00225816">
              <w:rPr>
                <w:rFonts w:ascii="Times New Roman" w:eastAsia="Times New Roman" w:hAnsi="Times New Roman" w:cs="Times New Roman"/>
                <w:b/>
                <w:bCs/>
                <w:lang w:eastAsia="ru-RU"/>
              </w:rPr>
              <w:t>82</w:t>
            </w:r>
          </w:p>
        </w:tc>
        <w:tc>
          <w:tcPr>
            <w:tcW w:w="435" w:type="pct"/>
          </w:tcPr>
          <w:p w14:paraId="2809A14C" w14:textId="5F248043" w:rsidR="00490CA2" w:rsidRPr="0036604A" w:rsidRDefault="00490CA2" w:rsidP="00225816">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22</w:t>
            </w:r>
            <w:r w:rsidR="00225816">
              <w:rPr>
                <w:rFonts w:ascii="Times New Roman" w:eastAsia="Times New Roman" w:hAnsi="Times New Roman" w:cs="Times New Roman"/>
                <w:b/>
                <w:lang w:eastAsia="ru-RU"/>
              </w:rPr>
              <w:t>6</w:t>
            </w:r>
          </w:p>
        </w:tc>
        <w:tc>
          <w:tcPr>
            <w:tcW w:w="363" w:type="pct"/>
            <w:shd w:val="clear" w:color="auto" w:fill="D9D9D9" w:themeFill="background1" w:themeFillShade="D9"/>
          </w:tcPr>
          <w:p w14:paraId="147DBB80" w14:textId="486582A8" w:rsidR="00225816" w:rsidRPr="0036604A" w:rsidRDefault="00225816" w:rsidP="00225816">
            <w:pPr>
              <w:rPr>
                <w:rFonts w:ascii="Times New Roman" w:eastAsia="Times New Roman" w:hAnsi="Times New Roman" w:cs="Times New Roman"/>
                <w:b/>
                <w:lang w:eastAsia="ru-RU"/>
              </w:rPr>
            </w:pPr>
            <w:r>
              <w:rPr>
                <w:rFonts w:ascii="Times New Roman" w:eastAsia="Times New Roman" w:hAnsi="Times New Roman" w:cs="Times New Roman"/>
                <w:b/>
                <w:lang w:eastAsia="ru-RU"/>
              </w:rPr>
              <w:t>92</w:t>
            </w:r>
          </w:p>
        </w:tc>
        <w:tc>
          <w:tcPr>
            <w:tcW w:w="363" w:type="pct"/>
          </w:tcPr>
          <w:p w14:paraId="368EDDA4"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84</w:t>
            </w:r>
          </w:p>
        </w:tc>
        <w:tc>
          <w:tcPr>
            <w:tcW w:w="289" w:type="pct"/>
          </w:tcPr>
          <w:p w14:paraId="21D9A2A3"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Х</w:t>
            </w:r>
          </w:p>
        </w:tc>
        <w:tc>
          <w:tcPr>
            <w:tcW w:w="291" w:type="pct"/>
          </w:tcPr>
          <w:p w14:paraId="35411AB0"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Х</w:t>
            </w:r>
          </w:p>
        </w:tc>
        <w:tc>
          <w:tcPr>
            <w:tcW w:w="292" w:type="pct"/>
            <w:shd w:val="clear" w:color="auto" w:fill="D9D9D9" w:themeFill="background1" w:themeFillShade="D9"/>
          </w:tcPr>
          <w:p w14:paraId="1DA992C1"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72</w:t>
            </w:r>
          </w:p>
        </w:tc>
        <w:tc>
          <w:tcPr>
            <w:tcW w:w="288" w:type="pct"/>
            <w:shd w:val="clear" w:color="auto" w:fill="D9D9D9" w:themeFill="background1" w:themeFillShade="D9"/>
          </w:tcPr>
          <w:p w14:paraId="0D6FAE2A" w14:textId="77777777" w:rsidR="00490CA2" w:rsidRPr="0036604A" w:rsidRDefault="00490CA2" w:rsidP="000544F4">
            <w:pPr>
              <w:jc w:val="center"/>
              <w:rPr>
                <w:rFonts w:ascii="Times New Roman" w:eastAsia="Times New Roman" w:hAnsi="Times New Roman" w:cs="Times New Roman"/>
                <w:b/>
                <w:lang w:eastAsia="ru-RU"/>
              </w:rPr>
            </w:pPr>
            <w:r w:rsidRPr="0036604A">
              <w:rPr>
                <w:rFonts w:ascii="Times New Roman" w:eastAsia="Times New Roman" w:hAnsi="Times New Roman" w:cs="Times New Roman"/>
                <w:b/>
                <w:lang w:eastAsia="ru-RU"/>
              </w:rPr>
              <w:t>108</w:t>
            </w:r>
          </w:p>
        </w:tc>
      </w:tr>
    </w:tbl>
    <w:p w14:paraId="2593F825" w14:textId="38A36527" w:rsidR="00490CA2" w:rsidRDefault="00490CA2" w:rsidP="0044445E">
      <w:pPr>
        <w:pStyle w:val="114"/>
        <w:rPr>
          <w:rFonts w:ascii="Times New Roman" w:hAnsi="Times New Roman"/>
        </w:rPr>
      </w:pPr>
    </w:p>
    <w:p w14:paraId="0DE2BBC6" w14:textId="4319AB3E" w:rsidR="0044445E" w:rsidRDefault="0044445E" w:rsidP="0044445E">
      <w:pPr>
        <w:pStyle w:val="114"/>
        <w:rPr>
          <w:rFonts w:ascii="Times New Roman" w:hAnsi="Times New Roman"/>
        </w:rPr>
      </w:pPr>
      <w:r w:rsidRPr="00782EFC">
        <w:rPr>
          <w:rFonts w:ascii="Times New Roman" w:hAnsi="Times New Roman"/>
        </w:rPr>
        <w:t>2.3. </w:t>
      </w:r>
      <w:r w:rsidR="00EB441E">
        <w:rPr>
          <w:rFonts w:ascii="Times New Roman" w:hAnsi="Times New Roman"/>
        </w:rPr>
        <w:t>С</w:t>
      </w:r>
      <w:r w:rsidRPr="00782EFC">
        <w:rPr>
          <w:rFonts w:ascii="Times New Roman" w:hAnsi="Times New Roman"/>
        </w:rPr>
        <w:t xml:space="preserve">одержание </w:t>
      </w:r>
      <w:r>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6732"/>
      </w:tblGrid>
      <w:tr w:rsidR="00D63D1C" w:rsidRPr="00D63D1C" w14:paraId="1E0126D4" w14:textId="77777777" w:rsidTr="00D63D1C">
        <w:tc>
          <w:tcPr>
            <w:tcW w:w="2930" w:type="dxa"/>
            <w:shd w:val="clear" w:color="auto" w:fill="auto"/>
            <w:vAlign w:val="center"/>
          </w:tcPr>
          <w:p w14:paraId="3663EF1A" w14:textId="586722FB"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b/>
                <w:bCs/>
                <w:lang w:eastAsia="ru-RU"/>
              </w:rPr>
              <w:t>Наименование разделов и тем</w:t>
            </w:r>
          </w:p>
        </w:tc>
        <w:tc>
          <w:tcPr>
            <w:tcW w:w="6732" w:type="dxa"/>
            <w:shd w:val="clear" w:color="auto" w:fill="auto"/>
            <w:vAlign w:val="center"/>
          </w:tcPr>
          <w:p w14:paraId="37D5BEB0" w14:textId="39922F7A" w:rsidR="00D63D1C" w:rsidRPr="00D63D1C" w:rsidRDefault="00EB441E" w:rsidP="00EB441E">
            <w:pPr>
              <w:suppressAutoHyphens/>
              <w:jc w:val="center"/>
              <w:rPr>
                <w:rFonts w:ascii="Times New Roman" w:eastAsia="Times New Roman" w:hAnsi="Times New Roman" w:cs="Times New Roman"/>
                <w:b/>
              </w:rPr>
            </w:pPr>
            <w:r>
              <w:rPr>
                <w:rFonts w:ascii="Times New Roman" w:eastAsia="Times New Roman" w:hAnsi="Times New Roman" w:cs="Times New Roman"/>
                <w:b/>
                <w:bCs/>
                <w:lang w:eastAsia="ru-RU"/>
              </w:rPr>
              <w:t xml:space="preserve"> С</w:t>
            </w:r>
            <w:r w:rsidR="00D63D1C" w:rsidRPr="00D63D1C">
              <w:rPr>
                <w:rFonts w:ascii="Times New Roman" w:eastAsia="Times New Roman" w:hAnsi="Times New Roman" w:cs="Times New Roman"/>
                <w:b/>
                <w:bCs/>
                <w:lang w:eastAsia="ru-RU"/>
              </w:rPr>
              <w:t xml:space="preserve">одержание учебного материала, практических и лабораторных </w:t>
            </w:r>
            <w:r>
              <w:rPr>
                <w:rFonts w:ascii="Times New Roman" w:eastAsia="Times New Roman" w:hAnsi="Times New Roman" w:cs="Times New Roman"/>
                <w:b/>
                <w:bCs/>
                <w:lang w:eastAsia="ru-RU"/>
              </w:rPr>
              <w:t>з</w:t>
            </w:r>
            <w:r w:rsidR="00D63D1C" w:rsidRPr="00D63D1C">
              <w:rPr>
                <w:rFonts w:ascii="Times New Roman" w:eastAsia="Times New Roman" w:hAnsi="Times New Roman" w:cs="Times New Roman"/>
                <w:b/>
                <w:bCs/>
                <w:lang w:eastAsia="ru-RU"/>
              </w:rPr>
              <w:t>анятия</w:t>
            </w:r>
          </w:p>
        </w:tc>
      </w:tr>
      <w:tr w:rsidR="00D63D1C" w:rsidRPr="00D63D1C" w14:paraId="57C6CD87" w14:textId="77777777" w:rsidTr="00D63D1C">
        <w:tc>
          <w:tcPr>
            <w:tcW w:w="9662" w:type="dxa"/>
            <w:gridSpan w:val="2"/>
            <w:shd w:val="clear" w:color="auto" w:fill="auto"/>
          </w:tcPr>
          <w:p w14:paraId="2D3B520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Раздел 1. Наладка оборудования и изготовление различных деталей на токарных станках с программным управлением</w:t>
            </w:r>
          </w:p>
        </w:tc>
      </w:tr>
      <w:tr w:rsidR="00D63D1C" w:rsidRPr="00D63D1C" w14:paraId="052A4B4B" w14:textId="77777777" w:rsidTr="00D63D1C">
        <w:tc>
          <w:tcPr>
            <w:tcW w:w="9662" w:type="dxa"/>
            <w:gridSpan w:val="2"/>
            <w:shd w:val="clear" w:color="auto" w:fill="auto"/>
          </w:tcPr>
          <w:p w14:paraId="00C79EF8" w14:textId="198A380E" w:rsidR="00D63D1C" w:rsidRPr="00D63D1C" w:rsidRDefault="00A46FCA" w:rsidP="00D63D1C">
            <w:pPr>
              <w:rPr>
                <w:rFonts w:ascii="Times New Roman" w:eastAsia="Times New Roman" w:hAnsi="Times New Roman" w:cs="Times New Roman"/>
                <w:b/>
              </w:rPr>
            </w:pPr>
            <w:r>
              <w:rPr>
                <w:rFonts w:ascii="Times New Roman" w:eastAsia="Times New Roman" w:hAnsi="Times New Roman" w:cs="Times New Roman"/>
                <w:b/>
                <w:bCs/>
              </w:rPr>
              <w:t>МДК.02</w:t>
            </w:r>
            <w:r w:rsidR="00D63D1C" w:rsidRPr="00D63D1C">
              <w:rPr>
                <w:rFonts w:ascii="Times New Roman" w:eastAsia="Times New Roman" w:hAnsi="Times New Roman" w:cs="Times New Roman"/>
                <w:b/>
                <w:bCs/>
              </w:rPr>
              <w:t>.01 Технология изготовления деталей на токарных станках с программным управлением</w:t>
            </w:r>
          </w:p>
        </w:tc>
      </w:tr>
      <w:tr w:rsidR="00D63D1C" w:rsidRPr="00D63D1C" w14:paraId="0750DB76" w14:textId="77777777" w:rsidTr="00D63D1C">
        <w:tc>
          <w:tcPr>
            <w:tcW w:w="2930" w:type="dxa"/>
            <w:vMerge w:val="restart"/>
            <w:shd w:val="clear" w:color="auto" w:fill="auto"/>
          </w:tcPr>
          <w:p w14:paraId="42971C6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1.1</w:t>
            </w:r>
          </w:p>
          <w:p w14:paraId="3A290ABE"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lastRenderedPageBreak/>
              <w:t>Основные направления автоматизации производственных процессов</w:t>
            </w:r>
          </w:p>
        </w:tc>
        <w:tc>
          <w:tcPr>
            <w:tcW w:w="6732" w:type="dxa"/>
            <w:shd w:val="clear" w:color="auto" w:fill="auto"/>
          </w:tcPr>
          <w:p w14:paraId="538DF084"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lastRenderedPageBreak/>
              <w:t>Содержание</w:t>
            </w:r>
          </w:p>
        </w:tc>
      </w:tr>
      <w:tr w:rsidR="00D63D1C" w:rsidRPr="00D63D1C" w14:paraId="366D56B9" w14:textId="77777777" w:rsidTr="00D63D1C">
        <w:tc>
          <w:tcPr>
            <w:tcW w:w="2930" w:type="dxa"/>
            <w:vMerge/>
            <w:shd w:val="clear" w:color="auto" w:fill="auto"/>
          </w:tcPr>
          <w:p w14:paraId="43FFF9BC"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4E1C8028"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bCs/>
              </w:rPr>
              <w:t>1. Особенности технологической подготовки производства при применении токарных станков с ЧПУ</w:t>
            </w:r>
          </w:p>
        </w:tc>
      </w:tr>
      <w:tr w:rsidR="00D63D1C" w:rsidRPr="00D63D1C" w14:paraId="551848FE" w14:textId="77777777" w:rsidTr="00D63D1C">
        <w:trPr>
          <w:trHeight w:val="319"/>
        </w:trPr>
        <w:tc>
          <w:tcPr>
            <w:tcW w:w="2930" w:type="dxa"/>
            <w:vMerge/>
            <w:shd w:val="clear" w:color="auto" w:fill="auto"/>
          </w:tcPr>
          <w:p w14:paraId="1BA4C908"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BC0F8DF"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rPr>
              <w:t>2. </w:t>
            </w:r>
            <w:r w:rsidRPr="00D63D1C">
              <w:rPr>
                <w:rFonts w:ascii="Times New Roman" w:eastAsia="Times New Roman" w:hAnsi="Times New Roman" w:cs="Times New Roman"/>
                <w:bCs/>
              </w:rPr>
              <w:t>Автоматизация технологических процессов</w:t>
            </w:r>
          </w:p>
        </w:tc>
      </w:tr>
      <w:tr w:rsidR="00D63D1C" w:rsidRPr="00D63D1C" w14:paraId="0D6AC09F" w14:textId="77777777" w:rsidTr="00D63D1C">
        <w:tc>
          <w:tcPr>
            <w:tcW w:w="2930" w:type="dxa"/>
            <w:vMerge w:val="restart"/>
            <w:shd w:val="clear" w:color="auto" w:fill="auto"/>
          </w:tcPr>
          <w:p w14:paraId="1FB52B2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1.2</w:t>
            </w:r>
          </w:p>
          <w:p w14:paraId="0444C904" w14:textId="77777777"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rPr>
              <w:t>Устройство и принцип работы токарных станков с программным управлением</w:t>
            </w:r>
          </w:p>
          <w:p w14:paraId="5DE0562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0254E1E5" w14:textId="77777777" w:rsidR="00D63D1C" w:rsidRPr="00D63D1C" w:rsidRDefault="00D63D1C" w:rsidP="00D63D1C">
            <w:pPr>
              <w:rPr>
                <w:rFonts w:ascii="Times New Roman" w:eastAsia="Times New Roman" w:hAnsi="Times New Roman" w:cs="Times New Roman"/>
                <w:b/>
                <w:bCs/>
              </w:rPr>
            </w:pPr>
            <w:r w:rsidRPr="00D63D1C">
              <w:rPr>
                <w:rFonts w:ascii="Times New Roman" w:eastAsia="Times New Roman" w:hAnsi="Times New Roman" w:cs="Times New Roman"/>
                <w:b/>
                <w:bCs/>
              </w:rPr>
              <w:t>Содержание</w:t>
            </w:r>
          </w:p>
        </w:tc>
      </w:tr>
      <w:tr w:rsidR="00D63D1C" w:rsidRPr="00D63D1C" w14:paraId="79C7B165" w14:textId="77777777" w:rsidTr="00D63D1C">
        <w:tc>
          <w:tcPr>
            <w:tcW w:w="2930" w:type="dxa"/>
            <w:vMerge/>
            <w:shd w:val="clear" w:color="auto" w:fill="auto"/>
          </w:tcPr>
          <w:p w14:paraId="536C509B"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D5D27AA" w14:textId="77777777" w:rsidR="00D63D1C" w:rsidRPr="00D63D1C" w:rsidRDefault="00D63D1C" w:rsidP="00D63D1C">
            <w:pPr>
              <w:rPr>
                <w:rFonts w:ascii="Times New Roman" w:eastAsia="Times New Roman" w:hAnsi="Times New Roman" w:cs="Times New Roman"/>
                <w:b/>
                <w:bCs/>
              </w:rPr>
            </w:pPr>
            <w:r w:rsidRPr="00D63D1C">
              <w:rPr>
                <w:rFonts w:ascii="Times New Roman" w:eastAsia="Times New Roman" w:hAnsi="Times New Roman" w:cs="Times New Roman"/>
                <w:bCs/>
              </w:rPr>
              <w:t>3. Назначение, конструктивные особенности, кинематические схемы, правила наладки токарных станков с ЧПУ</w:t>
            </w:r>
          </w:p>
        </w:tc>
      </w:tr>
      <w:tr w:rsidR="00D63D1C" w:rsidRPr="00D63D1C" w14:paraId="407AEFE7" w14:textId="77777777" w:rsidTr="00D63D1C">
        <w:tc>
          <w:tcPr>
            <w:tcW w:w="2930" w:type="dxa"/>
            <w:vMerge/>
            <w:shd w:val="clear" w:color="auto" w:fill="auto"/>
          </w:tcPr>
          <w:p w14:paraId="7CED6DA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B9439D2"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4. Узлы и блоки токарного станка с программным управлением: назначение, устройство, размещение, конструкция, принцип работы, правила управления</w:t>
            </w:r>
          </w:p>
        </w:tc>
      </w:tr>
      <w:tr w:rsidR="00D63D1C" w:rsidRPr="00D63D1C" w14:paraId="23F00864" w14:textId="77777777" w:rsidTr="00D63D1C">
        <w:tc>
          <w:tcPr>
            <w:tcW w:w="2930" w:type="dxa"/>
            <w:vMerge/>
            <w:shd w:val="clear" w:color="auto" w:fill="auto"/>
          </w:tcPr>
          <w:p w14:paraId="475236C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80B48A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5. Условная сигнализация и назначение условных знаков на панели управления токарным станком с ЧПУ</w:t>
            </w:r>
          </w:p>
        </w:tc>
      </w:tr>
      <w:tr w:rsidR="00D63D1C" w:rsidRPr="00D63D1C" w14:paraId="62A5DA96" w14:textId="77777777" w:rsidTr="00D63D1C">
        <w:tc>
          <w:tcPr>
            <w:tcW w:w="2930" w:type="dxa"/>
            <w:vMerge/>
            <w:shd w:val="clear" w:color="auto" w:fill="auto"/>
          </w:tcPr>
          <w:p w14:paraId="4A7E9B4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616C58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6. Порядок работы станка в автоматическом режиме и в режиме ручного управления. Начало работы с различного основного кадра.</w:t>
            </w:r>
          </w:p>
        </w:tc>
      </w:tr>
      <w:tr w:rsidR="00D63D1C" w:rsidRPr="00D63D1C" w14:paraId="38B4364E" w14:textId="77777777" w:rsidTr="00D63D1C">
        <w:tc>
          <w:tcPr>
            <w:tcW w:w="2930" w:type="dxa"/>
            <w:vMerge/>
            <w:shd w:val="clear" w:color="auto" w:fill="auto"/>
          </w:tcPr>
          <w:p w14:paraId="0FBF8C07"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426BB2B9"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7. Правила технического обслуживания и способы проверки, нормы точности станка в процессе эксплуатации</w:t>
            </w:r>
          </w:p>
        </w:tc>
      </w:tr>
      <w:tr w:rsidR="00D63D1C" w:rsidRPr="00D63D1C" w14:paraId="79739AA8" w14:textId="77777777" w:rsidTr="00D63D1C">
        <w:tc>
          <w:tcPr>
            <w:tcW w:w="2930" w:type="dxa"/>
            <w:vMerge/>
            <w:shd w:val="clear" w:color="auto" w:fill="auto"/>
          </w:tcPr>
          <w:p w14:paraId="749412AB"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F9D1D22"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8. Содержание рабочего места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 при работе на токарном станке с ЧПУ</w:t>
            </w:r>
          </w:p>
        </w:tc>
      </w:tr>
      <w:tr w:rsidR="00D63D1C" w:rsidRPr="00D63D1C" w14:paraId="1A8CCA7C" w14:textId="77777777" w:rsidTr="00D63D1C">
        <w:trPr>
          <w:trHeight w:val="318"/>
        </w:trPr>
        <w:tc>
          <w:tcPr>
            <w:tcW w:w="2930" w:type="dxa"/>
            <w:vMerge/>
            <w:shd w:val="clear" w:color="auto" w:fill="auto"/>
          </w:tcPr>
          <w:p w14:paraId="6301223B"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3D8B0D5F"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25B93B2E" w14:textId="77777777" w:rsidTr="00D63D1C">
        <w:trPr>
          <w:trHeight w:val="318"/>
        </w:trPr>
        <w:tc>
          <w:tcPr>
            <w:tcW w:w="2930" w:type="dxa"/>
            <w:vMerge/>
            <w:shd w:val="clear" w:color="auto" w:fill="auto"/>
          </w:tcPr>
          <w:p w14:paraId="2640A9C6"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9BDE9A6"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9. Программирование и выполнение процесса обработки деталей по квалитетам на токарном станке с ЧПУ (с пульта управления)</w:t>
            </w:r>
          </w:p>
        </w:tc>
      </w:tr>
      <w:tr w:rsidR="00D63D1C" w:rsidRPr="00D63D1C" w14:paraId="5D899DFE" w14:textId="77777777" w:rsidTr="00D63D1C">
        <w:trPr>
          <w:trHeight w:val="318"/>
        </w:trPr>
        <w:tc>
          <w:tcPr>
            <w:tcW w:w="2930" w:type="dxa"/>
            <w:vMerge/>
            <w:shd w:val="clear" w:color="auto" w:fill="auto"/>
          </w:tcPr>
          <w:p w14:paraId="4E201E3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1330668"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10. Выполнение установка  и съема  деталей после обработки на токарном станке с ЧПУ</w:t>
            </w:r>
          </w:p>
        </w:tc>
      </w:tr>
      <w:tr w:rsidR="00D63D1C" w:rsidRPr="00D63D1C" w14:paraId="1B8C18B9" w14:textId="77777777" w:rsidTr="00D63D1C">
        <w:trPr>
          <w:trHeight w:val="318"/>
        </w:trPr>
        <w:tc>
          <w:tcPr>
            <w:tcW w:w="2930" w:type="dxa"/>
            <w:vMerge/>
            <w:shd w:val="clear" w:color="auto" w:fill="auto"/>
          </w:tcPr>
          <w:p w14:paraId="037F0DC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3C40C32B"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11. Контроль выхода инструмента в исходную точку и его корректировка на токарном станке с ЧПУ</w:t>
            </w:r>
          </w:p>
        </w:tc>
      </w:tr>
      <w:tr w:rsidR="00D63D1C" w:rsidRPr="00D63D1C" w14:paraId="1D575D8C" w14:textId="77777777" w:rsidTr="00D63D1C">
        <w:trPr>
          <w:trHeight w:val="318"/>
        </w:trPr>
        <w:tc>
          <w:tcPr>
            <w:tcW w:w="2930" w:type="dxa"/>
            <w:vMerge/>
            <w:shd w:val="clear" w:color="auto" w:fill="auto"/>
          </w:tcPr>
          <w:p w14:paraId="689D2B5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094F3BC"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12. Установка инструмента в инструментальные блоки на токарном станке с ЧПУ</w:t>
            </w:r>
          </w:p>
        </w:tc>
      </w:tr>
      <w:tr w:rsidR="00D63D1C" w:rsidRPr="00D63D1C" w14:paraId="03D3857A" w14:textId="77777777" w:rsidTr="00D63D1C">
        <w:trPr>
          <w:trHeight w:val="318"/>
        </w:trPr>
        <w:tc>
          <w:tcPr>
            <w:tcW w:w="2930" w:type="dxa"/>
            <w:vMerge/>
            <w:shd w:val="clear" w:color="auto" w:fill="auto"/>
          </w:tcPr>
          <w:p w14:paraId="3BAC8D37"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5B24A26"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13. Замена блока с инструментом на токарном станке с ЧПУ</w:t>
            </w:r>
          </w:p>
        </w:tc>
      </w:tr>
      <w:tr w:rsidR="00D63D1C" w:rsidRPr="00D63D1C" w14:paraId="4AC1E84D" w14:textId="77777777" w:rsidTr="00D63D1C">
        <w:trPr>
          <w:trHeight w:val="318"/>
        </w:trPr>
        <w:tc>
          <w:tcPr>
            <w:tcW w:w="2930" w:type="dxa"/>
            <w:vMerge/>
            <w:shd w:val="clear" w:color="auto" w:fill="auto"/>
          </w:tcPr>
          <w:p w14:paraId="64B43B7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15AFDA7"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14. Устранение  мелких неполадок  в работе инструмента на токарном станке с ЧПУ</w:t>
            </w:r>
          </w:p>
        </w:tc>
      </w:tr>
      <w:tr w:rsidR="00D63D1C" w:rsidRPr="00D63D1C" w14:paraId="079B5243" w14:textId="77777777" w:rsidTr="00D63D1C">
        <w:tc>
          <w:tcPr>
            <w:tcW w:w="2930" w:type="dxa"/>
            <w:vMerge/>
            <w:shd w:val="clear" w:color="auto" w:fill="auto"/>
          </w:tcPr>
          <w:p w14:paraId="0BF9BCE6"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06D07EC0"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15. Устранение  мелких неполадок  в работе  приспособлений на токарном станке с ЧПУ</w:t>
            </w:r>
          </w:p>
        </w:tc>
      </w:tr>
      <w:tr w:rsidR="00D63D1C" w:rsidRPr="00D63D1C" w14:paraId="40604C58" w14:textId="77777777" w:rsidTr="00D63D1C">
        <w:tc>
          <w:tcPr>
            <w:tcW w:w="2930" w:type="dxa"/>
            <w:vMerge w:val="restart"/>
            <w:shd w:val="clear" w:color="auto" w:fill="auto"/>
          </w:tcPr>
          <w:p w14:paraId="6CAF84E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1.3</w:t>
            </w:r>
          </w:p>
          <w:p w14:paraId="248A13A5"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Особенности</w:t>
            </w:r>
          </w:p>
          <w:p w14:paraId="60205B4F" w14:textId="77777777" w:rsidR="00D63D1C" w:rsidRPr="00D63D1C" w:rsidRDefault="00D63D1C" w:rsidP="00D63D1C">
            <w:pPr>
              <w:jc w:val="center"/>
              <w:rPr>
                <w:rFonts w:ascii="Times New Roman" w:eastAsia="Times New Roman" w:hAnsi="Times New Roman" w:cs="Times New Roman"/>
                <w:b/>
              </w:rPr>
            </w:pPr>
            <w:r w:rsidRPr="00D63D1C">
              <w:rPr>
                <w:rFonts w:ascii="Times New Roman" w:eastAsia="Times New Roman" w:hAnsi="Times New Roman" w:cs="Times New Roman"/>
              </w:rPr>
              <w:t>проектирования технологических процессов для токарных станков с  ЧПУ</w:t>
            </w:r>
          </w:p>
          <w:p w14:paraId="545BD2A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1ACE1D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bCs/>
              </w:rPr>
              <w:t>Содержание</w:t>
            </w:r>
          </w:p>
        </w:tc>
      </w:tr>
      <w:tr w:rsidR="00D63D1C" w:rsidRPr="00D63D1C" w14:paraId="2E9E44E8" w14:textId="77777777" w:rsidTr="00D63D1C">
        <w:tc>
          <w:tcPr>
            <w:tcW w:w="2930" w:type="dxa"/>
            <w:vMerge/>
            <w:shd w:val="clear" w:color="auto" w:fill="auto"/>
          </w:tcPr>
          <w:p w14:paraId="495DAD0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9C2BB75"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16. Особенности выбора деталей, изготавливаемых на токарных станках с ЧПУ. Требования к заготовкам. Требования к технологичности конструкции деталей, обрабатываемых на токарных станках с ЧПУ</w:t>
            </w:r>
          </w:p>
        </w:tc>
      </w:tr>
      <w:tr w:rsidR="00D63D1C" w:rsidRPr="00D63D1C" w14:paraId="76DD90A8" w14:textId="77777777" w:rsidTr="00D63D1C">
        <w:tc>
          <w:tcPr>
            <w:tcW w:w="2930" w:type="dxa"/>
            <w:vMerge/>
            <w:shd w:val="clear" w:color="auto" w:fill="auto"/>
          </w:tcPr>
          <w:p w14:paraId="08C6441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392FB91E"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17. Выбор станочных приспособлений, режущих и вспомогательных инструментов для токарной операции с ЧПУ</w:t>
            </w:r>
          </w:p>
        </w:tc>
      </w:tr>
      <w:tr w:rsidR="00D63D1C" w:rsidRPr="00D63D1C" w14:paraId="6EA6C011" w14:textId="77777777" w:rsidTr="00D63D1C">
        <w:tc>
          <w:tcPr>
            <w:tcW w:w="2930" w:type="dxa"/>
            <w:vMerge/>
            <w:shd w:val="clear" w:color="auto" w:fill="auto"/>
          </w:tcPr>
          <w:p w14:paraId="2D03784A"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92A811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18. Определение числа установок, числа и последовательности переходов и рабочих ходов, расчет и выбор режимов обработки по справочникам.</w:t>
            </w:r>
          </w:p>
        </w:tc>
      </w:tr>
      <w:tr w:rsidR="00D63D1C" w:rsidRPr="00D63D1C" w14:paraId="509D6CF7" w14:textId="77777777" w:rsidTr="00D63D1C">
        <w:tc>
          <w:tcPr>
            <w:tcW w:w="2930" w:type="dxa"/>
            <w:vMerge/>
            <w:shd w:val="clear" w:color="auto" w:fill="auto"/>
          </w:tcPr>
          <w:p w14:paraId="0E234A4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AE57A9A"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19. Технологический процесс обработки деталей на токарном станке с ЧПУ. </w:t>
            </w:r>
          </w:p>
        </w:tc>
      </w:tr>
      <w:tr w:rsidR="00D63D1C" w:rsidRPr="00D63D1C" w14:paraId="630D4093" w14:textId="77777777" w:rsidTr="00D63D1C">
        <w:tc>
          <w:tcPr>
            <w:tcW w:w="2930" w:type="dxa"/>
            <w:vMerge/>
            <w:shd w:val="clear" w:color="auto" w:fill="auto"/>
          </w:tcPr>
          <w:p w14:paraId="426A25D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D3B3280"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07621FB8" w14:textId="77777777" w:rsidTr="00D63D1C">
        <w:tc>
          <w:tcPr>
            <w:tcW w:w="2930" w:type="dxa"/>
            <w:vMerge/>
            <w:shd w:val="clear" w:color="auto" w:fill="auto"/>
          </w:tcPr>
          <w:p w14:paraId="0E732CC9"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7389C547" w14:textId="77777777" w:rsidR="00D63D1C" w:rsidRPr="00D63D1C" w:rsidRDefault="00D63D1C" w:rsidP="00D63D1C">
            <w:pPr>
              <w:jc w:val="both"/>
              <w:rPr>
                <w:rFonts w:ascii="Times New Roman" w:eastAsia="Times New Roman" w:hAnsi="Times New Roman" w:cs="Times New Roman"/>
                <w:b/>
              </w:rPr>
            </w:pPr>
            <w:r w:rsidRPr="00D63D1C">
              <w:rPr>
                <w:rFonts w:ascii="Times New Roman" w:eastAsia="Times New Roman" w:hAnsi="Times New Roman" w:cs="Times New Roman"/>
                <w:bCs/>
              </w:rPr>
              <w:t>20. Расчет режимов резания для токарной операции с ЧПУ</w:t>
            </w:r>
          </w:p>
        </w:tc>
      </w:tr>
      <w:tr w:rsidR="00D63D1C" w:rsidRPr="00D63D1C" w14:paraId="1C49ECE3" w14:textId="77777777" w:rsidTr="00D63D1C">
        <w:tc>
          <w:tcPr>
            <w:tcW w:w="2930" w:type="dxa"/>
            <w:vMerge/>
            <w:shd w:val="clear" w:color="auto" w:fill="auto"/>
          </w:tcPr>
          <w:p w14:paraId="5A67911C"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236D303"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21. Корректировка режимов резания по результатам работы станка</w:t>
            </w:r>
          </w:p>
        </w:tc>
      </w:tr>
      <w:tr w:rsidR="00D63D1C" w:rsidRPr="00D63D1C" w14:paraId="29557C31" w14:textId="77777777" w:rsidTr="00D63D1C">
        <w:tc>
          <w:tcPr>
            <w:tcW w:w="2930" w:type="dxa"/>
            <w:vMerge/>
            <w:shd w:val="clear" w:color="auto" w:fill="auto"/>
          </w:tcPr>
          <w:p w14:paraId="5B118F4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BB2E705" w14:textId="77777777" w:rsidR="00D63D1C" w:rsidRPr="00D63D1C" w:rsidRDefault="00D63D1C" w:rsidP="00D63D1C">
            <w:pPr>
              <w:jc w:val="both"/>
              <w:rPr>
                <w:rFonts w:ascii="Times New Roman" w:eastAsia="Times New Roman" w:hAnsi="Times New Roman" w:cs="Times New Roman"/>
                <w:bCs/>
              </w:rPr>
            </w:pPr>
            <w:r w:rsidRPr="00D63D1C">
              <w:rPr>
                <w:rFonts w:ascii="Times New Roman" w:eastAsia="Times New Roman" w:hAnsi="Times New Roman" w:cs="Times New Roman"/>
                <w:bCs/>
              </w:rPr>
              <w:t>22. Составление технологического процесса обработки деталей на токарных станках с ЧПУ</w:t>
            </w:r>
          </w:p>
        </w:tc>
      </w:tr>
      <w:tr w:rsidR="00D63D1C" w:rsidRPr="00D63D1C" w14:paraId="0386232A" w14:textId="77777777" w:rsidTr="00D63D1C">
        <w:tc>
          <w:tcPr>
            <w:tcW w:w="2930" w:type="dxa"/>
            <w:vMerge w:val="restart"/>
            <w:shd w:val="clear" w:color="auto" w:fill="auto"/>
          </w:tcPr>
          <w:p w14:paraId="4F8A2151"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1.4.</w:t>
            </w:r>
          </w:p>
          <w:p w14:paraId="012CFF24"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 xml:space="preserve">Грузоподъемное оборудование, применяемое </w:t>
            </w:r>
            <w:r w:rsidRPr="00D63D1C">
              <w:rPr>
                <w:rFonts w:ascii="Times New Roman" w:eastAsia="Times New Roman" w:hAnsi="Times New Roman" w:cs="Times New Roman"/>
              </w:rPr>
              <w:lastRenderedPageBreak/>
              <w:t>в металлообрабатывающих цехах.</w:t>
            </w:r>
          </w:p>
        </w:tc>
        <w:tc>
          <w:tcPr>
            <w:tcW w:w="6732" w:type="dxa"/>
            <w:shd w:val="clear" w:color="auto" w:fill="auto"/>
          </w:tcPr>
          <w:p w14:paraId="3644ABF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lastRenderedPageBreak/>
              <w:t>Содержание</w:t>
            </w:r>
          </w:p>
        </w:tc>
      </w:tr>
      <w:tr w:rsidR="00D63D1C" w:rsidRPr="00D63D1C" w14:paraId="240DDC26" w14:textId="77777777" w:rsidTr="00D63D1C">
        <w:tc>
          <w:tcPr>
            <w:tcW w:w="2930" w:type="dxa"/>
            <w:vMerge/>
            <w:shd w:val="clear" w:color="auto" w:fill="auto"/>
          </w:tcPr>
          <w:p w14:paraId="4BFFA792"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29CC776A" w14:textId="77777777" w:rsidR="00D63D1C" w:rsidRPr="00D63D1C" w:rsidRDefault="00D63D1C" w:rsidP="00D63D1C">
            <w:pPr>
              <w:spacing w:line="276" w:lineRule="auto"/>
              <w:jc w:val="both"/>
              <w:rPr>
                <w:rFonts w:ascii="Times New Roman" w:eastAsia="Times New Roman" w:hAnsi="Times New Roman" w:cs="Times New Roman"/>
              </w:rPr>
            </w:pPr>
            <w:r w:rsidRPr="00D63D1C">
              <w:rPr>
                <w:rFonts w:ascii="Times New Roman" w:eastAsia="Times New Roman" w:hAnsi="Times New Roman" w:cs="Times New Roman"/>
              </w:rPr>
              <w:t>23. Грузоподъемные и транспортные устройства: классификация, назначение, применение, устройство, принцип действия, грузоподъемность.</w:t>
            </w:r>
          </w:p>
        </w:tc>
      </w:tr>
      <w:tr w:rsidR="00D63D1C" w:rsidRPr="00D63D1C" w14:paraId="37CEAA6A" w14:textId="77777777" w:rsidTr="00D63D1C">
        <w:tc>
          <w:tcPr>
            <w:tcW w:w="2930" w:type="dxa"/>
            <w:vMerge w:val="restart"/>
            <w:shd w:val="clear" w:color="auto" w:fill="auto"/>
          </w:tcPr>
          <w:p w14:paraId="42C371F3"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1.5.</w:t>
            </w:r>
          </w:p>
          <w:p w14:paraId="5EF75071"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Контроль качества обработанных поверхностей</w:t>
            </w:r>
          </w:p>
        </w:tc>
        <w:tc>
          <w:tcPr>
            <w:tcW w:w="6732" w:type="dxa"/>
            <w:shd w:val="clear" w:color="auto" w:fill="auto"/>
          </w:tcPr>
          <w:p w14:paraId="50D5DEBC"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1CAFBB9F" w14:textId="77777777" w:rsidTr="00D63D1C">
        <w:tc>
          <w:tcPr>
            <w:tcW w:w="2930" w:type="dxa"/>
            <w:vMerge/>
            <w:shd w:val="clear" w:color="auto" w:fill="auto"/>
          </w:tcPr>
          <w:p w14:paraId="0E6C6F5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70F907DE" w14:textId="77777777" w:rsidR="00D63D1C" w:rsidRPr="00D63D1C" w:rsidRDefault="00D63D1C" w:rsidP="00D63D1C">
            <w:pPr>
              <w:rPr>
                <w:rFonts w:ascii="Times New Roman" w:eastAsia="Times New Roman" w:hAnsi="Times New Roman" w:cs="Times New Roman"/>
                <w:bCs/>
              </w:rPr>
            </w:pPr>
            <w:r w:rsidRPr="00D63D1C">
              <w:rPr>
                <w:rFonts w:ascii="Times New Roman" w:eastAsia="Times New Roman" w:hAnsi="Times New Roman" w:cs="Times New Roman"/>
              </w:rPr>
              <w:t>24</w:t>
            </w:r>
            <w:r w:rsidRPr="00D63D1C">
              <w:rPr>
                <w:rFonts w:ascii="Times New Roman" w:eastAsia="Times New Roman" w:hAnsi="Times New Roman" w:cs="Times New Roman"/>
                <w:bCs/>
              </w:rPr>
              <w:t>. Порядок применения контрольно-измерительных приборов и инструментов</w:t>
            </w:r>
          </w:p>
        </w:tc>
      </w:tr>
      <w:tr w:rsidR="00D63D1C" w:rsidRPr="00D63D1C" w14:paraId="3C766E01" w14:textId="77777777" w:rsidTr="00D63D1C">
        <w:tc>
          <w:tcPr>
            <w:tcW w:w="2930" w:type="dxa"/>
            <w:vMerge/>
            <w:shd w:val="clear" w:color="auto" w:fill="auto"/>
          </w:tcPr>
          <w:p w14:paraId="1CBD92DD"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FB7E26E" w14:textId="77777777" w:rsidR="00D63D1C" w:rsidRPr="00D63D1C" w:rsidRDefault="00D63D1C" w:rsidP="00D63D1C">
            <w:pPr>
              <w:rPr>
                <w:rFonts w:ascii="Times New Roman" w:eastAsia="Times New Roman" w:hAnsi="Times New Roman" w:cs="Times New Roman"/>
                <w:bCs/>
              </w:rPr>
            </w:pPr>
            <w:r w:rsidRPr="00D63D1C">
              <w:rPr>
                <w:rFonts w:ascii="Times New Roman" w:eastAsia="Times New Roman" w:hAnsi="Times New Roman" w:cs="Times New Roman"/>
                <w:bCs/>
              </w:rPr>
              <w:t>25. Способы установки и выверки деталей</w:t>
            </w:r>
          </w:p>
        </w:tc>
      </w:tr>
      <w:tr w:rsidR="00D63D1C" w:rsidRPr="00D63D1C" w14:paraId="7EA50DBC" w14:textId="77777777" w:rsidTr="00D63D1C">
        <w:tc>
          <w:tcPr>
            <w:tcW w:w="2930" w:type="dxa"/>
            <w:vMerge/>
            <w:shd w:val="clear" w:color="auto" w:fill="auto"/>
          </w:tcPr>
          <w:p w14:paraId="2666E040"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3B5C074" w14:textId="77777777" w:rsidR="00D63D1C" w:rsidRPr="00D63D1C" w:rsidRDefault="00D63D1C" w:rsidP="00D63D1C">
            <w:pPr>
              <w:rPr>
                <w:rFonts w:ascii="Times New Roman" w:eastAsia="Times New Roman" w:hAnsi="Times New Roman" w:cs="Times New Roman"/>
              </w:rPr>
            </w:pPr>
            <w:r w:rsidRPr="00D63D1C">
              <w:rPr>
                <w:rFonts w:ascii="Times New Roman" w:eastAsia="Times New Roman" w:hAnsi="Times New Roman" w:cs="Times New Roman"/>
                <w:bCs/>
              </w:rPr>
              <w:t>26.  Принципы калибровки сложных профилей</w:t>
            </w:r>
          </w:p>
        </w:tc>
      </w:tr>
      <w:tr w:rsidR="00D63D1C" w:rsidRPr="00D63D1C" w14:paraId="35CC5F6E" w14:textId="77777777" w:rsidTr="00D63D1C">
        <w:tc>
          <w:tcPr>
            <w:tcW w:w="2930" w:type="dxa"/>
            <w:vMerge/>
            <w:shd w:val="clear" w:color="auto" w:fill="auto"/>
          </w:tcPr>
          <w:p w14:paraId="1D0CDF3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11DBBC1D"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7CE94FBB" w14:textId="77777777" w:rsidTr="00D63D1C">
        <w:tc>
          <w:tcPr>
            <w:tcW w:w="2930" w:type="dxa"/>
            <w:vMerge/>
            <w:shd w:val="clear" w:color="auto" w:fill="auto"/>
          </w:tcPr>
          <w:p w14:paraId="7C75CFF4"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EB7D168"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 xml:space="preserve">27. </w:t>
            </w:r>
            <w:r w:rsidRPr="00D63D1C">
              <w:rPr>
                <w:rFonts w:ascii="Times New Roman" w:eastAsia="Times New Roman" w:hAnsi="Times New Roman" w:cs="Times New Roman"/>
                <w:lang w:eastAsia="ru-RU"/>
              </w:rPr>
              <w:t>Контроль соответствия качества деталей требованиям технической документации</w:t>
            </w:r>
          </w:p>
        </w:tc>
      </w:tr>
      <w:tr w:rsidR="00D63D1C" w:rsidRPr="00D63D1C" w14:paraId="166124B4" w14:textId="77777777" w:rsidTr="00D63D1C">
        <w:tc>
          <w:tcPr>
            <w:tcW w:w="2930" w:type="dxa"/>
            <w:vMerge w:val="restart"/>
            <w:shd w:val="clear" w:color="auto" w:fill="auto"/>
          </w:tcPr>
          <w:p w14:paraId="1DA4A7AE"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Тема 1.6.</w:t>
            </w:r>
          </w:p>
          <w:p w14:paraId="50C183AB" w14:textId="77777777" w:rsidR="00D63D1C" w:rsidRPr="00D63D1C" w:rsidRDefault="00D63D1C" w:rsidP="00D63D1C">
            <w:pPr>
              <w:jc w:val="center"/>
              <w:rPr>
                <w:rFonts w:ascii="Times New Roman" w:eastAsia="Times New Roman" w:hAnsi="Times New Roman" w:cs="Times New Roman"/>
              </w:rPr>
            </w:pPr>
            <w:r w:rsidRPr="00D63D1C">
              <w:rPr>
                <w:rFonts w:ascii="Times New Roman" w:eastAsia="Times New Roman" w:hAnsi="Times New Roman" w:cs="Times New Roman"/>
              </w:rPr>
              <w:t>Грузоподъемные механизмы</w:t>
            </w:r>
          </w:p>
          <w:p w14:paraId="2AE51F93" w14:textId="77777777" w:rsidR="00D63D1C" w:rsidRPr="00D63D1C" w:rsidRDefault="00D63D1C" w:rsidP="00D63D1C">
            <w:pPr>
              <w:rPr>
                <w:rFonts w:ascii="Times New Roman" w:eastAsia="Times New Roman" w:hAnsi="Times New Roman" w:cs="Times New Roman"/>
              </w:rPr>
            </w:pPr>
          </w:p>
        </w:tc>
        <w:tc>
          <w:tcPr>
            <w:tcW w:w="6732" w:type="dxa"/>
            <w:shd w:val="clear" w:color="auto" w:fill="auto"/>
          </w:tcPr>
          <w:p w14:paraId="32F905D2"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bCs/>
              </w:rPr>
              <w:t>Содержание</w:t>
            </w:r>
          </w:p>
        </w:tc>
      </w:tr>
      <w:tr w:rsidR="00D63D1C" w:rsidRPr="00D63D1C" w14:paraId="6EFA4780" w14:textId="77777777" w:rsidTr="00D63D1C">
        <w:tc>
          <w:tcPr>
            <w:tcW w:w="2930" w:type="dxa"/>
            <w:vMerge/>
            <w:shd w:val="clear" w:color="auto" w:fill="auto"/>
          </w:tcPr>
          <w:p w14:paraId="27C9D7F2"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056E2E7E"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rPr>
              <w:t xml:space="preserve">28. </w:t>
            </w:r>
            <w:r w:rsidRPr="00D63D1C">
              <w:rPr>
                <w:rFonts w:ascii="Times New Roman" w:eastAsia="Times New Roman" w:hAnsi="Times New Roman" w:cs="Times New Roman"/>
                <w:lang w:eastAsia="ru-RU"/>
              </w:rPr>
              <w:t>Общие сведения о грузоподъёмных механизмах</w:t>
            </w:r>
          </w:p>
        </w:tc>
      </w:tr>
      <w:tr w:rsidR="00D63D1C" w:rsidRPr="00D63D1C" w14:paraId="6CB309B6" w14:textId="77777777" w:rsidTr="00D63D1C">
        <w:tc>
          <w:tcPr>
            <w:tcW w:w="2930" w:type="dxa"/>
            <w:vMerge/>
            <w:shd w:val="clear" w:color="auto" w:fill="auto"/>
          </w:tcPr>
          <w:p w14:paraId="1295EE6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1CE73398"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29. Грузозахватные приспособления</w:t>
            </w:r>
          </w:p>
        </w:tc>
      </w:tr>
      <w:tr w:rsidR="00D63D1C" w:rsidRPr="00D63D1C" w14:paraId="6D9DB9A4" w14:textId="77777777" w:rsidTr="00D63D1C">
        <w:tc>
          <w:tcPr>
            <w:tcW w:w="2930" w:type="dxa"/>
            <w:vMerge/>
            <w:shd w:val="clear" w:color="auto" w:fill="auto"/>
          </w:tcPr>
          <w:p w14:paraId="2B886D80"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BDD8E02"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30. Элементы грузовых и тяговых устройств. Механизмы подъёма и передвижения</w:t>
            </w:r>
          </w:p>
        </w:tc>
      </w:tr>
      <w:tr w:rsidR="00D63D1C" w:rsidRPr="00D63D1C" w14:paraId="6C78DA64" w14:textId="77777777" w:rsidTr="00D63D1C">
        <w:tc>
          <w:tcPr>
            <w:tcW w:w="2930" w:type="dxa"/>
            <w:vMerge/>
            <w:shd w:val="clear" w:color="auto" w:fill="auto"/>
          </w:tcPr>
          <w:p w14:paraId="56E7BD64"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13598610"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31. Схемы строповки грузов</w:t>
            </w:r>
          </w:p>
        </w:tc>
      </w:tr>
      <w:tr w:rsidR="00D63D1C" w:rsidRPr="00D63D1C" w14:paraId="533FB3B2" w14:textId="77777777" w:rsidTr="00D63D1C">
        <w:tc>
          <w:tcPr>
            <w:tcW w:w="2930" w:type="dxa"/>
            <w:vMerge/>
            <w:shd w:val="clear" w:color="auto" w:fill="auto"/>
          </w:tcPr>
          <w:p w14:paraId="735F3293" w14:textId="77777777" w:rsidR="00D63D1C" w:rsidRPr="00D63D1C" w:rsidRDefault="00D63D1C" w:rsidP="00D63D1C">
            <w:pPr>
              <w:jc w:val="center"/>
              <w:rPr>
                <w:rFonts w:ascii="Times New Roman" w:eastAsia="Times New Roman" w:hAnsi="Times New Roman" w:cs="Times New Roman"/>
              </w:rPr>
            </w:pPr>
          </w:p>
        </w:tc>
        <w:tc>
          <w:tcPr>
            <w:tcW w:w="6732" w:type="dxa"/>
            <w:shd w:val="clear" w:color="auto" w:fill="auto"/>
          </w:tcPr>
          <w:p w14:paraId="2624222C"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32. Сигналы между стропальщиками и крановщиками</w:t>
            </w:r>
          </w:p>
        </w:tc>
      </w:tr>
      <w:tr w:rsidR="00D63D1C" w:rsidRPr="00D63D1C" w14:paraId="0A952D6F" w14:textId="77777777" w:rsidTr="00D63D1C">
        <w:tc>
          <w:tcPr>
            <w:tcW w:w="2930" w:type="dxa"/>
            <w:vMerge/>
            <w:shd w:val="clear" w:color="auto" w:fill="auto"/>
          </w:tcPr>
          <w:p w14:paraId="4DDD98F7"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49422BBF" w14:textId="77777777" w:rsidR="00D63D1C" w:rsidRPr="00D63D1C" w:rsidRDefault="00D63D1C" w:rsidP="00D63D1C">
            <w:pPr>
              <w:spacing w:line="276" w:lineRule="auto"/>
              <w:jc w:val="both"/>
              <w:rPr>
                <w:rFonts w:ascii="Times New Roman" w:eastAsia="Times New Roman" w:hAnsi="Times New Roman" w:cs="Times New Roman"/>
                <w:lang w:eastAsia="ru-RU"/>
              </w:rPr>
            </w:pPr>
            <w:r w:rsidRPr="00D63D1C">
              <w:rPr>
                <w:rFonts w:ascii="Times New Roman" w:eastAsia="Times New Roman" w:hAnsi="Times New Roman" w:cs="Times New Roman"/>
                <w:lang w:eastAsia="ru-RU"/>
              </w:rPr>
              <w:t>33. Безопасность труда при эксплуатации подъёмно-транспортных машин</w:t>
            </w:r>
          </w:p>
        </w:tc>
      </w:tr>
      <w:tr w:rsidR="00D63D1C" w:rsidRPr="00D63D1C" w14:paraId="5B2EAE1D" w14:textId="77777777" w:rsidTr="00D63D1C">
        <w:tc>
          <w:tcPr>
            <w:tcW w:w="2930" w:type="dxa"/>
            <w:vMerge/>
            <w:shd w:val="clear" w:color="auto" w:fill="auto"/>
          </w:tcPr>
          <w:p w14:paraId="17FCB625"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54E47378" w14:textId="77777777" w:rsidR="00D63D1C" w:rsidRPr="00D63D1C" w:rsidRDefault="00D63D1C" w:rsidP="00D63D1C">
            <w:pPr>
              <w:spacing w:line="276" w:lineRule="auto"/>
              <w:rPr>
                <w:rFonts w:ascii="Times New Roman" w:eastAsia="Times New Roman" w:hAnsi="Times New Roman" w:cs="Times New Roman"/>
              </w:rPr>
            </w:pPr>
            <w:r w:rsidRPr="00D63D1C">
              <w:rPr>
                <w:rFonts w:ascii="Times New Roman" w:eastAsia="Times New Roman" w:hAnsi="Times New Roman" w:cs="Times New Roman"/>
                <w:b/>
              </w:rPr>
              <w:t>В том числе практических занятий и лабораторных работ</w:t>
            </w:r>
          </w:p>
        </w:tc>
      </w:tr>
      <w:tr w:rsidR="00D63D1C" w:rsidRPr="00D63D1C" w14:paraId="3623F19F" w14:textId="77777777" w:rsidTr="00D63D1C">
        <w:tc>
          <w:tcPr>
            <w:tcW w:w="2930" w:type="dxa"/>
            <w:vMerge/>
            <w:shd w:val="clear" w:color="auto" w:fill="auto"/>
          </w:tcPr>
          <w:p w14:paraId="28DA817A" w14:textId="77777777" w:rsidR="00D63D1C" w:rsidRPr="00D63D1C" w:rsidRDefault="00D63D1C" w:rsidP="00D63D1C">
            <w:pPr>
              <w:rPr>
                <w:rFonts w:ascii="Times New Roman" w:eastAsia="Times New Roman" w:hAnsi="Times New Roman" w:cs="Times New Roman"/>
                <w:b/>
              </w:rPr>
            </w:pPr>
          </w:p>
        </w:tc>
        <w:tc>
          <w:tcPr>
            <w:tcW w:w="6732" w:type="dxa"/>
            <w:shd w:val="clear" w:color="auto" w:fill="auto"/>
          </w:tcPr>
          <w:p w14:paraId="61A5F139" w14:textId="77777777" w:rsidR="00D63D1C" w:rsidRPr="00D63D1C" w:rsidRDefault="00D63D1C" w:rsidP="00D63D1C">
            <w:pPr>
              <w:spacing w:line="276" w:lineRule="auto"/>
              <w:jc w:val="both"/>
              <w:rPr>
                <w:rFonts w:ascii="Times New Roman" w:eastAsia="Times New Roman" w:hAnsi="Times New Roman" w:cs="Times New Roman"/>
                <w:bCs/>
              </w:rPr>
            </w:pPr>
            <w:r w:rsidRPr="00D63D1C">
              <w:rPr>
                <w:rFonts w:ascii="Times New Roman" w:eastAsia="Times New Roman" w:hAnsi="Times New Roman" w:cs="Times New Roman"/>
                <w:bCs/>
              </w:rPr>
              <w:t>34.  Составление схемы строповки различных грузов</w:t>
            </w:r>
          </w:p>
        </w:tc>
      </w:tr>
      <w:tr w:rsidR="00D63D1C" w:rsidRPr="00D63D1C" w14:paraId="67FCAD5D" w14:textId="77777777" w:rsidTr="00D63D1C">
        <w:tc>
          <w:tcPr>
            <w:tcW w:w="9662" w:type="dxa"/>
            <w:gridSpan w:val="2"/>
            <w:shd w:val="clear" w:color="auto" w:fill="auto"/>
          </w:tcPr>
          <w:p w14:paraId="1BF93968"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Учебная практика по разделу 1.</w:t>
            </w:r>
          </w:p>
          <w:p w14:paraId="431BF9B0"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 xml:space="preserve">Виды работ </w:t>
            </w:r>
          </w:p>
          <w:p w14:paraId="2346A38A"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обработка деталей на токарных станках с программным управлением; настройка токарного  станка с ЧПУ на различные скорость и подачу; запуск ПО NCCAD; работа с  раскрывающимися меню; настройка  токарного станка с ЧПУ для обработки деталей типа «Вал»; ввод программы для обработки детали на токарном станке с ЧПУ; подналадка и корректировка инструмента на токарном станке с ЧПУ.</w:t>
            </w:r>
          </w:p>
        </w:tc>
      </w:tr>
      <w:tr w:rsidR="00D63D1C" w:rsidRPr="00D63D1C" w14:paraId="547CB345" w14:textId="77777777" w:rsidTr="00D63D1C">
        <w:tc>
          <w:tcPr>
            <w:tcW w:w="9662" w:type="dxa"/>
            <w:gridSpan w:val="2"/>
            <w:shd w:val="clear" w:color="auto" w:fill="auto"/>
          </w:tcPr>
          <w:p w14:paraId="6393A685"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 xml:space="preserve">Производственная практика раздела 1 </w:t>
            </w:r>
          </w:p>
          <w:p w14:paraId="32681F13" w14:textId="77777777" w:rsidR="00D63D1C" w:rsidRPr="00D63D1C" w:rsidRDefault="00D63D1C" w:rsidP="00D63D1C">
            <w:pPr>
              <w:rPr>
                <w:rFonts w:ascii="Times New Roman" w:eastAsia="Times New Roman" w:hAnsi="Times New Roman" w:cs="Times New Roman"/>
                <w:b/>
              </w:rPr>
            </w:pPr>
            <w:r w:rsidRPr="00D63D1C">
              <w:rPr>
                <w:rFonts w:ascii="Times New Roman" w:eastAsia="Times New Roman" w:hAnsi="Times New Roman" w:cs="Times New Roman"/>
                <w:b/>
              </w:rPr>
              <w:t>Виды работ</w:t>
            </w:r>
          </w:p>
          <w:p w14:paraId="5F7CDED0" w14:textId="77777777" w:rsidR="00D63D1C" w:rsidRPr="00D63D1C" w:rsidRDefault="00D63D1C" w:rsidP="00D63D1C">
            <w:pPr>
              <w:jc w:val="both"/>
              <w:rPr>
                <w:rFonts w:ascii="Times New Roman" w:eastAsia="Times New Roman" w:hAnsi="Times New Roman" w:cs="Times New Roman"/>
              </w:rPr>
            </w:pPr>
            <w:r w:rsidRPr="00D63D1C">
              <w:rPr>
                <w:rFonts w:ascii="Times New Roman" w:eastAsia="Times New Roman" w:hAnsi="Times New Roman" w:cs="Times New Roman"/>
              </w:rPr>
              <w:t>ведение процессов обработки типа валов и втулок на токарных станках с ЧПУ с пульта  по 8-11 квалитетам точности с большим числом переходов и применением трех и более режущих инструментов; контроль выхода инструмента в исходную точку и корректировка параметров выхода; контроль обработки поверхности деталей контрольно-измерительными инструментами; устранение мелких неполадок в работе инструмента и приспособлений; обработка винтов, втулок цилиндрических, гаек, упоров, фланцев, колец, ручек на токарных станках с ЧПУ; сверление, цекование, зенкование, нарезание резьбы в сквозных и глухих отверстиях на токарных станках с ЧПУ; подналадка отдельных узлов и механизмов в процессе работы на токарном станке с ЧПУ; Техническое обслуживание токарных станков с ЧПУ; проверки качества обработки поверхности деталей.</w:t>
            </w:r>
          </w:p>
        </w:tc>
      </w:tr>
      <w:tr w:rsidR="00D63D1C" w:rsidRPr="00D63D1C" w14:paraId="0824E092" w14:textId="77777777" w:rsidTr="00D63D1C">
        <w:tc>
          <w:tcPr>
            <w:tcW w:w="9662" w:type="dxa"/>
            <w:gridSpan w:val="2"/>
            <w:shd w:val="clear" w:color="auto" w:fill="auto"/>
          </w:tcPr>
          <w:p w14:paraId="16F32025" w14:textId="2A260C86" w:rsidR="00D63D1C" w:rsidRPr="00D63D1C" w:rsidRDefault="00D63D1C" w:rsidP="00D63D1C">
            <w:pPr>
              <w:rPr>
                <w:rFonts w:ascii="Times New Roman" w:eastAsia="Times New Roman" w:hAnsi="Times New Roman" w:cs="Times New Roman"/>
                <w:b/>
                <w:iCs/>
              </w:rPr>
            </w:pPr>
            <w:r w:rsidRPr="00D63D1C">
              <w:rPr>
                <w:rFonts w:ascii="Times New Roman" w:eastAsia="Times New Roman" w:hAnsi="Times New Roman" w:cs="Times New Roman"/>
                <w:b/>
                <w:bCs/>
                <w:iCs/>
                <w:lang w:eastAsia="ru-RU"/>
              </w:rPr>
              <w:t xml:space="preserve">Рекомендуемая форма промежуточной аттестации </w:t>
            </w:r>
          </w:p>
        </w:tc>
      </w:tr>
      <w:tr w:rsidR="00D63D1C" w:rsidRPr="00D63D1C" w14:paraId="55FC9A43" w14:textId="77777777" w:rsidTr="00D63D1C">
        <w:tc>
          <w:tcPr>
            <w:tcW w:w="9662" w:type="dxa"/>
            <w:gridSpan w:val="2"/>
            <w:shd w:val="clear" w:color="auto" w:fill="auto"/>
          </w:tcPr>
          <w:p w14:paraId="4EF63283" w14:textId="77777777" w:rsidR="00D63D1C" w:rsidRPr="00D63D1C" w:rsidRDefault="00D63D1C" w:rsidP="00D63D1C">
            <w:pPr>
              <w:spacing w:line="276" w:lineRule="auto"/>
              <w:rPr>
                <w:rFonts w:ascii="Times New Roman" w:eastAsia="Times New Roman" w:hAnsi="Times New Roman" w:cs="Times New Roman"/>
                <w:b/>
                <w:bCs/>
              </w:rPr>
            </w:pPr>
            <w:r w:rsidRPr="00D63D1C">
              <w:rPr>
                <w:rFonts w:ascii="Times New Roman" w:eastAsia="Times New Roman" w:hAnsi="Times New Roman" w:cs="Times New Roman"/>
                <w:b/>
                <w:bCs/>
              </w:rPr>
              <w:t>Всего:</w:t>
            </w:r>
          </w:p>
        </w:tc>
      </w:tr>
    </w:tbl>
    <w:p w14:paraId="42DCD0D5" w14:textId="2C44457C" w:rsidR="005F440C" w:rsidRDefault="005F440C" w:rsidP="0044445E">
      <w:pPr>
        <w:pStyle w:val="114"/>
        <w:rPr>
          <w:rFonts w:ascii="Times New Roman" w:hAnsi="Times New Roman"/>
        </w:rPr>
      </w:pPr>
    </w:p>
    <w:p w14:paraId="10E655D2" w14:textId="77777777" w:rsidR="0044445E" w:rsidRPr="00E11160" w:rsidRDefault="0044445E" w:rsidP="004444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F771142" w14:textId="77777777" w:rsidR="0044445E" w:rsidRPr="00E11160" w:rsidRDefault="0044445E" w:rsidP="0044445E">
      <w:pPr>
        <w:pStyle w:val="114"/>
        <w:rPr>
          <w:rFonts w:ascii="Times New Roman" w:hAnsi="Times New Roman"/>
        </w:rPr>
      </w:pPr>
      <w:r w:rsidRPr="00E11160">
        <w:rPr>
          <w:rFonts w:ascii="Times New Roman" w:hAnsi="Times New Roman"/>
        </w:rPr>
        <w:t>3.1. Материально-техническое обеспечение</w:t>
      </w:r>
    </w:p>
    <w:p w14:paraId="00EE2757" w14:textId="333F5D88" w:rsidR="0044445E" w:rsidRPr="00FA680C" w:rsidRDefault="004B40E8" w:rsidP="004B40E8">
      <w:pPr>
        <w:suppressAutoHyphens/>
        <w:spacing w:line="276" w:lineRule="auto"/>
        <w:ind w:firstLine="709"/>
        <w:jc w:val="both"/>
        <w:rPr>
          <w:rFonts w:ascii="Times New Roman" w:hAnsi="Times New Roman" w:cs="Times New Roman"/>
          <w:bCs/>
          <w:i/>
          <w:iCs/>
          <w:sz w:val="24"/>
          <w:szCs w:val="24"/>
        </w:rPr>
      </w:pPr>
      <w:r w:rsidRPr="004B40E8">
        <w:rPr>
          <w:rFonts w:ascii="Times New Roman" w:hAnsi="Times New Roman" w:cs="Times New Roman"/>
          <w:bCs/>
          <w:sz w:val="24"/>
          <w:szCs w:val="24"/>
        </w:rPr>
        <w:t xml:space="preserve">Мастерская </w:t>
      </w:r>
      <w:r w:rsidRPr="004B40E8">
        <w:rPr>
          <w:rFonts w:ascii="Times New Roman" w:hAnsi="Times New Roman" w:cs="Times New Roman"/>
          <w:b/>
          <w:bCs/>
          <w:sz w:val="24"/>
          <w:szCs w:val="24"/>
        </w:rPr>
        <w:t>Токарная с числовым программным управлением</w:t>
      </w:r>
      <w:r w:rsidR="0044445E" w:rsidRPr="00FA680C">
        <w:rPr>
          <w:rFonts w:ascii="Times New Roman" w:hAnsi="Times New Roman" w:cs="Times New Roman"/>
          <w:bCs/>
          <w:i/>
          <w:sz w:val="24"/>
          <w:szCs w:val="24"/>
        </w:rPr>
        <w:t xml:space="preserve">, </w:t>
      </w:r>
      <w:r w:rsidR="0044445E"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44445E" w:rsidRPr="00FA680C">
        <w:rPr>
          <w:rFonts w:ascii="Times New Roman" w:hAnsi="Times New Roman" w:cs="Times New Roman"/>
          <w:bCs/>
          <w:sz w:val="24"/>
          <w:szCs w:val="24"/>
        </w:rPr>
        <w:t xml:space="preserve">в соответствии с </w:t>
      </w:r>
      <w:r w:rsidR="0044445E" w:rsidRPr="00FA680C">
        <w:rPr>
          <w:rFonts w:ascii="Times New Roman" w:hAnsi="Times New Roman" w:cs="Times New Roman"/>
          <w:bCs/>
          <w:iCs/>
          <w:sz w:val="24"/>
          <w:szCs w:val="24"/>
        </w:rPr>
        <w:t xml:space="preserve">приложением 3 </w:t>
      </w:r>
      <w:r w:rsidR="0044445E">
        <w:rPr>
          <w:rFonts w:ascii="Times New Roman" w:hAnsi="Times New Roman" w:cs="Times New Roman"/>
          <w:bCs/>
          <w:iCs/>
          <w:sz w:val="24"/>
          <w:szCs w:val="24"/>
        </w:rPr>
        <w:t>ПОП</w:t>
      </w:r>
      <w:r w:rsidR="0044445E" w:rsidRPr="00FA680C">
        <w:rPr>
          <w:rFonts w:ascii="Times New Roman" w:hAnsi="Times New Roman" w:cs="Times New Roman"/>
          <w:bCs/>
          <w:i/>
          <w:iCs/>
          <w:sz w:val="24"/>
          <w:szCs w:val="24"/>
        </w:rPr>
        <w:t>.</w:t>
      </w:r>
    </w:p>
    <w:p w14:paraId="4B67E4C9" w14:textId="4871234E" w:rsidR="0044445E" w:rsidRPr="00FA680C" w:rsidRDefault="0044445E" w:rsidP="004B40E8">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26E2F74" w14:textId="77777777" w:rsidR="0044445E" w:rsidRPr="00E11160" w:rsidRDefault="0044445E" w:rsidP="004444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1F3F9F" w14:textId="77777777" w:rsidR="0044445E" w:rsidRDefault="0044445E" w:rsidP="004444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D87F5D" w14:textId="77777777" w:rsidR="0044445E" w:rsidRDefault="0044445E" w:rsidP="0044445E">
      <w:pPr>
        <w:pStyle w:val="a4"/>
        <w:spacing w:line="276" w:lineRule="auto"/>
        <w:ind w:left="0" w:firstLine="709"/>
        <w:jc w:val="both"/>
        <w:rPr>
          <w:rFonts w:ascii="Times New Roman" w:hAnsi="Times New Roman"/>
          <w:bCs/>
          <w:sz w:val="24"/>
          <w:szCs w:val="24"/>
        </w:rPr>
      </w:pPr>
    </w:p>
    <w:p w14:paraId="199B135D" w14:textId="77777777" w:rsidR="0044445E" w:rsidRPr="00E11160" w:rsidRDefault="0044445E" w:rsidP="004B40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74A287"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val="x-none" w:eastAsia="x-none"/>
        </w:rPr>
      </w:pPr>
      <w:r w:rsidRPr="004B40E8">
        <w:rPr>
          <w:rFonts w:ascii="Times New Roman" w:eastAsia="Times New Roman" w:hAnsi="Times New Roman" w:cs="Times New Roman"/>
          <w:b/>
          <w:sz w:val="24"/>
          <w:szCs w:val="24"/>
          <w:lang w:val="x-none" w:eastAsia="x-none"/>
        </w:rPr>
        <w:t xml:space="preserve">3.2.1. </w:t>
      </w:r>
      <w:r w:rsidRPr="004B40E8">
        <w:rPr>
          <w:rFonts w:ascii="Times New Roman" w:eastAsia="Times New Roman" w:hAnsi="Times New Roman" w:cs="Times New Roman"/>
          <w:b/>
          <w:sz w:val="24"/>
          <w:szCs w:val="24"/>
          <w:lang w:eastAsia="x-none"/>
        </w:rPr>
        <w:t>Основные печатные</w:t>
      </w:r>
      <w:r w:rsidRPr="004B40E8">
        <w:rPr>
          <w:rFonts w:ascii="Times New Roman" w:eastAsia="Times New Roman" w:hAnsi="Times New Roman" w:cs="Times New Roman"/>
          <w:b/>
          <w:sz w:val="24"/>
          <w:szCs w:val="24"/>
          <w:lang w:val="x-none" w:eastAsia="x-none"/>
        </w:rPr>
        <w:t xml:space="preserve"> издания</w:t>
      </w:r>
    </w:p>
    <w:p w14:paraId="608BECB5"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1.</w:t>
      </w:r>
      <w:r w:rsidRPr="004B40E8">
        <w:rPr>
          <w:rFonts w:ascii="Times New Roman" w:eastAsia="Times New Roman" w:hAnsi="Times New Roman" w:cs="Times New Roman"/>
          <w:b/>
          <w:sz w:val="24"/>
          <w:szCs w:val="24"/>
          <w:lang w:eastAsia="ru-RU"/>
        </w:rPr>
        <w:tab/>
      </w:r>
      <w:r w:rsidRPr="004B40E8">
        <w:rPr>
          <w:rFonts w:ascii="Times New Roman" w:eastAsia="Times New Roman" w:hAnsi="Times New Roman" w:cs="Times New Roman"/>
          <w:sz w:val="24"/>
          <w:szCs w:val="24"/>
          <w:lang w:eastAsia="ru-RU"/>
        </w:rPr>
        <w:t xml:space="preserve">Горяинов, Д. С. Разработка технологии изготовления и программирование обработки на станках с ЧПУ и ОЦ: учебное пособие для СПО / Д. С. Горяинов, Ю. И. Кургузов, Н. В. Носов. — Саратов: Профобразование, 2022. — 105 c.                                                                                                                                </w:t>
      </w:r>
    </w:p>
    <w:p w14:paraId="7304C985"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2.</w:t>
      </w:r>
      <w:r w:rsidRPr="004B40E8">
        <w:rPr>
          <w:rFonts w:ascii="Times New Roman" w:eastAsia="Times New Roman" w:hAnsi="Times New Roman" w:cs="Times New Roman"/>
          <w:sz w:val="24"/>
          <w:szCs w:val="24"/>
          <w:lang w:eastAsia="ru-RU"/>
        </w:rPr>
        <w:tab/>
        <w:t xml:space="preserve">Основы программирования токарной обработки деталей на станках с ЧПУ в системе «Sinumerik»: учебное пособие для СПО / А. А. Терентьев, А. И. Сердюк, А. Н. Поляков, С. Ю. Шамаев. — Саратов: Профобразование, 2020. — 107 c.                                                                             </w:t>
      </w:r>
    </w:p>
    <w:p w14:paraId="19B3F77E"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3.</w:t>
      </w:r>
      <w:r w:rsidRPr="004B40E8">
        <w:rPr>
          <w:rFonts w:ascii="Times New Roman" w:eastAsia="Times New Roman" w:hAnsi="Times New Roman" w:cs="Times New Roman"/>
          <w:sz w:val="24"/>
          <w:szCs w:val="24"/>
          <w:lang w:eastAsia="ru-RU"/>
        </w:rPr>
        <w:tab/>
        <w:t>Поляков, А. Н. Разработка управляющих программ для станков с числовым программным управлением. Система NX. В 2 частях. Часть 2: учебное пособие для СПО / А. Н. Поляков, И. П. Никитина, И. О. Гончаров. — Саратов: Профобразование, 2020. — 118.</w:t>
      </w:r>
    </w:p>
    <w:p w14:paraId="282A6023"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eastAsia="ru-RU"/>
        </w:rPr>
      </w:pPr>
    </w:p>
    <w:p w14:paraId="7CB6DD80" w14:textId="77777777" w:rsidR="004B40E8" w:rsidRPr="004B40E8" w:rsidRDefault="004B40E8" w:rsidP="004B40E8">
      <w:pPr>
        <w:spacing w:line="276" w:lineRule="auto"/>
        <w:ind w:firstLine="709"/>
        <w:contextualSpacing/>
        <w:rPr>
          <w:rFonts w:ascii="Times New Roman" w:eastAsia="Times New Roman" w:hAnsi="Times New Roman" w:cs="Times New Roman"/>
          <w:b/>
          <w:sz w:val="24"/>
          <w:szCs w:val="24"/>
          <w:lang w:eastAsia="ru-RU"/>
        </w:rPr>
      </w:pPr>
      <w:r w:rsidRPr="004B40E8">
        <w:rPr>
          <w:rFonts w:ascii="Times New Roman" w:eastAsia="Times New Roman" w:hAnsi="Times New Roman" w:cs="Times New Roman"/>
          <w:b/>
          <w:sz w:val="24"/>
          <w:szCs w:val="24"/>
          <w:lang w:eastAsia="ru-RU"/>
        </w:rPr>
        <w:t>3.2.2. Основные электронные издания</w:t>
      </w:r>
    </w:p>
    <w:p w14:paraId="0E5C7FF3"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1</w:t>
      </w:r>
      <w:r w:rsidRPr="004B40E8">
        <w:rPr>
          <w:rFonts w:ascii="Times New Roman" w:eastAsia="Times New Roman" w:hAnsi="Times New Roman" w:cs="Times New Roman"/>
          <w:b/>
          <w:sz w:val="24"/>
          <w:szCs w:val="24"/>
          <w:lang w:eastAsia="ru-RU"/>
        </w:rPr>
        <w:t>.</w:t>
      </w:r>
      <w:r w:rsidRPr="004B40E8">
        <w:rPr>
          <w:rFonts w:ascii="Times New Roman" w:eastAsia="Times New Roman" w:hAnsi="Times New Roman" w:cs="Times New Roman"/>
          <w:sz w:val="24"/>
          <w:szCs w:val="24"/>
          <w:lang w:eastAsia="ru-RU"/>
        </w:rPr>
        <w:tab/>
        <w:t>Крупнейший русскоязычный форум, посвященный тематике CAD/CAM/CAE/PDM-систем, обсуждению производственных вопросов и конструкторско-технологической подготовки производства, URL: http://www.fsapr2000.ru</w:t>
      </w:r>
    </w:p>
    <w:p w14:paraId="0DA537EA"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2.</w:t>
      </w:r>
      <w:r w:rsidRPr="004B40E8">
        <w:rPr>
          <w:rFonts w:ascii="Times New Roman" w:eastAsia="Times New Roman" w:hAnsi="Times New Roman" w:cs="Times New Roman"/>
          <w:sz w:val="24"/>
          <w:szCs w:val="24"/>
          <w:lang w:eastAsia="ru-RU"/>
        </w:rPr>
        <w:tab/>
        <w:t>Надёжность систем автоматизации: конспект лекций [Электронный ресурс]. – Режим доступа:  http://gendocs.ru/v37929/лекции  автоматизация технологических процессов и  производств</w:t>
      </w:r>
    </w:p>
    <w:p w14:paraId="165ECD0C"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3.</w:t>
      </w:r>
      <w:r w:rsidRPr="004B40E8">
        <w:rPr>
          <w:rFonts w:ascii="Times New Roman" w:eastAsia="Times New Roman" w:hAnsi="Times New Roman" w:cs="Times New Roman"/>
          <w:sz w:val="24"/>
          <w:szCs w:val="24"/>
          <w:lang w:eastAsia="ru-RU"/>
        </w:rPr>
        <w:tab/>
        <w:t>Рачков, М. Ю.  Автоматизация производства: учебник для среднего профессионального образования / М. Ю. Рачков. — 2-е изд., испр. и доп. — Москва: Издательство Юрайт, 2021. — 182 с. — (Профессиональное образование). — ISBN 978-5-534-12973-1. — Текст: электронный // ЭБС Юрайт [сайт]. — URL: https://urait.ru/bcode/475596</w:t>
      </w:r>
    </w:p>
    <w:p w14:paraId="4DED124F" w14:textId="77777777" w:rsidR="004B40E8" w:rsidRPr="004B40E8" w:rsidRDefault="004B40E8" w:rsidP="004B40E8">
      <w:pPr>
        <w:spacing w:line="276" w:lineRule="auto"/>
        <w:ind w:firstLine="709"/>
        <w:contextualSpacing/>
        <w:jc w:val="both"/>
        <w:rPr>
          <w:rFonts w:ascii="Times New Roman" w:eastAsia="Times New Roman" w:hAnsi="Times New Roman" w:cs="Times New Roman"/>
          <w:sz w:val="24"/>
          <w:szCs w:val="24"/>
          <w:lang w:eastAsia="ru-RU"/>
        </w:rPr>
      </w:pPr>
      <w:r w:rsidRPr="004B40E8">
        <w:rPr>
          <w:rFonts w:ascii="Times New Roman" w:eastAsia="Times New Roman" w:hAnsi="Times New Roman" w:cs="Times New Roman"/>
          <w:sz w:val="24"/>
          <w:szCs w:val="24"/>
          <w:lang w:eastAsia="ru-RU"/>
        </w:rPr>
        <w:t>4.</w:t>
      </w:r>
      <w:r w:rsidRPr="004B40E8">
        <w:rPr>
          <w:rFonts w:ascii="Times New Roman" w:eastAsia="Times New Roman" w:hAnsi="Times New Roman" w:cs="Times New Roman"/>
          <w:sz w:val="24"/>
          <w:szCs w:val="24"/>
          <w:lang w:eastAsia="ru-RU"/>
        </w:rPr>
        <w:tab/>
        <w:t>Специализированный информационно-аналитический интернет-ресурс, посвященный машиностроению. URL: http://www/i-mash.ru</w:t>
      </w:r>
    </w:p>
    <w:p w14:paraId="7A4798DD" w14:textId="77777777" w:rsidR="004B40E8" w:rsidRDefault="004B40E8" w:rsidP="0044445E">
      <w:pPr>
        <w:pStyle w:val="1f"/>
        <w:rPr>
          <w:rFonts w:ascii="Times New Roman" w:hAnsi="Times New Roman"/>
          <w:lang w:val="ru-RU"/>
        </w:rPr>
      </w:pPr>
    </w:p>
    <w:p w14:paraId="28293057" w14:textId="7833D1DD" w:rsidR="0044445E" w:rsidRDefault="0044445E" w:rsidP="0044445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2721"/>
        <w:gridCol w:w="2376"/>
      </w:tblGrid>
      <w:tr w:rsidR="003E2EBC" w:rsidRPr="00BA3BE0" w14:paraId="2E2E5223" w14:textId="77777777" w:rsidTr="000544F4">
        <w:trPr>
          <w:trHeight w:val="23"/>
        </w:trPr>
        <w:tc>
          <w:tcPr>
            <w:tcW w:w="2353" w:type="pct"/>
          </w:tcPr>
          <w:p w14:paraId="7139B6B8" w14:textId="77777777" w:rsidR="003E2EBC" w:rsidRPr="00BA3BE0" w:rsidRDefault="003E2EBC" w:rsidP="000544F4">
            <w:pPr>
              <w:suppressAutoHyphens/>
              <w:contextualSpacing/>
              <w:jc w:val="center"/>
              <w:rPr>
                <w:rFonts w:ascii="Times New Roman" w:hAnsi="Times New Roman" w:cs="Times New Roman"/>
                <w:b/>
                <w:iCs/>
                <w:sz w:val="24"/>
                <w:szCs w:val="24"/>
              </w:rPr>
            </w:pPr>
            <w:bookmarkStart w:id="3" w:name="_Hlk163832440"/>
            <w:r w:rsidRPr="00BA3BE0">
              <w:rPr>
                <w:rFonts w:ascii="Times New Roman" w:hAnsi="Times New Roman" w:cs="Times New Roman"/>
                <w:b/>
                <w:iCs/>
                <w:sz w:val="24"/>
                <w:szCs w:val="24"/>
              </w:rPr>
              <w:t>Код ПК, ОК</w:t>
            </w:r>
          </w:p>
        </w:tc>
        <w:tc>
          <w:tcPr>
            <w:tcW w:w="1413" w:type="pct"/>
            <w:vAlign w:val="center"/>
          </w:tcPr>
          <w:p w14:paraId="4E23B47E" w14:textId="77777777" w:rsidR="003E2EBC" w:rsidRPr="00BA3BE0" w:rsidRDefault="003E2EBC"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 xml:space="preserve">Критерии оценки результата </w:t>
            </w:r>
            <w:r w:rsidRPr="00BA3BE0">
              <w:rPr>
                <w:rFonts w:ascii="Times New Roman" w:hAnsi="Times New Roman" w:cs="Times New Roman"/>
                <w:b/>
                <w:iCs/>
                <w:sz w:val="24"/>
                <w:szCs w:val="24"/>
              </w:rPr>
              <w:br/>
              <w:t>(показатели освоенности компетенций)</w:t>
            </w:r>
          </w:p>
        </w:tc>
        <w:tc>
          <w:tcPr>
            <w:tcW w:w="1234" w:type="pct"/>
            <w:vAlign w:val="center"/>
          </w:tcPr>
          <w:p w14:paraId="4AD02528" w14:textId="77777777" w:rsidR="003E2EBC" w:rsidRPr="00BA3BE0" w:rsidRDefault="003E2EBC" w:rsidP="000544F4">
            <w:pPr>
              <w:suppressAutoHyphens/>
              <w:contextualSpacing/>
              <w:jc w:val="center"/>
              <w:rPr>
                <w:rFonts w:ascii="Times New Roman" w:hAnsi="Times New Roman" w:cs="Times New Roman"/>
                <w:b/>
                <w:iCs/>
                <w:sz w:val="24"/>
                <w:szCs w:val="24"/>
              </w:rPr>
            </w:pPr>
            <w:r w:rsidRPr="00BA3BE0">
              <w:rPr>
                <w:rFonts w:ascii="Times New Roman" w:hAnsi="Times New Roman" w:cs="Times New Roman"/>
                <w:b/>
                <w:iCs/>
                <w:sz w:val="24"/>
                <w:szCs w:val="24"/>
              </w:rPr>
              <w:t>Формы контроля и методы оценки</w:t>
            </w:r>
          </w:p>
        </w:tc>
      </w:tr>
      <w:tr w:rsidR="003E2EBC" w:rsidRPr="00BA3BE0" w14:paraId="4EFABCBC" w14:textId="77777777" w:rsidTr="000544F4">
        <w:trPr>
          <w:trHeight w:val="23"/>
        </w:trPr>
        <w:tc>
          <w:tcPr>
            <w:tcW w:w="2353" w:type="pct"/>
          </w:tcPr>
          <w:p w14:paraId="4211E40D" w14:textId="6793A9B5" w:rsidR="003E2EBC" w:rsidRPr="00BA3BE0" w:rsidRDefault="00A46FCA" w:rsidP="000544F4">
            <w:pPr>
              <w:suppressAutoHyphens/>
              <w:jc w:val="both"/>
              <w:rPr>
                <w:rFonts w:ascii="Times New Roman" w:hAnsi="Times New Roman"/>
                <w:iCs/>
                <w:sz w:val="24"/>
                <w:szCs w:val="24"/>
              </w:rPr>
            </w:pPr>
            <w:r>
              <w:rPr>
                <w:rFonts w:ascii="Times New Roman" w:hAnsi="Times New Roman"/>
                <w:iCs/>
                <w:sz w:val="24"/>
                <w:szCs w:val="24"/>
              </w:rPr>
              <w:t>ПК 2</w:t>
            </w:r>
            <w:r w:rsidR="003E2EBC" w:rsidRPr="00BA3BE0">
              <w:rPr>
                <w:rFonts w:ascii="Times New Roman" w:hAnsi="Times New Roman"/>
                <w:iCs/>
                <w:sz w:val="24"/>
                <w:szCs w:val="24"/>
              </w:rPr>
              <w:t>.1. Осуществлять подготовку, наладку и обслуживание рабочего места для работы на фрезерных станках.</w:t>
            </w:r>
          </w:p>
          <w:p w14:paraId="4366B0AC" w14:textId="248C5EDA" w:rsidR="003E2EBC" w:rsidRPr="00BA3BE0" w:rsidRDefault="00A46FCA" w:rsidP="000544F4">
            <w:pPr>
              <w:suppressAutoHyphens/>
              <w:jc w:val="both"/>
              <w:rPr>
                <w:rFonts w:ascii="Times New Roman" w:hAnsi="Times New Roman"/>
                <w:iCs/>
                <w:sz w:val="24"/>
                <w:szCs w:val="24"/>
              </w:rPr>
            </w:pPr>
            <w:r>
              <w:rPr>
                <w:rFonts w:ascii="Times New Roman" w:hAnsi="Times New Roman"/>
                <w:iCs/>
                <w:sz w:val="24"/>
                <w:szCs w:val="24"/>
              </w:rPr>
              <w:t>ПК 2</w:t>
            </w:r>
            <w:r w:rsidR="003E2EBC" w:rsidRPr="00BA3BE0">
              <w:rPr>
                <w:rFonts w:ascii="Times New Roman" w:hAnsi="Times New Roman"/>
                <w:iCs/>
                <w:sz w:val="24"/>
                <w:szCs w:val="24"/>
              </w:rPr>
              <w:t xml:space="preserve">.2. Осуществлять подготовку к использованию инструмента и оснастки </w:t>
            </w:r>
            <w:r w:rsidR="003E2EBC" w:rsidRPr="00BA3BE0">
              <w:rPr>
                <w:rFonts w:ascii="Times New Roman" w:hAnsi="Times New Roman"/>
                <w:iCs/>
                <w:sz w:val="24"/>
                <w:szCs w:val="24"/>
              </w:rPr>
              <w:lastRenderedPageBreak/>
              <w:t>для работы на фрезерных станках в соответствии с заданием.</w:t>
            </w:r>
          </w:p>
          <w:p w14:paraId="55948A2E" w14:textId="230E6E35" w:rsidR="003E2EBC" w:rsidRPr="00BA3BE0" w:rsidRDefault="00A46FCA" w:rsidP="000544F4">
            <w:pPr>
              <w:suppressAutoHyphens/>
              <w:jc w:val="both"/>
              <w:rPr>
                <w:rFonts w:ascii="Times New Roman" w:hAnsi="Times New Roman"/>
                <w:iCs/>
                <w:sz w:val="24"/>
                <w:szCs w:val="24"/>
              </w:rPr>
            </w:pPr>
            <w:r>
              <w:rPr>
                <w:rFonts w:ascii="Times New Roman" w:hAnsi="Times New Roman"/>
                <w:iCs/>
                <w:sz w:val="24"/>
                <w:szCs w:val="24"/>
              </w:rPr>
              <w:t>ПК 2</w:t>
            </w:r>
            <w:r w:rsidR="003E2EBC" w:rsidRPr="00BA3BE0">
              <w:rPr>
                <w:rFonts w:ascii="Times New Roman" w:hAnsi="Times New Roman"/>
                <w:iCs/>
                <w:sz w:val="24"/>
                <w:szCs w:val="24"/>
              </w:rPr>
              <w:t>.3. Определять последовательность и оптимальные режимы обработки различных деталей на фрезерных станках в соответствии с заданием.</w:t>
            </w:r>
          </w:p>
          <w:p w14:paraId="3E85DC6E" w14:textId="2E070965" w:rsidR="003E2EBC" w:rsidRPr="00BA3BE0" w:rsidRDefault="00A46FCA" w:rsidP="000544F4">
            <w:pPr>
              <w:suppressAutoHyphens/>
              <w:contextualSpacing/>
              <w:rPr>
                <w:rFonts w:ascii="Times New Roman" w:hAnsi="Times New Roman" w:cs="Times New Roman"/>
                <w:iCs/>
                <w:sz w:val="24"/>
                <w:szCs w:val="24"/>
              </w:rPr>
            </w:pPr>
            <w:r>
              <w:rPr>
                <w:rFonts w:ascii="Times New Roman" w:hAnsi="Times New Roman"/>
                <w:iCs/>
                <w:sz w:val="24"/>
                <w:szCs w:val="24"/>
              </w:rPr>
              <w:t>ПК 2</w:t>
            </w:r>
            <w:r w:rsidR="003E2EBC" w:rsidRPr="00BA3BE0">
              <w:rPr>
                <w:rFonts w:ascii="Times New Roman" w:hAnsi="Times New Roman"/>
                <w:iCs/>
                <w:sz w:val="24"/>
                <w:szCs w:val="24"/>
              </w:rPr>
              <w:t>.4. Осуществлять технологический процесс обработки деталей на фрезерных станках с соблюдением требований к качеству, в соответствии с заданием и с технической документацией</w:t>
            </w:r>
          </w:p>
        </w:tc>
        <w:tc>
          <w:tcPr>
            <w:tcW w:w="1413" w:type="pct"/>
            <w:vMerge w:val="restart"/>
          </w:tcPr>
          <w:p w14:paraId="30663A02"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 xml:space="preserve">выполняет работы в соответствии с установленными регламентами и соблюдением правил </w:t>
            </w:r>
            <w:r w:rsidRPr="00BA3BE0">
              <w:rPr>
                <w:rFonts w:ascii="Times New Roman" w:hAnsi="Times New Roman" w:cs="Times New Roman"/>
                <w:iCs/>
                <w:sz w:val="24"/>
                <w:szCs w:val="24"/>
              </w:rPr>
              <w:lastRenderedPageBreak/>
              <w:t>безопасности труда, санитарными нормами;</w:t>
            </w:r>
          </w:p>
          <w:p w14:paraId="5CCC3498"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демонстрирует правильную последовательность выполнения действий во время выполнения практических работ;</w:t>
            </w:r>
          </w:p>
          <w:p w14:paraId="210A8B34"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грамотно составляет план практической работы;</w:t>
            </w:r>
          </w:p>
          <w:p w14:paraId="2C8B1785"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организует рабочее место в соответствии с выполняемой работой и требованиями охраны труда</w:t>
            </w:r>
          </w:p>
        </w:tc>
        <w:tc>
          <w:tcPr>
            <w:tcW w:w="1234" w:type="pct"/>
            <w:vMerge w:val="restart"/>
          </w:tcPr>
          <w:p w14:paraId="6F1203AF"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экспертное наблюдение выполнения практических работ;</w:t>
            </w:r>
          </w:p>
          <w:p w14:paraId="21243D86"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lastRenderedPageBreak/>
              <w:t>оценка защиты отчётов по практическим занятиям;</w:t>
            </w:r>
          </w:p>
          <w:p w14:paraId="0658F55B"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cs="Times New Roman"/>
                <w:iCs/>
                <w:sz w:val="24"/>
                <w:szCs w:val="24"/>
              </w:rPr>
              <w:t>оценка выполнения тестовых заданий</w:t>
            </w:r>
          </w:p>
          <w:p w14:paraId="1DC955F7" w14:textId="77777777" w:rsidR="003E2EBC" w:rsidRPr="00BA3BE0" w:rsidRDefault="003E2EBC" w:rsidP="000544F4">
            <w:pPr>
              <w:suppressAutoHyphens/>
              <w:contextualSpacing/>
              <w:rPr>
                <w:rFonts w:ascii="Times New Roman" w:hAnsi="Times New Roman" w:cs="Times New Roman"/>
                <w:iCs/>
                <w:sz w:val="24"/>
                <w:szCs w:val="24"/>
              </w:rPr>
            </w:pPr>
          </w:p>
          <w:p w14:paraId="4FF39728" w14:textId="77777777" w:rsidR="003E2EBC" w:rsidRPr="00BA3BE0" w:rsidRDefault="003E2EBC" w:rsidP="000544F4">
            <w:pPr>
              <w:suppressAutoHyphens/>
              <w:contextualSpacing/>
              <w:rPr>
                <w:rFonts w:ascii="Times New Roman" w:hAnsi="Times New Roman" w:cs="Times New Roman"/>
                <w:iCs/>
                <w:sz w:val="24"/>
                <w:szCs w:val="24"/>
              </w:rPr>
            </w:pPr>
          </w:p>
        </w:tc>
      </w:tr>
      <w:tr w:rsidR="003E2EBC" w:rsidRPr="00BA3BE0" w14:paraId="6EF5276E" w14:textId="77777777" w:rsidTr="000544F4">
        <w:trPr>
          <w:trHeight w:val="23"/>
        </w:trPr>
        <w:tc>
          <w:tcPr>
            <w:tcW w:w="2353" w:type="pct"/>
          </w:tcPr>
          <w:p w14:paraId="04276506"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lastRenderedPageBreak/>
              <w:t>ОК 01.</w:t>
            </w:r>
            <w:r w:rsidRPr="00BA3BE0">
              <w:rPr>
                <w:rFonts w:ascii="Times New Roman" w:hAnsi="Times New Roman"/>
                <w:iCs/>
                <w:sz w:val="24"/>
                <w:szCs w:val="24"/>
              </w:rPr>
              <w:tab/>
              <w:t>Выбирать способы решения задач профессиональной деятельности применительно к различным контекстам</w:t>
            </w:r>
          </w:p>
          <w:p w14:paraId="765B39CB"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02.</w:t>
            </w:r>
            <w:r w:rsidRPr="00BA3BE0">
              <w:rPr>
                <w:rFonts w:ascii="Times New Roman" w:hAnsi="Times New Roman"/>
                <w:iCs/>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4C51DCE"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03.</w:t>
            </w:r>
            <w:r w:rsidRPr="00BA3BE0">
              <w:rPr>
                <w:rFonts w:ascii="Times New Roman" w:hAnsi="Times New Roman"/>
                <w:iCs/>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9152175"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04.</w:t>
            </w:r>
            <w:r w:rsidRPr="00BA3BE0">
              <w:rPr>
                <w:rFonts w:ascii="Times New Roman" w:hAnsi="Times New Roman"/>
                <w:iCs/>
                <w:sz w:val="24"/>
                <w:szCs w:val="24"/>
              </w:rPr>
              <w:tab/>
              <w:t>Эффективно взаимодействовать и работать в коллективе и команде</w:t>
            </w:r>
          </w:p>
          <w:p w14:paraId="7AB15320"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05.</w:t>
            </w:r>
            <w:r w:rsidRPr="00BA3BE0">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FCEF9B8"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06.</w:t>
            </w:r>
            <w:r w:rsidRPr="00BA3BE0">
              <w:rPr>
                <w:rFonts w:ascii="Times New Roman" w:hAnsi="Times New Roman"/>
                <w:iCs/>
                <w:sz w:val="24"/>
                <w:szCs w:val="24"/>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424EF4DD"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07.</w:t>
            </w:r>
            <w:r w:rsidRPr="00BA3BE0">
              <w:rPr>
                <w:rFonts w:ascii="Times New Roman" w:hAnsi="Times New Roman"/>
                <w:iCs/>
                <w:sz w:val="24"/>
                <w:szCs w:val="24"/>
              </w:rPr>
              <w:tab/>
              <w:t>Содействовать сохранению окружающей среды, ресурсосбережению, эффективно действовать в чрезвычайных ситуациях</w:t>
            </w:r>
          </w:p>
          <w:p w14:paraId="6A14A736" w14:textId="77777777" w:rsidR="003E2EBC" w:rsidRPr="00BA3BE0" w:rsidRDefault="003E2EBC" w:rsidP="000544F4">
            <w:pPr>
              <w:suppressAutoHyphens/>
              <w:jc w:val="both"/>
              <w:rPr>
                <w:rFonts w:ascii="Times New Roman" w:hAnsi="Times New Roman"/>
                <w:iCs/>
                <w:sz w:val="24"/>
                <w:szCs w:val="24"/>
              </w:rPr>
            </w:pPr>
            <w:r w:rsidRPr="00BA3BE0">
              <w:rPr>
                <w:rFonts w:ascii="Times New Roman" w:hAnsi="Times New Roman"/>
                <w:iCs/>
                <w:sz w:val="24"/>
                <w:szCs w:val="24"/>
              </w:rPr>
              <w:t>ОК 08.</w:t>
            </w:r>
            <w:r w:rsidRPr="00BA3BE0">
              <w:rPr>
                <w:rFonts w:ascii="Times New Roman" w:hAnsi="Times New Roman"/>
                <w:iCs/>
                <w:sz w:val="24"/>
                <w:szCs w:val="24"/>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5FB628" w14:textId="77777777" w:rsidR="003E2EBC" w:rsidRPr="00BA3BE0" w:rsidRDefault="003E2EBC" w:rsidP="000544F4">
            <w:pPr>
              <w:suppressAutoHyphens/>
              <w:contextualSpacing/>
              <w:rPr>
                <w:rFonts w:ascii="Times New Roman" w:hAnsi="Times New Roman" w:cs="Times New Roman"/>
                <w:iCs/>
                <w:sz w:val="24"/>
                <w:szCs w:val="24"/>
              </w:rPr>
            </w:pPr>
            <w:r w:rsidRPr="00BA3BE0">
              <w:rPr>
                <w:rFonts w:ascii="Times New Roman" w:hAnsi="Times New Roman"/>
                <w:iCs/>
                <w:sz w:val="24"/>
                <w:szCs w:val="24"/>
              </w:rPr>
              <w:lastRenderedPageBreak/>
              <w:t>ОК 09.</w:t>
            </w:r>
            <w:r w:rsidRPr="00BA3BE0">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413" w:type="pct"/>
            <w:vMerge/>
          </w:tcPr>
          <w:p w14:paraId="33DBF9D1" w14:textId="77777777" w:rsidR="003E2EBC" w:rsidRPr="00BA3BE0" w:rsidRDefault="003E2EBC" w:rsidP="000544F4">
            <w:pPr>
              <w:suppressAutoHyphens/>
              <w:contextualSpacing/>
              <w:rPr>
                <w:rFonts w:ascii="Times New Roman" w:hAnsi="Times New Roman" w:cs="Times New Roman"/>
                <w:iCs/>
                <w:sz w:val="24"/>
                <w:szCs w:val="24"/>
              </w:rPr>
            </w:pPr>
          </w:p>
        </w:tc>
        <w:tc>
          <w:tcPr>
            <w:tcW w:w="1234" w:type="pct"/>
            <w:vMerge/>
          </w:tcPr>
          <w:p w14:paraId="190BA63D" w14:textId="77777777" w:rsidR="003E2EBC" w:rsidRPr="00BA3BE0" w:rsidDel="009D5E3A" w:rsidRDefault="003E2EBC" w:rsidP="000544F4">
            <w:pPr>
              <w:suppressAutoHyphens/>
              <w:contextualSpacing/>
              <w:rPr>
                <w:rFonts w:ascii="Times New Roman" w:hAnsi="Times New Roman" w:cs="Times New Roman"/>
                <w:iCs/>
                <w:sz w:val="24"/>
                <w:szCs w:val="24"/>
              </w:rPr>
            </w:pPr>
          </w:p>
        </w:tc>
      </w:tr>
      <w:bookmarkEnd w:id="3"/>
    </w:tbl>
    <w:p w14:paraId="77071081" w14:textId="65112391" w:rsidR="003E2EBC" w:rsidRPr="003E2EBC" w:rsidRDefault="003E2EBC" w:rsidP="0044445E">
      <w:pPr>
        <w:pStyle w:val="1f"/>
        <w:rPr>
          <w:rFonts w:ascii="Times New Roman" w:hAnsi="Times New Roman"/>
          <w:lang w:val="ru-RU"/>
        </w:rPr>
      </w:pPr>
    </w:p>
    <w:p w14:paraId="329E9971" w14:textId="77777777" w:rsidR="0044445E" w:rsidRPr="00FB50A0" w:rsidRDefault="0044445E" w:rsidP="0044445E">
      <w:pPr>
        <w:rPr>
          <w:rFonts w:ascii="Times New Roman" w:hAnsi="Times New Roman" w:cs="Times New Roman"/>
          <w:b/>
          <w:bCs/>
          <w:sz w:val="18"/>
          <w:szCs w:val="18"/>
        </w:rPr>
      </w:pPr>
    </w:p>
    <w:p w14:paraId="45083557" w14:textId="05B5DBAE" w:rsidR="0044445E" w:rsidRPr="00FB50A0" w:rsidRDefault="0044445E" w:rsidP="00A46FCA">
      <w:pPr>
        <w:jc w:val="right"/>
        <w:rPr>
          <w:rFonts w:ascii="Times New Roman" w:hAnsi="Times New Roman" w:cs="Times New Roman"/>
          <w:b/>
          <w:bCs/>
          <w:sz w:val="18"/>
          <w:szCs w:val="18"/>
        </w:rPr>
      </w:pPr>
      <w:r>
        <w:rPr>
          <w:rFonts w:ascii="Times New Roman" w:hAnsi="Times New Roman" w:cs="Times New Roman"/>
          <w:b/>
          <w:bCs/>
          <w:sz w:val="24"/>
          <w:szCs w:val="24"/>
        </w:rPr>
        <w:br w:type="page"/>
      </w:r>
      <w:r w:rsidR="00A46FCA" w:rsidRPr="00FB50A0">
        <w:rPr>
          <w:rFonts w:ascii="Times New Roman" w:hAnsi="Times New Roman" w:cs="Times New Roman"/>
          <w:b/>
          <w:bCs/>
          <w:sz w:val="18"/>
          <w:szCs w:val="18"/>
        </w:rPr>
        <w:lastRenderedPageBreak/>
        <w:t xml:space="preserve"> </w:t>
      </w:r>
    </w:p>
    <w:sectPr w:rsidR="0044445E"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3A201" w14:textId="77777777" w:rsidR="00225487" w:rsidRDefault="00225487" w:rsidP="00A858FE">
      <w:r>
        <w:separator/>
      </w:r>
    </w:p>
  </w:endnote>
  <w:endnote w:type="continuationSeparator" w:id="0">
    <w:p w14:paraId="24D28B42" w14:textId="77777777" w:rsidR="00225487" w:rsidRDefault="002254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9F2C5" w14:textId="77777777" w:rsidR="00225487" w:rsidRDefault="00225487" w:rsidP="00A858FE">
      <w:r>
        <w:separator/>
      </w:r>
    </w:p>
  </w:footnote>
  <w:footnote w:type="continuationSeparator" w:id="0">
    <w:p w14:paraId="2805EA46" w14:textId="77777777" w:rsidR="00225487" w:rsidRDefault="00225487" w:rsidP="00A858FE">
      <w:r>
        <w:continuationSeparator/>
      </w:r>
    </w:p>
  </w:footnote>
  <w:footnote w:id="1">
    <w:p w14:paraId="14256AC4" w14:textId="7DEADF98" w:rsidR="00490CA2" w:rsidRPr="00EB5BB1" w:rsidRDefault="00490CA2" w:rsidP="00490CA2">
      <w:pPr>
        <w:pStyle w:val="af1"/>
        <w:jc w:val="both"/>
        <w:rPr>
          <w:sz w:val="18"/>
          <w:highlight w:val="red"/>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9B77" w14:textId="77777777" w:rsidR="0044445E" w:rsidRDefault="0044445E">
    <w:pPr>
      <w:pStyle w:val="ac"/>
      <w:jc w:val="center"/>
    </w:pPr>
    <w:r>
      <w:fldChar w:fldCharType="begin"/>
    </w:r>
    <w:r>
      <w:instrText xml:space="preserve"> PAGE   \* MERGEFORMAT </w:instrText>
    </w:r>
    <w:r>
      <w:fldChar w:fldCharType="separate"/>
    </w:r>
    <w:r>
      <w:rPr>
        <w:noProof/>
      </w:rPr>
      <w:t>48</w:t>
    </w:r>
    <w:r>
      <w:rPr>
        <w:noProof/>
      </w:rPr>
      <w:fldChar w:fldCharType="end"/>
    </w:r>
  </w:p>
  <w:p w14:paraId="7FD5DF7F" w14:textId="77777777" w:rsidR="0044445E" w:rsidRDefault="0044445E">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115151"/>
      <w:docPartObj>
        <w:docPartGallery w:val="Page Numbers (Top of Page)"/>
        <w:docPartUnique/>
      </w:docPartObj>
    </w:sdtPr>
    <w:sdtEndPr/>
    <w:sdtContent>
      <w:p w14:paraId="5AA18FC4" w14:textId="4FF6A0D5" w:rsidR="0044445E" w:rsidRDefault="0044445E">
        <w:pPr>
          <w:pStyle w:val="ac"/>
          <w:jc w:val="center"/>
        </w:pPr>
        <w:r>
          <w:fldChar w:fldCharType="begin"/>
        </w:r>
        <w:r>
          <w:instrText>PAGE   \* MERGEFORMAT</w:instrText>
        </w:r>
        <w:r>
          <w:fldChar w:fldCharType="separate"/>
        </w:r>
        <w:r w:rsidR="00453D4C">
          <w:rPr>
            <w:noProof/>
          </w:rPr>
          <w:t>17</w:t>
        </w:r>
        <w:r>
          <w:fldChar w:fldCharType="end"/>
        </w:r>
      </w:p>
    </w:sdtContent>
  </w:sdt>
  <w:p w14:paraId="03152EF8" w14:textId="77777777" w:rsidR="0044445E" w:rsidRDefault="0044445E">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30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506C4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C7304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2E641B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7"/>
  </w:num>
  <w:num w:numId="3">
    <w:abstractNumId w:val="13"/>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6"/>
  </w:num>
  <w:num w:numId="13">
    <w:abstractNumId w:val="15"/>
  </w:num>
  <w:num w:numId="14">
    <w:abstractNumId w:val="1"/>
  </w:num>
  <w:num w:numId="15">
    <w:abstractNumId w:val="10"/>
  </w:num>
  <w:num w:numId="16">
    <w:abstractNumId w:val="0"/>
  </w:num>
  <w:num w:numId="1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D7A"/>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EB2"/>
    <w:rsid w:val="000E5DF0"/>
    <w:rsid w:val="000E6DD2"/>
    <w:rsid w:val="000E6DE9"/>
    <w:rsid w:val="000F19BA"/>
    <w:rsid w:val="000F33E9"/>
    <w:rsid w:val="000F419D"/>
    <w:rsid w:val="000F479E"/>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C3B"/>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55EC"/>
    <w:rsid w:val="001F7412"/>
    <w:rsid w:val="002003DB"/>
    <w:rsid w:val="002005BD"/>
    <w:rsid w:val="00200AFE"/>
    <w:rsid w:val="00200BCC"/>
    <w:rsid w:val="0020413C"/>
    <w:rsid w:val="00207F28"/>
    <w:rsid w:val="00214055"/>
    <w:rsid w:val="00217CBC"/>
    <w:rsid w:val="002221E1"/>
    <w:rsid w:val="002227F3"/>
    <w:rsid w:val="00223530"/>
    <w:rsid w:val="00223558"/>
    <w:rsid w:val="00225487"/>
    <w:rsid w:val="00225816"/>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A35"/>
    <w:rsid w:val="002B3299"/>
    <w:rsid w:val="002B46FC"/>
    <w:rsid w:val="002C3739"/>
    <w:rsid w:val="002C4B17"/>
    <w:rsid w:val="002C75C7"/>
    <w:rsid w:val="002D0503"/>
    <w:rsid w:val="002D49B6"/>
    <w:rsid w:val="002E5A9A"/>
    <w:rsid w:val="002E64F6"/>
    <w:rsid w:val="002E6F96"/>
    <w:rsid w:val="002E752C"/>
    <w:rsid w:val="002F03DF"/>
    <w:rsid w:val="002F1408"/>
    <w:rsid w:val="002F19A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04A"/>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2EBC"/>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9DE"/>
    <w:rsid w:val="00443FB5"/>
    <w:rsid w:val="0044445E"/>
    <w:rsid w:val="0044451D"/>
    <w:rsid w:val="00453D4C"/>
    <w:rsid w:val="00453ED1"/>
    <w:rsid w:val="00456D18"/>
    <w:rsid w:val="0045771E"/>
    <w:rsid w:val="00457DBB"/>
    <w:rsid w:val="004603A3"/>
    <w:rsid w:val="00460F65"/>
    <w:rsid w:val="004626BE"/>
    <w:rsid w:val="004667F3"/>
    <w:rsid w:val="004722A0"/>
    <w:rsid w:val="004806A0"/>
    <w:rsid w:val="004809D9"/>
    <w:rsid w:val="00490CA2"/>
    <w:rsid w:val="00494B4A"/>
    <w:rsid w:val="004A1B5A"/>
    <w:rsid w:val="004A715C"/>
    <w:rsid w:val="004A7CA8"/>
    <w:rsid w:val="004B0152"/>
    <w:rsid w:val="004B0E9E"/>
    <w:rsid w:val="004B2C5C"/>
    <w:rsid w:val="004B2C7D"/>
    <w:rsid w:val="004B40E8"/>
    <w:rsid w:val="004B4175"/>
    <w:rsid w:val="004C2EC8"/>
    <w:rsid w:val="004C3CA8"/>
    <w:rsid w:val="004C66DC"/>
    <w:rsid w:val="004D0C83"/>
    <w:rsid w:val="004D41E5"/>
    <w:rsid w:val="004D63BD"/>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464A"/>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5237"/>
    <w:rsid w:val="00574913"/>
    <w:rsid w:val="0058000F"/>
    <w:rsid w:val="00581940"/>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77"/>
    <w:rsid w:val="005E1251"/>
    <w:rsid w:val="005E2A95"/>
    <w:rsid w:val="005E666F"/>
    <w:rsid w:val="005E767F"/>
    <w:rsid w:val="005E7DB9"/>
    <w:rsid w:val="005F254D"/>
    <w:rsid w:val="005F3BA8"/>
    <w:rsid w:val="005F440C"/>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640"/>
    <w:rsid w:val="00693608"/>
    <w:rsid w:val="00693846"/>
    <w:rsid w:val="00695CBD"/>
    <w:rsid w:val="00697D60"/>
    <w:rsid w:val="006A4AF7"/>
    <w:rsid w:val="006A5CE2"/>
    <w:rsid w:val="006A77F8"/>
    <w:rsid w:val="006B0501"/>
    <w:rsid w:val="006B0ECB"/>
    <w:rsid w:val="006B1F6D"/>
    <w:rsid w:val="006B29DD"/>
    <w:rsid w:val="006B42A5"/>
    <w:rsid w:val="006B70EE"/>
    <w:rsid w:val="006C5629"/>
    <w:rsid w:val="006D036B"/>
    <w:rsid w:val="006D1668"/>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0B88"/>
    <w:rsid w:val="007533BF"/>
    <w:rsid w:val="0075494A"/>
    <w:rsid w:val="00754BF2"/>
    <w:rsid w:val="0076088E"/>
    <w:rsid w:val="00761C8A"/>
    <w:rsid w:val="00762720"/>
    <w:rsid w:val="0076514F"/>
    <w:rsid w:val="007661E7"/>
    <w:rsid w:val="0077014D"/>
    <w:rsid w:val="00770390"/>
    <w:rsid w:val="00774C93"/>
    <w:rsid w:val="00774CB0"/>
    <w:rsid w:val="00781491"/>
    <w:rsid w:val="00782EFC"/>
    <w:rsid w:val="00783A45"/>
    <w:rsid w:val="00784597"/>
    <w:rsid w:val="00784B56"/>
    <w:rsid w:val="00785307"/>
    <w:rsid w:val="007863C1"/>
    <w:rsid w:val="007900D3"/>
    <w:rsid w:val="007A0390"/>
    <w:rsid w:val="007A0937"/>
    <w:rsid w:val="007A1BB6"/>
    <w:rsid w:val="007A233F"/>
    <w:rsid w:val="007A3831"/>
    <w:rsid w:val="007A41EE"/>
    <w:rsid w:val="007A5964"/>
    <w:rsid w:val="007B0B1F"/>
    <w:rsid w:val="007B0D1E"/>
    <w:rsid w:val="007B344B"/>
    <w:rsid w:val="007B4E02"/>
    <w:rsid w:val="007B5CC1"/>
    <w:rsid w:val="007B619A"/>
    <w:rsid w:val="007B65C6"/>
    <w:rsid w:val="007B6DA2"/>
    <w:rsid w:val="007B7911"/>
    <w:rsid w:val="007C204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F99"/>
    <w:rsid w:val="008C3358"/>
    <w:rsid w:val="008C3C0E"/>
    <w:rsid w:val="008D00EF"/>
    <w:rsid w:val="008D16E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3A7"/>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BD"/>
    <w:rsid w:val="00985111"/>
    <w:rsid w:val="00985130"/>
    <w:rsid w:val="00986EEC"/>
    <w:rsid w:val="00987700"/>
    <w:rsid w:val="00987E61"/>
    <w:rsid w:val="00990BCD"/>
    <w:rsid w:val="009A1DFB"/>
    <w:rsid w:val="009A4D9F"/>
    <w:rsid w:val="009B6A77"/>
    <w:rsid w:val="009B7136"/>
    <w:rsid w:val="009C121E"/>
    <w:rsid w:val="009C2C4C"/>
    <w:rsid w:val="009C3570"/>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6FCA"/>
    <w:rsid w:val="00A54E6F"/>
    <w:rsid w:val="00A55A51"/>
    <w:rsid w:val="00A56D05"/>
    <w:rsid w:val="00A62D2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CC"/>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BE0"/>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1263"/>
    <w:rsid w:val="00C618CF"/>
    <w:rsid w:val="00C632F2"/>
    <w:rsid w:val="00C63897"/>
    <w:rsid w:val="00C64571"/>
    <w:rsid w:val="00C7085A"/>
    <w:rsid w:val="00C712C3"/>
    <w:rsid w:val="00C7352F"/>
    <w:rsid w:val="00C73D3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72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3D1C"/>
    <w:rsid w:val="00D67E36"/>
    <w:rsid w:val="00D742DE"/>
    <w:rsid w:val="00D76A10"/>
    <w:rsid w:val="00D778FA"/>
    <w:rsid w:val="00D77A1B"/>
    <w:rsid w:val="00D820D4"/>
    <w:rsid w:val="00D825F9"/>
    <w:rsid w:val="00D84816"/>
    <w:rsid w:val="00D85632"/>
    <w:rsid w:val="00D86513"/>
    <w:rsid w:val="00D86789"/>
    <w:rsid w:val="00D902F4"/>
    <w:rsid w:val="00D91ADA"/>
    <w:rsid w:val="00D93919"/>
    <w:rsid w:val="00D94E86"/>
    <w:rsid w:val="00D9514F"/>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66"/>
    <w:rsid w:val="00E129BC"/>
    <w:rsid w:val="00E1568D"/>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4D2"/>
    <w:rsid w:val="00E91799"/>
    <w:rsid w:val="00E969F8"/>
    <w:rsid w:val="00EA5B86"/>
    <w:rsid w:val="00EA6E1D"/>
    <w:rsid w:val="00EB0134"/>
    <w:rsid w:val="00EB441E"/>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2D5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6B1"/>
    <w:rsid w:val="00F94F60"/>
    <w:rsid w:val="00F9569D"/>
    <w:rsid w:val="00FA67F6"/>
    <w:rsid w:val="00FA77B1"/>
    <w:rsid w:val="00FA78A3"/>
    <w:rsid w:val="00FB2082"/>
    <w:rsid w:val="00FB371B"/>
    <w:rsid w:val="00FB3C7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6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84597"/>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444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804EE-52C2-4819-82BF-B0CAE3C95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4107</Words>
  <Characters>23414</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gramash-nm</cp:lastModifiedBy>
  <cp:revision>4</cp:revision>
  <cp:lastPrinted>2023-04-28T08:44:00Z</cp:lastPrinted>
  <dcterms:created xsi:type="dcterms:W3CDTF">2026-01-30T08:07:00Z</dcterms:created>
  <dcterms:modified xsi:type="dcterms:W3CDTF">2026-01-30T08:13:00Z</dcterms:modified>
</cp:coreProperties>
</file>